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A2ADB" w:rsidRDefault="00A91BC9" w:rsidP="005A2ADB">
      <w:pPr>
        <w:rPr>
          <w:b/>
          <w:sz w:val="24"/>
          <w:szCs w:val="24"/>
          <w:lang w:val="kk-KZ"/>
        </w:rPr>
      </w:pPr>
      <w:r>
        <w:rPr>
          <w:b/>
          <w:noProof/>
          <w:sz w:val="24"/>
          <w:szCs w:val="24"/>
        </w:rPr>
        <w:pict>
          <v:roundrect id="_x0000_s1028" style="position:absolute;margin-left:126.25pt;margin-top:-15.55pt;width:221.2pt;height:54pt;z-index:251662336" arcsize="10923f" strokecolor="white [3212]">
            <v:textbox>
              <w:txbxContent>
                <w:p w:rsidR="00A26C8A" w:rsidRPr="008D6091" w:rsidRDefault="00A26C8A" w:rsidP="005A2ADB">
                  <w:pPr>
                    <w:shd w:val="clear" w:color="auto" w:fill="FFFFFF" w:themeFill="background1"/>
                    <w:jc w:val="center"/>
                    <w:rPr>
                      <w:b/>
                      <w:sz w:val="44"/>
                      <w:szCs w:val="44"/>
                      <w:lang w:val="kk-KZ"/>
                    </w:rPr>
                  </w:pPr>
                  <w:r w:rsidRPr="008D6091">
                    <w:rPr>
                      <w:b/>
                      <w:sz w:val="44"/>
                      <w:szCs w:val="44"/>
                      <w:lang w:val="kk-KZ"/>
                    </w:rPr>
                    <w:t xml:space="preserve">Г.Б. Қылышбаева  </w:t>
                  </w:r>
                </w:p>
              </w:txbxContent>
            </v:textbox>
          </v:roundrect>
        </w:pict>
      </w:r>
    </w:p>
    <w:p w:rsidR="005A2ADB" w:rsidRDefault="005A2ADB" w:rsidP="005A2ADB">
      <w:pPr>
        <w:rPr>
          <w:b/>
          <w:sz w:val="24"/>
          <w:szCs w:val="24"/>
          <w:lang w:val="kk-KZ"/>
        </w:rPr>
      </w:pPr>
    </w:p>
    <w:p w:rsidR="005A2ADB" w:rsidRDefault="005A2ADB" w:rsidP="005A2ADB">
      <w:pPr>
        <w:rPr>
          <w:b/>
          <w:sz w:val="24"/>
          <w:szCs w:val="24"/>
          <w:lang w:val="kk-KZ"/>
        </w:rPr>
      </w:pPr>
    </w:p>
    <w:p w:rsidR="005A2ADB" w:rsidRPr="008D6091" w:rsidRDefault="005A2ADB" w:rsidP="005A2ADB">
      <w:pPr>
        <w:rPr>
          <w:b/>
          <w:sz w:val="24"/>
          <w:szCs w:val="24"/>
          <w:lang w:val="kk-KZ"/>
        </w:rPr>
      </w:pPr>
    </w:p>
    <w:p w:rsidR="005A2ADB" w:rsidRDefault="00A91BC9" w:rsidP="005A2ADB">
      <w:pPr>
        <w:pStyle w:val="1"/>
        <w:jc w:val="right"/>
        <w:rPr>
          <w:rFonts w:ascii="Times New Roman" w:hAnsi="Times New Roman" w:cs="Times New Roman"/>
          <w:sz w:val="28"/>
          <w:szCs w:val="28"/>
          <w:lang w:val="kk-KZ"/>
        </w:rPr>
      </w:pPr>
      <w:r w:rsidRPr="00A91BC9">
        <w:rPr>
          <w:b w:val="0"/>
          <w:noProof/>
          <w:sz w:val="24"/>
          <w:szCs w:val="24"/>
        </w:rPr>
        <w:pict>
          <v:roundrect id="_x0000_s1029" style="position:absolute;left:0;text-align:left;margin-left:29.95pt;margin-top:3.35pt;width:398.75pt;height:161.4pt;z-index:251663360" arcsize="10923f" fillcolor="#ddd" strokecolor="white [3212]">
            <v:fill opacity="61604f"/>
            <v:textbox>
              <w:txbxContent>
                <w:p w:rsidR="00A26C8A" w:rsidRDefault="00A26C8A" w:rsidP="005A2ADB">
                  <w:pPr>
                    <w:shd w:val="clear" w:color="auto" w:fill="E0FEB0"/>
                    <w:jc w:val="center"/>
                    <w:rPr>
                      <w:b/>
                      <w:sz w:val="72"/>
                      <w:szCs w:val="72"/>
                      <w:lang w:val="kk-KZ"/>
                    </w:rPr>
                  </w:pPr>
                </w:p>
                <w:p w:rsidR="00A26C8A" w:rsidRPr="00A83778" w:rsidRDefault="00A26C8A" w:rsidP="005A2ADB">
                  <w:pPr>
                    <w:shd w:val="clear" w:color="auto" w:fill="E0FEB0"/>
                    <w:jc w:val="center"/>
                    <w:rPr>
                      <w:b/>
                      <w:sz w:val="72"/>
                      <w:szCs w:val="72"/>
                      <w:lang w:val="kk-KZ"/>
                    </w:rPr>
                  </w:pPr>
                  <w:r>
                    <w:rPr>
                      <w:b/>
                      <w:sz w:val="72"/>
                      <w:szCs w:val="72"/>
                      <w:lang w:val="kk-KZ"/>
                    </w:rPr>
                    <w:t>Биология</w:t>
                  </w:r>
                </w:p>
              </w:txbxContent>
            </v:textbox>
          </v:roundrect>
        </w:pict>
      </w:r>
    </w:p>
    <w:p w:rsidR="005A2ADB" w:rsidRDefault="005A2ADB" w:rsidP="005A2ADB">
      <w:pPr>
        <w:pStyle w:val="1"/>
        <w:jc w:val="right"/>
        <w:rPr>
          <w:rFonts w:ascii="Times New Roman" w:hAnsi="Times New Roman" w:cs="Times New Roman"/>
          <w:sz w:val="28"/>
          <w:szCs w:val="28"/>
          <w:lang w:val="kk-KZ"/>
        </w:rPr>
      </w:pPr>
    </w:p>
    <w:p w:rsidR="005A2ADB" w:rsidRDefault="005A2ADB" w:rsidP="005A2ADB">
      <w:pPr>
        <w:pStyle w:val="1"/>
        <w:rPr>
          <w:rFonts w:ascii="Times New Roman" w:hAnsi="Times New Roman" w:cs="Times New Roman"/>
          <w:sz w:val="28"/>
          <w:szCs w:val="28"/>
          <w:lang w:val="kk-KZ"/>
        </w:rPr>
      </w:pPr>
    </w:p>
    <w:p w:rsidR="005A2ADB" w:rsidRDefault="005A2ADB" w:rsidP="005A2ADB">
      <w:pPr>
        <w:rPr>
          <w:lang w:val="kk-KZ"/>
        </w:rPr>
      </w:pPr>
    </w:p>
    <w:p w:rsidR="005A2ADB" w:rsidRDefault="005A2ADB" w:rsidP="005A2ADB">
      <w:pPr>
        <w:rPr>
          <w:lang w:val="kk-KZ"/>
        </w:rPr>
      </w:pPr>
    </w:p>
    <w:p w:rsidR="005A2ADB" w:rsidRDefault="005A2ADB" w:rsidP="005A2ADB">
      <w:pPr>
        <w:rPr>
          <w:lang w:val="kk-KZ"/>
        </w:rPr>
      </w:pPr>
    </w:p>
    <w:p w:rsidR="005A2ADB" w:rsidRDefault="005A2ADB" w:rsidP="005A2ADB">
      <w:pPr>
        <w:rPr>
          <w:lang w:val="kk-KZ"/>
        </w:rPr>
      </w:pPr>
    </w:p>
    <w:p w:rsidR="005A2ADB" w:rsidRDefault="005A2ADB" w:rsidP="005A2ADB">
      <w:pPr>
        <w:rPr>
          <w:lang w:val="kk-KZ"/>
        </w:rPr>
      </w:pPr>
    </w:p>
    <w:p w:rsidR="005A2ADB" w:rsidRDefault="005A2ADB" w:rsidP="005A2ADB">
      <w:pPr>
        <w:rPr>
          <w:lang w:val="kk-KZ"/>
        </w:rPr>
      </w:pPr>
    </w:p>
    <w:p w:rsidR="005A2ADB" w:rsidRDefault="005A2ADB" w:rsidP="005A2ADB">
      <w:pPr>
        <w:rPr>
          <w:lang w:val="kk-KZ"/>
        </w:rPr>
      </w:pPr>
    </w:p>
    <w:p w:rsidR="005A2ADB" w:rsidRDefault="005A2ADB" w:rsidP="005A2ADB">
      <w:pPr>
        <w:rPr>
          <w:lang w:val="kk-KZ"/>
        </w:rPr>
      </w:pPr>
    </w:p>
    <w:p w:rsidR="005A2ADB" w:rsidRDefault="005A2ADB" w:rsidP="005A2ADB">
      <w:pPr>
        <w:rPr>
          <w:lang w:val="kk-KZ"/>
        </w:rPr>
      </w:pPr>
    </w:p>
    <w:p w:rsidR="005A2ADB" w:rsidRDefault="005A2ADB" w:rsidP="005A2ADB">
      <w:pPr>
        <w:rPr>
          <w:lang w:val="kk-KZ"/>
        </w:rPr>
      </w:pPr>
    </w:p>
    <w:p w:rsidR="005A2ADB" w:rsidRDefault="005A2ADB" w:rsidP="005A2ADB">
      <w:pPr>
        <w:rPr>
          <w:lang w:val="kk-KZ"/>
        </w:rPr>
      </w:pPr>
    </w:p>
    <w:p w:rsidR="005A2ADB" w:rsidRDefault="005A2ADB" w:rsidP="005A2ADB">
      <w:pPr>
        <w:rPr>
          <w:lang w:val="kk-KZ"/>
        </w:rPr>
      </w:pPr>
    </w:p>
    <w:p w:rsidR="005A2ADB" w:rsidRDefault="005A2ADB" w:rsidP="005A2ADB">
      <w:pPr>
        <w:rPr>
          <w:lang w:val="kk-KZ"/>
        </w:rPr>
      </w:pPr>
      <w:r w:rsidRPr="008D6091">
        <w:rPr>
          <w:noProof/>
        </w:rPr>
        <w:drawing>
          <wp:inline distT="0" distB="0" distL="0" distR="0">
            <wp:extent cx="5479225" cy="4940135"/>
            <wp:effectExtent l="19050" t="0" r="7175" b="0"/>
            <wp:docPr id="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496571" cy="4955774"/>
                    </a:xfrm>
                    <a:prstGeom prst="rect">
                      <a:avLst/>
                    </a:prstGeom>
                    <a:noFill/>
                    <a:ln w="9525">
                      <a:noFill/>
                      <a:miter lim="800000"/>
                      <a:headEnd/>
                      <a:tailEnd/>
                    </a:ln>
                  </pic:spPr>
                </pic:pic>
              </a:graphicData>
            </a:graphic>
          </wp:inline>
        </w:drawing>
      </w:r>
    </w:p>
    <w:p w:rsidR="005A2ADB" w:rsidRDefault="005A2ADB" w:rsidP="005A2ADB">
      <w:pPr>
        <w:rPr>
          <w:lang w:val="kk-KZ"/>
        </w:rPr>
      </w:pPr>
    </w:p>
    <w:p w:rsidR="005A2ADB" w:rsidRDefault="005A2ADB" w:rsidP="005A2ADB">
      <w:pPr>
        <w:rPr>
          <w:lang w:val="kk-KZ"/>
        </w:rPr>
      </w:pPr>
    </w:p>
    <w:p w:rsidR="005A2ADB" w:rsidRDefault="005A2ADB" w:rsidP="005A2ADB">
      <w:pPr>
        <w:rPr>
          <w:lang w:val="kk-KZ"/>
        </w:rPr>
      </w:pPr>
    </w:p>
    <w:p w:rsidR="005A2ADB" w:rsidRDefault="005A2ADB" w:rsidP="005A2ADB">
      <w:pPr>
        <w:rPr>
          <w:lang w:val="kk-KZ"/>
        </w:rPr>
      </w:pPr>
    </w:p>
    <w:p w:rsidR="005A2ADB" w:rsidRPr="008D6091" w:rsidRDefault="005A2ADB" w:rsidP="005A2ADB">
      <w:pPr>
        <w:rPr>
          <w:lang w:val="kk-KZ"/>
        </w:rPr>
      </w:pPr>
    </w:p>
    <w:p w:rsidR="005A2ADB" w:rsidRPr="00027CBB" w:rsidRDefault="005A2ADB" w:rsidP="005A2ADB">
      <w:pPr>
        <w:pStyle w:val="1"/>
        <w:jc w:val="right"/>
        <w:rPr>
          <w:rFonts w:ascii="Times New Roman" w:hAnsi="Times New Roman" w:cs="Times New Roman"/>
          <w:sz w:val="28"/>
          <w:szCs w:val="28"/>
        </w:rPr>
      </w:pPr>
      <w:r w:rsidRPr="00027CBB">
        <w:rPr>
          <w:rFonts w:ascii="Times New Roman" w:hAnsi="Times New Roman" w:cs="Times New Roman"/>
          <w:sz w:val="28"/>
          <w:szCs w:val="28"/>
        </w:rPr>
        <w:lastRenderedPageBreak/>
        <w:t>Ф. 7.11-18</w:t>
      </w:r>
    </w:p>
    <w:p w:rsidR="005A2ADB" w:rsidRPr="00284F99" w:rsidRDefault="005A2ADB" w:rsidP="005A2ADB">
      <w:pPr>
        <w:spacing w:line="276" w:lineRule="auto"/>
        <w:jc w:val="center"/>
        <w:rPr>
          <w:b/>
          <w:caps/>
          <w:sz w:val="24"/>
          <w:szCs w:val="24"/>
          <w:lang w:val="kk-KZ"/>
        </w:rPr>
      </w:pPr>
    </w:p>
    <w:p w:rsidR="005A2ADB" w:rsidRPr="00A46D11" w:rsidRDefault="005A2ADB" w:rsidP="005A2ADB">
      <w:pPr>
        <w:spacing w:line="276" w:lineRule="auto"/>
        <w:rPr>
          <w:b/>
          <w:caps/>
          <w:sz w:val="22"/>
          <w:szCs w:val="22"/>
          <w:lang w:val="kk-KZ"/>
        </w:rPr>
      </w:pPr>
      <w:r w:rsidRPr="00A46D11">
        <w:rPr>
          <w:b/>
          <w:caps/>
          <w:sz w:val="22"/>
          <w:szCs w:val="22"/>
          <w:lang w:val="kk-KZ"/>
        </w:rPr>
        <w:t xml:space="preserve">          қазақстан  республикасы  білім  және  ғылым  министрлігі</w:t>
      </w:r>
    </w:p>
    <w:p w:rsidR="005A2ADB" w:rsidRPr="00284F99" w:rsidRDefault="005A2ADB" w:rsidP="005A2ADB">
      <w:pPr>
        <w:spacing w:line="276" w:lineRule="auto"/>
        <w:rPr>
          <w:b/>
          <w:sz w:val="24"/>
          <w:szCs w:val="24"/>
          <w:lang w:val="kk-KZ"/>
        </w:rPr>
      </w:pPr>
    </w:p>
    <w:p w:rsidR="005A2ADB" w:rsidRPr="00335EB3" w:rsidRDefault="005A2ADB" w:rsidP="005A2ADB">
      <w:pPr>
        <w:spacing w:line="276" w:lineRule="auto"/>
        <w:jc w:val="center"/>
        <w:rPr>
          <w:b/>
          <w:sz w:val="22"/>
          <w:szCs w:val="22"/>
          <w:lang w:val="kk-KZ"/>
        </w:rPr>
      </w:pPr>
      <w:r w:rsidRPr="00335EB3">
        <w:rPr>
          <w:b/>
          <w:sz w:val="22"/>
          <w:szCs w:val="22"/>
          <w:lang w:val="kk-KZ"/>
        </w:rPr>
        <w:t>М.</w:t>
      </w:r>
      <w:r>
        <w:rPr>
          <w:b/>
          <w:sz w:val="22"/>
          <w:szCs w:val="22"/>
          <w:lang w:val="kk-KZ"/>
        </w:rPr>
        <w:t xml:space="preserve"> </w:t>
      </w:r>
      <w:r w:rsidRPr="00335EB3">
        <w:rPr>
          <w:b/>
          <w:sz w:val="22"/>
          <w:szCs w:val="22"/>
          <w:lang w:val="kk-KZ"/>
        </w:rPr>
        <w:t>ӘУЕЗОВ</w:t>
      </w:r>
      <w:r>
        <w:rPr>
          <w:b/>
          <w:sz w:val="22"/>
          <w:szCs w:val="22"/>
          <w:lang w:val="kk-KZ"/>
        </w:rPr>
        <w:t xml:space="preserve"> </w:t>
      </w:r>
      <w:r w:rsidRPr="00335EB3">
        <w:rPr>
          <w:b/>
          <w:sz w:val="22"/>
          <w:szCs w:val="22"/>
          <w:lang w:val="kk-KZ"/>
        </w:rPr>
        <w:t xml:space="preserve"> АТЫНДАҒЫ</w:t>
      </w:r>
      <w:r>
        <w:rPr>
          <w:b/>
          <w:sz w:val="22"/>
          <w:szCs w:val="22"/>
          <w:lang w:val="kk-KZ"/>
        </w:rPr>
        <w:t xml:space="preserve"> </w:t>
      </w:r>
      <w:r w:rsidRPr="00335EB3">
        <w:rPr>
          <w:b/>
          <w:sz w:val="22"/>
          <w:szCs w:val="22"/>
          <w:lang w:val="kk-KZ"/>
        </w:rPr>
        <w:t xml:space="preserve"> ОҢТҮСТІК </w:t>
      </w:r>
      <w:r>
        <w:rPr>
          <w:b/>
          <w:sz w:val="22"/>
          <w:szCs w:val="22"/>
          <w:lang w:val="kk-KZ"/>
        </w:rPr>
        <w:t xml:space="preserve"> </w:t>
      </w:r>
      <w:r w:rsidRPr="00335EB3">
        <w:rPr>
          <w:b/>
          <w:sz w:val="22"/>
          <w:szCs w:val="22"/>
          <w:lang w:val="kk-KZ"/>
        </w:rPr>
        <w:t xml:space="preserve">ҚАЗАҚСТАН </w:t>
      </w:r>
      <w:r>
        <w:rPr>
          <w:b/>
          <w:sz w:val="22"/>
          <w:szCs w:val="22"/>
          <w:lang w:val="kk-KZ"/>
        </w:rPr>
        <w:t xml:space="preserve"> </w:t>
      </w:r>
      <w:r w:rsidRPr="00335EB3">
        <w:rPr>
          <w:b/>
          <w:sz w:val="22"/>
          <w:szCs w:val="22"/>
          <w:lang w:val="kk-KZ"/>
        </w:rPr>
        <w:t xml:space="preserve">МЕМЛЕКЕТТІК </w:t>
      </w:r>
      <w:r>
        <w:rPr>
          <w:b/>
          <w:sz w:val="22"/>
          <w:szCs w:val="22"/>
          <w:lang w:val="kk-KZ"/>
        </w:rPr>
        <w:t xml:space="preserve"> </w:t>
      </w:r>
      <w:r w:rsidRPr="00335EB3">
        <w:rPr>
          <w:b/>
          <w:sz w:val="22"/>
          <w:szCs w:val="22"/>
          <w:lang w:val="kk-KZ"/>
        </w:rPr>
        <w:t>УНИВЕРСИТЕТІ</w:t>
      </w:r>
    </w:p>
    <w:p w:rsidR="005A2ADB" w:rsidRPr="00284F99" w:rsidRDefault="005A2ADB" w:rsidP="005A2ADB">
      <w:pPr>
        <w:spacing w:line="276" w:lineRule="auto"/>
        <w:jc w:val="center"/>
        <w:rPr>
          <w:b/>
          <w:sz w:val="24"/>
          <w:szCs w:val="24"/>
          <w:lang w:val="kk-KZ"/>
        </w:rPr>
      </w:pPr>
    </w:p>
    <w:p w:rsidR="005A2ADB" w:rsidRPr="00284F99" w:rsidRDefault="005A2ADB" w:rsidP="005A2ADB">
      <w:pPr>
        <w:spacing w:line="276" w:lineRule="auto"/>
        <w:jc w:val="center"/>
        <w:rPr>
          <w:b/>
          <w:sz w:val="24"/>
          <w:szCs w:val="24"/>
          <w:lang w:val="kk-KZ"/>
        </w:rPr>
      </w:pPr>
    </w:p>
    <w:p w:rsidR="005A2ADB" w:rsidRPr="00412527" w:rsidRDefault="005A2ADB" w:rsidP="005A2ADB">
      <w:pPr>
        <w:spacing w:line="276" w:lineRule="auto"/>
        <w:jc w:val="center"/>
        <w:rPr>
          <w:b/>
          <w:sz w:val="24"/>
          <w:szCs w:val="24"/>
          <w:lang w:val="kk-KZ"/>
        </w:rPr>
      </w:pPr>
      <w:r>
        <w:rPr>
          <w:b/>
          <w:sz w:val="24"/>
          <w:szCs w:val="24"/>
          <w:lang w:val="kk-KZ"/>
        </w:rPr>
        <w:t>Қылышбаева Гульнар Бакирамовна</w:t>
      </w:r>
    </w:p>
    <w:p w:rsidR="005A2ADB" w:rsidRPr="00284F99" w:rsidRDefault="005A2ADB" w:rsidP="005A2ADB">
      <w:pPr>
        <w:spacing w:line="276" w:lineRule="auto"/>
        <w:jc w:val="center"/>
        <w:rPr>
          <w:b/>
          <w:sz w:val="24"/>
          <w:szCs w:val="24"/>
          <w:lang w:val="kk-KZ"/>
        </w:rPr>
      </w:pPr>
    </w:p>
    <w:p w:rsidR="005A2ADB" w:rsidRPr="00284F99" w:rsidRDefault="005A2ADB" w:rsidP="005A2ADB">
      <w:pPr>
        <w:spacing w:line="276" w:lineRule="auto"/>
        <w:jc w:val="center"/>
        <w:rPr>
          <w:sz w:val="24"/>
          <w:szCs w:val="24"/>
          <w:lang w:val="kk-KZ"/>
        </w:rPr>
      </w:pPr>
    </w:p>
    <w:p w:rsidR="005A2ADB" w:rsidRPr="00700E31" w:rsidRDefault="005A2ADB" w:rsidP="005A2ADB">
      <w:pPr>
        <w:spacing w:line="276" w:lineRule="auto"/>
        <w:rPr>
          <w:sz w:val="72"/>
          <w:szCs w:val="72"/>
          <w:lang w:val="kk-KZ"/>
        </w:rPr>
      </w:pPr>
    </w:p>
    <w:p w:rsidR="005A2ADB" w:rsidRPr="00700E31" w:rsidRDefault="005A2ADB" w:rsidP="005A2ADB">
      <w:pPr>
        <w:spacing w:line="276" w:lineRule="auto"/>
        <w:jc w:val="center"/>
        <w:rPr>
          <w:b/>
          <w:sz w:val="72"/>
          <w:szCs w:val="72"/>
          <w:lang w:val="kk-KZ"/>
        </w:rPr>
      </w:pPr>
      <w:r w:rsidRPr="00700E31">
        <w:rPr>
          <w:b/>
          <w:sz w:val="72"/>
          <w:szCs w:val="72"/>
          <w:lang w:val="kk-KZ"/>
        </w:rPr>
        <w:t>Биология</w:t>
      </w:r>
    </w:p>
    <w:p w:rsidR="005A2ADB" w:rsidRPr="00027CBB" w:rsidRDefault="005A2ADB" w:rsidP="005A2ADB">
      <w:pPr>
        <w:spacing w:line="276" w:lineRule="auto"/>
        <w:jc w:val="center"/>
        <w:rPr>
          <w:b/>
          <w:sz w:val="28"/>
          <w:szCs w:val="28"/>
          <w:lang w:val="kk-KZ"/>
        </w:rPr>
      </w:pPr>
    </w:p>
    <w:p w:rsidR="005A2ADB" w:rsidRPr="00B21859" w:rsidRDefault="005A2ADB" w:rsidP="005A2ADB">
      <w:pPr>
        <w:spacing w:line="276" w:lineRule="auto"/>
        <w:jc w:val="center"/>
        <w:rPr>
          <w:b/>
          <w:sz w:val="28"/>
          <w:szCs w:val="28"/>
          <w:lang w:val="kk-KZ"/>
        </w:rPr>
      </w:pPr>
      <w:r>
        <w:rPr>
          <w:b/>
          <w:sz w:val="24"/>
          <w:szCs w:val="24"/>
          <w:lang w:val="kk-KZ"/>
        </w:rPr>
        <w:t xml:space="preserve">           </w:t>
      </w:r>
      <w:r w:rsidRPr="00A46D11">
        <w:rPr>
          <w:b/>
          <w:sz w:val="24"/>
          <w:szCs w:val="24"/>
          <w:lang w:val="kk-KZ"/>
        </w:rPr>
        <w:t xml:space="preserve">050801 – «Агрономия» </w:t>
      </w:r>
      <w:r>
        <w:rPr>
          <w:b/>
          <w:sz w:val="24"/>
          <w:szCs w:val="24"/>
          <w:lang w:val="kk-KZ"/>
        </w:rPr>
        <w:t xml:space="preserve">, </w:t>
      </w:r>
      <w:r w:rsidRPr="00A46D11">
        <w:rPr>
          <w:b/>
          <w:sz w:val="24"/>
          <w:szCs w:val="24"/>
          <w:lang w:val="kk-KZ"/>
        </w:rPr>
        <w:t>0508</w:t>
      </w:r>
      <w:r>
        <w:rPr>
          <w:b/>
          <w:sz w:val="24"/>
          <w:szCs w:val="24"/>
          <w:lang w:val="kk-KZ"/>
        </w:rPr>
        <w:t xml:space="preserve">08 «Топырақтану және агрохимия», «Жаратылыстану»  </w:t>
      </w:r>
      <w:r w:rsidRPr="00A46D11">
        <w:rPr>
          <w:b/>
          <w:sz w:val="24"/>
          <w:szCs w:val="24"/>
          <w:lang w:val="kk-KZ"/>
        </w:rPr>
        <w:t>мамандықтары бойынша оқитын студенттерге арналған оқу</w:t>
      </w:r>
      <w:r>
        <w:rPr>
          <w:b/>
          <w:sz w:val="24"/>
          <w:szCs w:val="24"/>
          <w:lang w:val="kk-KZ"/>
        </w:rPr>
        <w:t xml:space="preserve">лық </w:t>
      </w:r>
    </w:p>
    <w:p w:rsidR="005A2ADB" w:rsidRDefault="005A2ADB" w:rsidP="005A2ADB">
      <w:pPr>
        <w:spacing w:line="276" w:lineRule="auto"/>
        <w:jc w:val="center"/>
        <w:rPr>
          <w:b/>
          <w:sz w:val="24"/>
          <w:szCs w:val="24"/>
          <w:lang w:val="kk-KZ"/>
        </w:rPr>
      </w:pPr>
    </w:p>
    <w:p w:rsidR="005A2ADB" w:rsidRDefault="005A2ADB" w:rsidP="005A2ADB">
      <w:pPr>
        <w:spacing w:line="276" w:lineRule="auto"/>
        <w:jc w:val="center"/>
        <w:rPr>
          <w:b/>
          <w:sz w:val="24"/>
          <w:szCs w:val="24"/>
          <w:lang w:val="kk-KZ"/>
        </w:rPr>
      </w:pPr>
    </w:p>
    <w:p w:rsidR="005A2ADB" w:rsidRDefault="005A2ADB" w:rsidP="005A2ADB">
      <w:pPr>
        <w:spacing w:line="276" w:lineRule="auto"/>
        <w:jc w:val="center"/>
        <w:rPr>
          <w:b/>
          <w:sz w:val="24"/>
          <w:szCs w:val="24"/>
          <w:lang w:val="kk-KZ"/>
        </w:rPr>
      </w:pPr>
    </w:p>
    <w:p w:rsidR="005A2ADB" w:rsidRPr="00284F99" w:rsidRDefault="005A2ADB" w:rsidP="005A2ADB">
      <w:pPr>
        <w:spacing w:line="276" w:lineRule="auto"/>
        <w:jc w:val="center"/>
        <w:rPr>
          <w:b/>
          <w:sz w:val="24"/>
          <w:szCs w:val="24"/>
          <w:lang w:val="kk-KZ"/>
        </w:rPr>
      </w:pPr>
    </w:p>
    <w:p w:rsidR="005A2ADB" w:rsidRPr="00284F99" w:rsidRDefault="005A2ADB" w:rsidP="005A2ADB">
      <w:pPr>
        <w:spacing w:line="276" w:lineRule="auto"/>
        <w:jc w:val="center"/>
        <w:rPr>
          <w:b/>
          <w:sz w:val="24"/>
          <w:szCs w:val="24"/>
          <w:lang w:val="kk-KZ"/>
        </w:rPr>
      </w:pPr>
      <w:r w:rsidRPr="00412527">
        <w:rPr>
          <w:b/>
          <w:noProof/>
          <w:sz w:val="24"/>
          <w:szCs w:val="24"/>
        </w:rPr>
        <w:drawing>
          <wp:inline distT="0" distB="0" distL="0" distR="0">
            <wp:extent cx="4658627" cy="3028208"/>
            <wp:effectExtent l="19050" t="0" r="8623" b="0"/>
            <wp:docPr id="7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srcRect/>
                    <a:stretch>
                      <a:fillRect/>
                    </a:stretch>
                  </pic:blipFill>
                  <pic:spPr bwMode="auto">
                    <a:xfrm>
                      <a:off x="0" y="0"/>
                      <a:ext cx="4657725" cy="3027621"/>
                    </a:xfrm>
                    <a:prstGeom prst="rect">
                      <a:avLst/>
                    </a:prstGeom>
                    <a:noFill/>
                    <a:ln w="9525">
                      <a:noFill/>
                      <a:miter lim="800000"/>
                      <a:headEnd/>
                      <a:tailEnd/>
                    </a:ln>
                  </pic:spPr>
                </pic:pic>
              </a:graphicData>
            </a:graphic>
          </wp:inline>
        </w:drawing>
      </w:r>
    </w:p>
    <w:p w:rsidR="005A2ADB" w:rsidRPr="00284F99" w:rsidRDefault="005A2ADB" w:rsidP="005A2ADB">
      <w:pPr>
        <w:spacing w:line="276" w:lineRule="auto"/>
        <w:jc w:val="center"/>
        <w:rPr>
          <w:b/>
          <w:sz w:val="24"/>
          <w:szCs w:val="24"/>
          <w:lang w:val="kk-KZ"/>
        </w:rPr>
      </w:pPr>
    </w:p>
    <w:p w:rsidR="005A2ADB" w:rsidRPr="00284F99" w:rsidRDefault="005A2ADB" w:rsidP="005A2ADB">
      <w:pPr>
        <w:spacing w:line="276" w:lineRule="auto"/>
        <w:jc w:val="center"/>
        <w:rPr>
          <w:b/>
          <w:sz w:val="24"/>
          <w:szCs w:val="24"/>
          <w:lang w:val="kk-KZ"/>
        </w:rPr>
      </w:pPr>
    </w:p>
    <w:p w:rsidR="005A2ADB" w:rsidRPr="00284F99" w:rsidRDefault="005A2ADB" w:rsidP="005A2ADB">
      <w:pPr>
        <w:spacing w:line="276" w:lineRule="auto"/>
        <w:jc w:val="center"/>
        <w:rPr>
          <w:b/>
          <w:sz w:val="24"/>
          <w:szCs w:val="24"/>
          <w:lang w:val="kk-KZ"/>
        </w:rPr>
      </w:pPr>
    </w:p>
    <w:p w:rsidR="005A2ADB" w:rsidRPr="00284F99" w:rsidRDefault="005A2ADB" w:rsidP="005A2ADB">
      <w:pPr>
        <w:spacing w:line="276" w:lineRule="auto"/>
        <w:jc w:val="center"/>
        <w:rPr>
          <w:b/>
          <w:sz w:val="24"/>
          <w:szCs w:val="24"/>
          <w:lang w:val="kk-KZ"/>
        </w:rPr>
      </w:pPr>
    </w:p>
    <w:p w:rsidR="005A2ADB" w:rsidRPr="00412527" w:rsidRDefault="005A2ADB" w:rsidP="005A2ADB">
      <w:pPr>
        <w:spacing w:line="276" w:lineRule="auto"/>
        <w:rPr>
          <w:b/>
          <w:sz w:val="28"/>
          <w:szCs w:val="28"/>
          <w:lang w:val="en-US"/>
        </w:rPr>
      </w:pPr>
    </w:p>
    <w:p w:rsidR="005A2ADB" w:rsidRDefault="005A2ADB" w:rsidP="005A2ADB">
      <w:pPr>
        <w:spacing w:line="276" w:lineRule="auto"/>
        <w:jc w:val="center"/>
        <w:rPr>
          <w:b/>
          <w:sz w:val="28"/>
          <w:szCs w:val="28"/>
          <w:lang w:val="kk-KZ"/>
        </w:rPr>
      </w:pPr>
    </w:p>
    <w:p w:rsidR="005A2ADB" w:rsidRDefault="005A2ADB" w:rsidP="005A2ADB">
      <w:pPr>
        <w:spacing w:line="276" w:lineRule="auto"/>
        <w:jc w:val="center"/>
        <w:rPr>
          <w:b/>
          <w:sz w:val="28"/>
          <w:szCs w:val="28"/>
          <w:lang w:val="kk-KZ"/>
        </w:rPr>
      </w:pPr>
      <w:r w:rsidRPr="00B21859">
        <w:rPr>
          <w:b/>
          <w:sz w:val="28"/>
          <w:szCs w:val="28"/>
          <w:lang w:val="kk-KZ"/>
        </w:rPr>
        <w:t>Шымкент</w:t>
      </w:r>
      <w:r>
        <w:rPr>
          <w:b/>
          <w:sz w:val="28"/>
          <w:szCs w:val="28"/>
          <w:lang w:val="kk-KZ"/>
        </w:rPr>
        <w:t>, 2010</w:t>
      </w:r>
    </w:p>
    <w:p w:rsidR="005A2ADB" w:rsidRDefault="005A2ADB" w:rsidP="005A2ADB">
      <w:pPr>
        <w:spacing w:line="276" w:lineRule="auto"/>
        <w:rPr>
          <w:b/>
          <w:sz w:val="28"/>
          <w:szCs w:val="28"/>
          <w:lang w:val="kk-KZ"/>
        </w:rPr>
      </w:pPr>
    </w:p>
    <w:p w:rsidR="005A2ADB" w:rsidRPr="001F3821" w:rsidRDefault="005A2ADB" w:rsidP="005A2ADB">
      <w:pPr>
        <w:spacing w:line="276" w:lineRule="auto"/>
        <w:rPr>
          <w:b/>
          <w:sz w:val="28"/>
          <w:szCs w:val="28"/>
          <w:lang w:val="kk-KZ"/>
        </w:rPr>
      </w:pPr>
      <w:r w:rsidRPr="001F3821">
        <w:rPr>
          <w:b/>
          <w:sz w:val="28"/>
          <w:szCs w:val="28"/>
          <w:lang w:val="kk-KZ"/>
        </w:rPr>
        <w:t>ЖОК 518.1 (075.8)</w:t>
      </w:r>
    </w:p>
    <w:p w:rsidR="005A2ADB" w:rsidRPr="001F3821" w:rsidRDefault="005A2ADB" w:rsidP="005A2ADB">
      <w:pPr>
        <w:spacing w:line="276" w:lineRule="auto"/>
        <w:jc w:val="both"/>
        <w:rPr>
          <w:b/>
          <w:sz w:val="28"/>
          <w:szCs w:val="28"/>
          <w:lang w:val="kk-KZ"/>
        </w:rPr>
      </w:pPr>
      <w:r w:rsidRPr="001F3821">
        <w:rPr>
          <w:b/>
          <w:sz w:val="28"/>
          <w:szCs w:val="28"/>
          <w:lang w:val="kk-KZ"/>
        </w:rPr>
        <w:t>ББК 28.57Я73</w:t>
      </w:r>
    </w:p>
    <w:p w:rsidR="005A2ADB" w:rsidRDefault="005A2ADB" w:rsidP="005A2ADB">
      <w:pPr>
        <w:spacing w:line="276" w:lineRule="auto"/>
        <w:jc w:val="both"/>
        <w:rPr>
          <w:b/>
          <w:sz w:val="28"/>
          <w:szCs w:val="28"/>
          <w:lang w:val="kk-KZ"/>
        </w:rPr>
      </w:pPr>
    </w:p>
    <w:p w:rsidR="005A2ADB" w:rsidRPr="00B21859" w:rsidRDefault="005A2ADB" w:rsidP="005A2ADB">
      <w:pPr>
        <w:spacing w:line="276" w:lineRule="auto"/>
        <w:jc w:val="both"/>
        <w:rPr>
          <w:b/>
          <w:sz w:val="28"/>
          <w:szCs w:val="28"/>
          <w:lang w:val="kk-KZ"/>
        </w:rPr>
      </w:pPr>
    </w:p>
    <w:p w:rsidR="005A2ADB" w:rsidRPr="00B21859" w:rsidRDefault="005A2ADB" w:rsidP="005A2ADB">
      <w:pPr>
        <w:spacing w:line="276" w:lineRule="auto"/>
        <w:jc w:val="both"/>
        <w:rPr>
          <w:sz w:val="28"/>
          <w:szCs w:val="28"/>
          <w:lang w:val="kk-KZ"/>
        </w:rPr>
      </w:pPr>
      <w:r w:rsidRPr="00B21859">
        <w:rPr>
          <w:b/>
          <w:sz w:val="28"/>
          <w:szCs w:val="28"/>
          <w:lang w:val="kk-KZ"/>
        </w:rPr>
        <w:t>Қылышбаева Г.Б.</w:t>
      </w:r>
      <w:r>
        <w:rPr>
          <w:b/>
          <w:sz w:val="28"/>
          <w:szCs w:val="28"/>
          <w:lang w:val="kk-KZ"/>
        </w:rPr>
        <w:t xml:space="preserve">, </w:t>
      </w:r>
      <w:r w:rsidRPr="00B21859">
        <w:rPr>
          <w:sz w:val="28"/>
          <w:szCs w:val="28"/>
          <w:lang w:val="kk-KZ"/>
        </w:rPr>
        <w:t>«</w:t>
      </w:r>
      <w:r>
        <w:rPr>
          <w:sz w:val="28"/>
          <w:szCs w:val="28"/>
          <w:lang w:val="kk-KZ"/>
        </w:rPr>
        <w:t>Биология</w:t>
      </w:r>
      <w:r w:rsidRPr="00B21859">
        <w:rPr>
          <w:sz w:val="28"/>
          <w:szCs w:val="28"/>
          <w:lang w:val="kk-KZ"/>
        </w:rPr>
        <w:t>» Оқу</w:t>
      </w:r>
      <w:r>
        <w:rPr>
          <w:sz w:val="28"/>
          <w:szCs w:val="28"/>
          <w:lang w:val="kk-KZ"/>
        </w:rPr>
        <w:t>лық</w:t>
      </w:r>
      <w:r w:rsidRPr="00B21859">
        <w:rPr>
          <w:sz w:val="28"/>
          <w:szCs w:val="28"/>
          <w:lang w:val="kk-KZ"/>
        </w:rPr>
        <w:t xml:space="preserve"> – Шымкент:</w:t>
      </w:r>
      <w:r>
        <w:rPr>
          <w:sz w:val="28"/>
          <w:szCs w:val="28"/>
          <w:lang w:val="kk-KZ"/>
        </w:rPr>
        <w:t xml:space="preserve"> </w:t>
      </w:r>
      <w:r w:rsidRPr="00B21859">
        <w:rPr>
          <w:sz w:val="28"/>
          <w:szCs w:val="28"/>
          <w:lang w:val="kk-KZ"/>
        </w:rPr>
        <w:t xml:space="preserve"> М.Әуезов атындағы Оңтүстік Қазақстан Мемлекеттік университеті, </w:t>
      </w:r>
      <w:r>
        <w:rPr>
          <w:sz w:val="28"/>
          <w:szCs w:val="28"/>
          <w:lang w:val="kk-KZ"/>
        </w:rPr>
        <w:t>2010</w:t>
      </w:r>
      <w:r w:rsidRPr="00B21859">
        <w:rPr>
          <w:sz w:val="28"/>
          <w:szCs w:val="28"/>
          <w:lang w:val="kk-KZ"/>
        </w:rPr>
        <w:t xml:space="preserve"> ж. – </w:t>
      </w:r>
      <w:r w:rsidRPr="00CE3BA2">
        <w:rPr>
          <w:sz w:val="28"/>
          <w:szCs w:val="28"/>
          <w:lang w:val="kk-KZ"/>
        </w:rPr>
        <w:t>2</w:t>
      </w:r>
      <w:r>
        <w:rPr>
          <w:sz w:val="28"/>
          <w:szCs w:val="28"/>
          <w:lang w:val="kk-KZ"/>
        </w:rPr>
        <w:t>80</w:t>
      </w:r>
      <w:r w:rsidRPr="00335EB3">
        <w:rPr>
          <w:color w:val="FF0000"/>
          <w:sz w:val="28"/>
          <w:szCs w:val="28"/>
          <w:lang w:val="kk-KZ"/>
        </w:rPr>
        <w:t xml:space="preserve"> </w:t>
      </w:r>
      <w:r w:rsidRPr="00B21859">
        <w:rPr>
          <w:sz w:val="28"/>
          <w:szCs w:val="28"/>
          <w:lang w:val="kk-KZ"/>
        </w:rPr>
        <w:t>б.</w:t>
      </w:r>
    </w:p>
    <w:p w:rsidR="005A2ADB" w:rsidRDefault="005A2ADB" w:rsidP="005A2ADB">
      <w:pPr>
        <w:spacing w:line="276" w:lineRule="auto"/>
        <w:jc w:val="both"/>
        <w:rPr>
          <w:sz w:val="28"/>
          <w:szCs w:val="28"/>
          <w:lang w:val="kk-KZ"/>
        </w:rPr>
      </w:pPr>
    </w:p>
    <w:p w:rsidR="005A2ADB" w:rsidRPr="00B21859" w:rsidRDefault="005A2ADB" w:rsidP="005A2ADB">
      <w:pPr>
        <w:spacing w:line="276" w:lineRule="auto"/>
        <w:jc w:val="both"/>
        <w:rPr>
          <w:sz w:val="28"/>
          <w:szCs w:val="28"/>
          <w:lang w:val="kk-KZ"/>
        </w:rPr>
      </w:pPr>
    </w:p>
    <w:p w:rsidR="005A2ADB" w:rsidRPr="00B21859" w:rsidRDefault="005A2ADB" w:rsidP="005A2ADB">
      <w:pPr>
        <w:spacing w:line="276" w:lineRule="auto"/>
        <w:jc w:val="both"/>
        <w:rPr>
          <w:sz w:val="28"/>
          <w:szCs w:val="28"/>
          <w:lang w:val="kk-KZ"/>
        </w:rPr>
      </w:pPr>
      <w:r>
        <w:rPr>
          <w:sz w:val="28"/>
          <w:szCs w:val="28"/>
          <w:lang w:val="kk-KZ"/>
        </w:rPr>
        <w:t xml:space="preserve">Оқулық </w:t>
      </w:r>
      <w:r w:rsidRPr="00B21859">
        <w:rPr>
          <w:sz w:val="28"/>
          <w:szCs w:val="28"/>
          <w:lang w:val="kk-KZ"/>
        </w:rPr>
        <w:t xml:space="preserve"> </w:t>
      </w:r>
      <w:r>
        <w:rPr>
          <w:sz w:val="28"/>
          <w:szCs w:val="28"/>
          <w:lang w:val="kk-KZ"/>
        </w:rPr>
        <w:t xml:space="preserve">050801- </w:t>
      </w:r>
      <w:r w:rsidRPr="00B21859">
        <w:rPr>
          <w:sz w:val="28"/>
          <w:szCs w:val="28"/>
          <w:lang w:val="kk-KZ"/>
        </w:rPr>
        <w:t>«Агрономия» жә</w:t>
      </w:r>
      <w:r>
        <w:rPr>
          <w:sz w:val="28"/>
          <w:szCs w:val="28"/>
          <w:lang w:val="kk-KZ"/>
        </w:rPr>
        <w:t xml:space="preserve">не 050808- «Топырақтану және агрохимия», </w:t>
      </w:r>
      <w:r w:rsidR="00BD24BB">
        <w:rPr>
          <w:sz w:val="28"/>
          <w:szCs w:val="28"/>
          <w:lang w:val="kk-KZ"/>
        </w:rPr>
        <w:t>«Ж</w:t>
      </w:r>
      <w:r>
        <w:rPr>
          <w:sz w:val="28"/>
          <w:szCs w:val="28"/>
          <w:lang w:val="kk-KZ"/>
        </w:rPr>
        <w:t>аратылыстану</w:t>
      </w:r>
      <w:r w:rsidR="00BD24BB">
        <w:rPr>
          <w:sz w:val="28"/>
          <w:szCs w:val="28"/>
          <w:lang w:val="kk-KZ"/>
        </w:rPr>
        <w:t>»</w:t>
      </w:r>
      <w:r>
        <w:rPr>
          <w:sz w:val="28"/>
          <w:szCs w:val="28"/>
          <w:lang w:val="kk-KZ"/>
        </w:rPr>
        <w:t xml:space="preserve"> мамандықтарының</w:t>
      </w:r>
      <w:r w:rsidRPr="00B21859">
        <w:rPr>
          <w:sz w:val="28"/>
          <w:szCs w:val="28"/>
          <w:lang w:val="kk-KZ"/>
        </w:rPr>
        <w:t xml:space="preserve"> студенттеріне арналған.</w:t>
      </w:r>
    </w:p>
    <w:p w:rsidR="005A2ADB" w:rsidRDefault="005A2ADB" w:rsidP="005A2ADB">
      <w:pPr>
        <w:spacing w:line="276" w:lineRule="auto"/>
        <w:jc w:val="both"/>
        <w:rPr>
          <w:sz w:val="28"/>
          <w:szCs w:val="28"/>
          <w:lang w:val="kk-KZ"/>
        </w:rPr>
      </w:pPr>
    </w:p>
    <w:p w:rsidR="005A2ADB" w:rsidRDefault="005A2ADB" w:rsidP="005A2ADB">
      <w:pPr>
        <w:spacing w:line="276" w:lineRule="auto"/>
        <w:jc w:val="both"/>
        <w:rPr>
          <w:sz w:val="28"/>
          <w:szCs w:val="28"/>
          <w:lang w:val="kk-KZ"/>
        </w:rPr>
      </w:pPr>
    </w:p>
    <w:p w:rsidR="005A2ADB" w:rsidRPr="005C78EF" w:rsidRDefault="005A2ADB" w:rsidP="005A2ADB">
      <w:pPr>
        <w:spacing w:line="276" w:lineRule="auto"/>
        <w:jc w:val="both"/>
        <w:rPr>
          <w:sz w:val="28"/>
          <w:szCs w:val="28"/>
          <w:lang w:val="kk-KZ"/>
        </w:rPr>
      </w:pPr>
      <w:r>
        <w:rPr>
          <w:sz w:val="28"/>
          <w:szCs w:val="28"/>
          <w:lang w:val="kk-KZ"/>
        </w:rPr>
        <w:t xml:space="preserve">      Оқулық  жоғары  және арнаулы білім беретін оқу орындарының студенттеріне, ауылшаруашылық  мамандықтарына арналған. Оқу құралы өсімдіктер жасушасының физиологиясы және биохимиясы, өсімдіктің су алмасуы, фотосинтез, өсімдіктердің минералдық қоректенуі, өсімдіктердің тыныс алуы, өсімдікте органикалық заттардың алмасуы, өсімдіктердің өсуі мен дамуы, өсімдіктердің ортаның қолайсыз жағдайына төзімділігі және бейімдеушілігі  туралы жан-жақты ізденіп талдау жасалынып жазылған,  </w:t>
      </w:r>
      <w:r w:rsidRPr="00FC5429">
        <w:rPr>
          <w:sz w:val="28"/>
          <w:szCs w:val="28"/>
          <w:lang w:val="kk-KZ"/>
        </w:rPr>
        <w:t>типтік бағдарламаға сәйкес жазылған</w:t>
      </w:r>
    </w:p>
    <w:p w:rsidR="005A2ADB" w:rsidRDefault="005A2ADB" w:rsidP="005A2ADB">
      <w:pPr>
        <w:spacing w:line="276" w:lineRule="auto"/>
        <w:jc w:val="both"/>
        <w:rPr>
          <w:sz w:val="24"/>
          <w:szCs w:val="24"/>
          <w:lang w:val="kk-KZ"/>
        </w:rPr>
      </w:pPr>
    </w:p>
    <w:p w:rsidR="005A2ADB" w:rsidRDefault="005A2ADB" w:rsidP="005A2ADB">
      <w:pPr>
        <w:spacing w:line="276" w:lineRule="auto"/>
        <w:jc w:val="both"/>
        <w:rPr>
          <w:sz w:val="24"/>
          <w:szCs w:val="24"/>
          <w:lang w:val="kk-KZ"/>
        </w:rPr>
      </w:pPr>
    </w:p>
    <w:p w:rsidR="005A2ADB" w:rsidRDefault="005A2ADB" w:rsidP="005A2ADB">
      <w:pPr>
        <w:spacing w:line="276" w:lineRule="auto"/>
        <w:jc w:val="both"/>
        <w:rPr>
          <w:sz w:val="24"/>
          <w:szCs w:val="24"/>
          <w:lang w:val="kk-KZ"/>
        </w:rPr>
      </w:pPr>
    </w:p>
    <w:p w:rsidR="005A2ADB" w:rsidRPr="00284F99" w:rsidRDefault="005A2ADB" w:rsidP="005A2ADB">
      <w:pPr>
        <w:spacing w:line="276" w:lineRule="auto"/>
        <w:jc w:val="both"/>
        <w:rPr>
          <w:sz w:val="24"/>
          <w:szCs w:val="24"/>
          <w:lang w:val="kk-KZ"/>
        </w:rPr>
      </w:pPr>
    </w:p>
    <w:p w:rsidR="005A2ADB" w:rsidRDefault="005A2ADB" w:rsidP="005A2ADB">
      <w:pPr>
        <w:spacing w:line="276" w:lineRule="auto"/>
        <w:rPr>
          <w:sz w:val="28"/>
          <w:szCs w:val="28"/>
          <w:lang w:val="kk-KZ"/>
        </w:rPr>
      </w:pPr>
      <w:r>
        <w:rPr>
          <w:sz w:val="28"/>
          <w:szCs w:val="28"/>
          <w:lang w:val="kk-KZ"/>
        </w:rPr>
        <w:t xml:space="preserve">        Бұл оқулыққа </w:t>
      </w:r>
      <w:r w:rsidRPr="00B21859">
        <w:rPr>
          <w:sz w:val="28"/>
          <w:szCs w:val="28"/>
          <w:lang w:val="kk-KZ"/>
        </w:rPr>
        <w:t xml:space="preserve"> М.Әуезов атындағы ОҚМУ әдістемелік кеңесінің шешімімен баспадан шығар</w:t>
      </w:r>
      <w:r>
        <w:rPr>
          <w:sz w:val="28"/>
          <w:szCs w:val="28"/>
          <w:lang w:val="kk-KZ"/>
        </w:rPr>
        <w:t xml:space="preserve">уға рұқсат берілді  </w:t>
      </w:r>
    </w:p>
    <w:p w:rsidR="005A2ADB" w:rsidRDefault="005A2ADB" w:rsidP="005A2ADB">
      <w:pPr>
        <w:spacing w:line="276" w:lineRule="auto"/>
        <w:jc w:val="both"/>
        <w:rPr>
          <w:sz w:val="28"/>
          <w:szCs w:val="28"/>
          <w:lang w:val="kk-KZ"/>
        </w:rPr>
      </w:pPr>
    </w:p>
    <w:p w:rsidR="005A2ADB" w:rsidRDefault="005A2ADB" w:rsidP="005A2ADB">
      <w:pPr>
        <w:spacing w:line="276" w:lineRule="auto"/>
        <w:jc w:val="right"/>
        <w:rPr>
          <w:sz w:val="28"/>
          <w:szCs w:val="28"/>
          <w:lang w:val="kk-KZ"/>
        </w:rPr>
      </w:pPr>
    </w:p>
    <w:p w:rsidR="005A2ADB" w:rsidRDefault="005A2ADB" w:rsidP="005A2ADB">
      <w:pPr>
        <w:spacing w:line="276" w:lineRule="auto"/>
        <w:jc w:val="right"/>
        <w:rPr>
          <w:sz w:val="28"/>
          <w:szCs w:val="28"/>
          <w:lang w:val="kk-KZ"/>
        </w:rPr>
      </w:pPr>
    </w:p>
    <w:p w:rsidR="005A2ADB" w:rsidRDefault="005A2ADB" w:rsidP="005A2ADB">
      <w:pPr>
        <w:spacing w:line="276" w:lineRule="auto"/>
        <w:jc w:val="right"/>
        <w:rPr>
          <w:sz w:val="28"/>
          <w:szCs w:val="28"/>
          <w:lang w:val="kk-KZ"/>
        </w:rPr>
      </w:pPr>
    </w:p>
    <w:p w:rsidR="005A2ADB" w:rsidRDefault="005A2ADB" w:rsidP="005A2ADB">
      <w:pPr>
        <w:spacing w:line="276" w:lineRule="auto"/>
        <w:jc w:val="right"/>
        <w:rPr>
          <w:sz w:val="28"/>
          <w:szCs w:val="28"/>
          <w:lang w:val="kk-KZ"/>
        </w:rPr>
      </w:pPr>
    </w:p>
    <w:p w:rsidR="005A2ADB" w:rsidRDefault="005A2ADB" w:rsidP="005A2ADB">
      <w:pPr>
        <w:spacing w:line="276" w:lineRule="auto"/>
        <w:jc w:val="right"/>
        <w:rPr>
          <w:sz w:val="28"/>
          <w:szCs w:val="28"/>
          <w:lang w:val="kk-KZ"/>
        </w:rPr>
      </w:pPr>
      <w:r>
        <w:rPr>
          <w:sz w:val="28"/>
          <w:szCs w:val="28"/>
          <w:lang w:val="kk-KZ"/>
        </w:rPr>
        <w:t>©Қылышбаева Г.Б.,</w:t>
      </w:r>
    </w:p>
    <w:p w:rsidR="005A2ADB" w:rsidRDefault="005A2ADB" w:rsidP="005A2ADB">
      <w:pPr>
        <w:spacing w:line="276" w:lineRule="auto"/>
        <w:jc w:val="right"/>
        <w:rPr>
          <w:sz w:val="28"/>
          <w:szCs w:val="28"/>
          <w:lang w:val="kk-KZ"/>
        </w:rPr>
      </w:pPr>
    </w:p>
    <w:p w:rsidR="005A2ADB" w:rsidRDefault="005A2ADB" w:rsidP="005A2ADB">
      <w:pPr>
        <w:spacing w:line="276" w:lineRule="auto"/>
        <w:jc w:val="right"/>
        <w:rPr>
          <w:sz w:val="28"/>
          <w:szCs w:val="28"/>
          <w:lang w:val="kk-KZ"/>
        </w:rPr>
      </w:pPr>
    </w:p>
    <w:p w:rsidR="005A2ADB" w:rsidRPr="00FB6C2A" w:rsidRDefault="005A2ADB" w:rsidP="005A2ADB">
      <w:pPr>
        <w:spacing w:line="276" w:lineRule="auto"/>
        <w:jc w:val="right"/>
        <w:rPr>
          <w:sz w:val="28"/>
          <w:szCs w:val="28"/>
          <w:lang w:val="kk-KZ"/>
        </w:rPr>
      </w:pPr>
      <w:r>
        <w:rPr>
          <w:sz w:val="28"/>
          <w:szCs w:val="28"/>
          <w:lang w:val="kk-KZ"/>
        </w:rPr>
        <w:t xml:space="preserve">© </w:t>
      </w:r>
      <w:r w:rsidRPr="00B21859">
        <w:rPr>
          <w:sz w:val="28"/>
          <w:szCs w:val="28"/>
          <w:lang w:val="kk-KZ"/>
        </w:rPr>
        <w:t>М.Әуезов атындағы ОҚМУ</w:t>
      </w:r>
      <w:r>
        <w:rPr>
          <w:sz w:val="28"/>
          <w:szCs w:val="28"/>
          <w:lang w:val="kk-KZ"/>
        </w:rPr>
        <w:t>, 2010</w:t>
      </w:r>
    </w:p>
    <w:p w:rsidR="005A2ADB" w:rsidRPr="001138C5" w:rsidRDefault="005A2ADB" w:rsidP="005A2ADB">
      <w:pPr>
        <w:rPr>
          <w:lang w:val="kk-KZ"/>
        </w:rPr>
      </w:pPr>
    </w:p>
    <w:p w:rsidR="005A2ADB" w:rsidRDefault="005A2ADB" w:rsidP="005A2ADB">
      <w:pPr>
        <w:rPr>
          <w:lang w:val="kk-KZ"/>
        </w:rPr>
      </w:pPr>
    </w:p>
    <w:p w:rsidR="005A2ADB" w:rsidRDefault="005A2ADB" w:rsidP="005A2ADB">
      <w:pPr>
        <w:rPr>
          <w:lang w:val="kk-KZ"/>
        </w:rPr>
      </w:pPr>
    </w:p>
    <w:p w:rsidR="005A2ADB" w:rsidRPr="001138C5" w:rsidRDefault="005A2ADB" w:rsidP="005A2ADB">
      <w:pPr>
        <w:rPr>
          <w:lang w:val="kk-KZ"/>
        </w:rPr>
      </w:pPr>
    </w:p>
    <w:p w:rsidR="005A2ADB" w:rsidRPr="005A2ADB" w:rsidRDefault="005A2ADB" w:rsidP="005A2ADB">
      <w:pPr>
        <w:shd w:val="clear" w:color="auto" w:fill="FFFFFF"/>
        <w:jc w:val="center"/>
        <w:rPr>
          <w:b/>
          <w:noProof/>
          <w:sz w:val="28"/>
          <w:szCs w:val="28"/>
          <w:lang w:val="kk-KZ"/>
        </w:rPr>
      </w:pPr>
    </w:p>
    <w:p w:rsidR="005A2ADB" w:rsidRPr="00FC5429" w:rsidRDefault="005A2ADB" w:rsidP="005A2ADB">
      <w:pPr>
        <w:shd w:val="clear" w:color="auto" w:fill="FFFFFF"/>
        <w:jc w:val="center"/>
        <w:rPr>
          <w:b/>
          <w:noProof/>
          <w:sz w:val="28"/>
          <w:szCs w:val="28"/>
          <w:lang w:val="kk-KZ"/>
        </w:rPr>
      </w:pPr>
      <w:r w:rsidRPr="00FC5429">
        <w:rPr>
          <w:b/>
          <w:noProof/>
          <w:sz w:val="28"/>
          <w:szCs w:val="28"/>
          <w:lang w:val="kk-KZ"/>
        </w:rPr>
        <w:lastRenderedPageBreak/>
        <w:t>Алғы сөз</w:t>
      </w:r>
    </w:p>
    <w:p w:rsidR="005A2ADB" w:rsidRPr="003E22A2" w:rsidRDefault="005A2ADB" w:rsidP="005A2ADB">
      <w:pPr>
        <w:shd w:val="clear" w:color="auto" w:fill="FFFFFF"/>
        <w:jc w:val="center"/>
        <w:rPr>
          <w:b/>
          <w:noProof/>
          <w:color w:val="FF0000"/>
          <w:sz w:val="28"/>
          <w:szCs w:val="28"/>
          <w:lang w:val="kk-KZ"/>
        </w:rPr>
      </w:pPr>
    </w:p>
    <w:p w:rsidR="005A2ADB" w:rsidRPr="0016328F" w:rsidRDefault="005A2ADB" w:rsidP="005A2ADB">
      <w:pPr>
        <w:shd w:val="clear" w:color="auto" w:fill="FFFFFF"/>
        <w:jc w:val="both"/>
        <w:rPr>
          <w:rFonts w:eastAsia="Calibri"/>
          <w:sz w:val="28"/>
          <w:szCs w:val="28"/>
          <w:lang w:val="kk-KZ"/>
        </w:rPr>
      </w:pPr>
      <w:r>
        <w:rPr>
          <w:noProof/>
          <w:color w:val="000000"/>
          <w:sz w:val="28"/>
          <w:szCs w:val="28"/>
          <w:lang w:val="kk-KZ"/>
        </w:rPr>
        <w:t xml:space="preserve">       </w:t>
      </w:r>
      <w:r>
        <w:rPr>
          <w:sz w:val="28"/>
          <w:szCs w:val="28"/>
          <w:lang w:val="kk-KZ"/>
        </w:rPr>
        <w:t xml:space="preserve">Биологияны оқытудың </w:t>
      </w:r>
      <w:r w:rsidRPr="0016328F">
        <w:rPr>
          <w:noProof/>
          <w:color w:val="000000"/>
          <w:sz w:val="28"/>
          <w:szCs w:val="28"/>
          <w:lang w:val="kk-KZ"/>
        </w:rPr>
        <w:t>мақсаты мен міндеттері өсімдік тірш</w:t>
      </w:r>
      <w:r>
        <w:rPr>
          <w:noProof/>
          <w:color w:val="000000"/>
          <w:sz w:val="28"/>
          <w:szCs w:val="28"/>
          <w:lang w:val="kk-KZ"/>
        </w:rPr>
        <w:t>іл</w:t>
      </w:r>
      <w:r w:rsidRPr="0016328F">
        <w:rPr>
          <w:noProof/>
          <w:color w:val="000000"/>
          <w:sz w:val="28"/>
          <w:szCs w:val="28"/>
          <w:lang w:val="kk-KZ"/>
        </w:rPr>
        <w:t>ігіндегі жүретін к</w:t>
      </w:r>
      <w:r>
        <w:rPr>
          <w:noProof/>
          <w:color w:val="000000"/>
          <w:sz w:val="28"/>
          <w:szCs w:val="28"/>
          <w:lang w:val="kk-KZ"/>
        </w:rPr>
        <w:t>ұ</w:t>
      </w:r>
      <w:r w:rsidRPr="0016328F">
        <w:rPr>
          <w:noProof/>
          <w:color w:val="000000"/>
          <w:sz w:val="28"/>
          <w:szCs w:val="28"/>
          <w:lang w:val="kk-KZ"/>
        </w:rPr>
        <w:t xml:space="preserve">былыстардың негізін оқып білу арқылы онтогенездегі өсу мен даму процестерін жүргізу мақсатын </w:t>
      </w:r>
      <w:r>
        <w:rPr>
          <w:noProof/>
          <w:color w:val="000000"/>
          <w:sz w:val="28"/>
          <w:szCs w:val="28"/>
          <w:lang w:val="kk-KZ"/>
        </w:rPr>
        <w:t>ұ</w:t>
      </w:r>
      <w:r w:rsidRPr="0016328F">
        <w:rPr>
          <w:noProof/>
          <w:color w:val="000000"/>
          <w:sz w:val="28"/>
          <w:szCs w:val="28"/>
          <w:lang w:val="kk-KZ"/>
        </w:rPr>
        <w:t>йымдастырушы ретінде және о</w:t>
      </w:r>
      <w:r>
        <w:rPr>
          <w:noProof/>
          <w:color w:val="000000"/>
          <w:sz w:val="28"/>
          <w:szCs w:val="28"/>
          <w:lang w:val="kk-KZ"/>
        </w:rPr>
        <w:t>лардан жоғарғы өнімді алуға қал</w:t>
      </w:r>
      <w:r w:rsidRPr="0016328F">
        <w:rPr>
          <w:noProof/>
          <w:color w:val="000000"/>
          <w:sz w:val="28"/>
          <w:szCs w:val="28"/>
          <w:lang w:val="kk-KZ"/>
        </w:rPr>
        <w:t>ыптастыруға септігін тигізеді.</w:t>
      </w:r>
    </w:p>
    <w:p w:rsidR="005A2ADB" w:rsidRPr="005C78EF" w:rsidRDefault="005A2ADB" w:rsidP="005A2ADB">
      <w:pPr>
        <w:shd w:val="clear" w:color="auto" w:fill="FFFFFF"/>
        <w:jc w:val="both"/>
        <w:rPr>
          <w:rFonts w:eastAsia="Calibri"/>
          <w:sz w:val="28"/>
          <w:szCs w:val="28"/>
          <w:lang w:val="kk-KZ"/>
        </w:rPr>
      </w:pPr>
      <w:r>
        <w:rPr>
          <w:noProof/>
          <w:color w:val="000000"/>
          <w:sz w:val="28"/>
          <w:szCs w:val="28"/>
          <w:lang w:val="kk-KZ"/>
        </w:rPr>
        <w:t xml:space="preserve">      </w:t>
      </w:r>
      <w:r w:rsidRPr="0016328F">
        <w:rPr>
          <w:noProof/>
          <w:color w:val="000000"/>
          <w:sz w:val="28"/>
          <w:szCs w:val="28"/>
          <w:lang w:val="kk-KZ"/>
        </w:rPr>
        <w:t>Б</w:t>
      </w:r>
      <w:r>
        <w:rPr>
          <w:noProof/>
          <w:color w:val="000000"/>
          <w:sz w:val="28"/>
          <w:szCs w:val="28"/>
          <w:lang w:val="kk-KZ"/>
        </w:rPr>
        <w:t>ұ</w:t>
      </w:r>
      <w:r w:rsidRPr="0016328F">
        <w:rPr>
          <w:noProof/>
          <w:color w:val="000000"/>
          <w:sz w:val="28"/>
          <w:szCs w:val="28"/>
          <w:lang w:val="kk-KZ"/>
        </w:rPr>
        <w:t xml:space="preserve">л </w:t>
      </w:r>
      <w:r>
        <w:rPr>
          <w:noProof/>
          <w:color w:val="000000"/>
          <w:sz w:val="28"/>
          <w:szCs w:val="28"/>
          <w:lang w:val="kk-KZ"/>
        </w:rPr>
        <w:t>оқулық</w:t>
      </w:r>
      <w:r w:rsidRPr="0016328F">
        <w:rPr>
          <w:noProof/>
          <w:color w:val="000000"/>
          <w:sz w:val="28"/>
          <w:szCs w:val="28"/>
          <w:lang w:val="kk-KZ"/>
        </w:rPr>
        <w:t xml:space="preserve"> биологиялық ж</w:t>
      </w:r>
      <w:r>
        <w:rPr>
          <w:noProof/>
          <w:color w:val="000000"/>
          <w:sz w:val="28"/>
          <w:szCs w:val="28"/>
          <w:lang w:val="kk-KZ"/>
        </w:rPr>
        <w:t>ә</w:t>
      </w:r>
      <w:r w:rsidRPr="0016328F">
        <w:rPr>
          <w:noProof/>
          <w:color w:val="000000"/>
          <w:sz w:val="28"/>
          <w:szCs w:val="28"/>
          <w:lang w:val="kk-KZ"/>
        </w:rPr>
        <w:t>не теориялық ғылым ретінде негізделгендіктен агрономиялық саладағы</w:t>
      </w:r>
      <w:r>
        <w:rPr>
          <w:noProof/>
          <w:color w:val="000000"/>
          <w:sz w:val="28"/>
          <w:szCs w:val="28"/>
          <w:lang w:val="kk-KZ"/>
        </w:rPr>
        <w:t>, жаратылыстану</w:t>
      </w:r>
      <w:r w:rsidRPr="0016328F">
        <w:rPr>
          <w:noProof/>
          <w:color w:val="000000"/>
          <w:sz w:val="28"/>
          <w:szCs w:val="28"/>
          <w:lang w:val="kk-KZ"/>
        </w:rPr>
        <w:t xml:space="preserve"> мамандықтарды дайындау барысында негізгі пәндердің бірі болып саналады. Биохимия, биофизика, микробиология, цитология, генетика және молекулярлы биологиялық пәндермен бастапқы ғылыми негіздері тығыз байланысты болып келеді де, сонымен қатар </w:t>
      </w:r>
      <w:r>
        <w:rPr>
          <w:noProof/>
          <w:color w:val="000000"/>
          <w:sz w:val="28"/>
          <w:szCs w:val="28"/>
          <w:lang w:val="kk-KZ"/>
        </w:rPr>
        <w:t>математика, физика және химия пә</w:t>
      </w:r>
      <w:r w:rsidRPr="0016328F">
        <w:rPr>
          <w:noProof/>
          <w:color w:val="000000"/>
          <w:sz w:val="28"/>
          <w:szCs w:val="28"/>
          <w:lang w:val="kk-KZ"/>
        </w:rPr>
        <w:t xml:space="preserve">ндерінің негіздерін осы уақыттық жағдайдағы әдістерге кіргізе отырып </w:t>
      </w:r>
      <w:r>
        <w:rPr>
          <w:noProof/>
          <w:color w:val="000000"/>
          <w:sz w:val="28"/>
          <w:szCs w:val="28"/>
          <w:lang w:val="kk-KZ"/>
        </w:rPr>
        <w:t>пайдал</w:t>
      </w:r>
      <w:r w:rsidRPr="0016328F">
        <w:rPr>
          <w:noProof/>
          <w:color w:val="000000"/>
          <w:sz w:val="28"/>
          <w:szCs w:val="28"/>
          <w:lang w:val="kk-KZ"/>
        </w:rPr>
        <w:t>а</w:t>
      </w:r>
      <w:r>
        <w:rPr>
          <w:noProof/>
          <w:color w:val="000000"/>
          <w:sz w:val="28"/>
          <w:szCs w:val="28"/>
          <w:lang w:val="kk-KZ"/>
        </w:rPr>
        <w:t>н</w:t>
      </w:r>
      <w:r w:rsidRPr="0016328F">
        <w:rPr>
          <w:noProof/>
          <w:color w:val="000000"/>
          <w:sz w:val="28"/>
          <w:szCs w:val="28"/>
          <w:lang w:val="kk-KZ"/>
        </w:rPr>
        <w:t>ады</w:t>
      </w:r>
      <w:r>
        <w:rPr>
          <w:noProof/>
          <w:color w:val="000000"/>
          <w:sz w:val="28"/>
          <w:szCs w:val="28"/>
          <w:lang w:val="kk-KZ"/>
        </w:rPr>
        <w:t xml:space="preserve">. </w:t>
      </w:r>
      <w:r w:rsidRPr="00850E71">
        <w:rPr>
          <w:noProof/>
          <w:color w:val="000000"/>
          <w:sz w:val="28"/>
          <w:szCs w:val="28"/>
          <w:lang w:val="kk-KZ"/>
        </w:rPr>
        <w:t xml:space="preserve">Студенттер осы </w:t>
      </w:r>
      <w:r>
        <w:rPr>
          <w:noProof/>
          <w:color w:val="000000"/>
          <w:sz w:val="28"/>
          <w:szCs w:val="28"/>
          <w:lang w:val="kk-KZ"/>
        </w:rPr>
        <w:t>оқулықтан ө</w:t>
      </w:r>
      <w:r w:rsidRPr="00850E71">
        <w:rPr>
          <w:noProof/>
          <w:color w:val="000000"/>
          <w:sz w:val="28"/>
          <w:szCs w:val="28"/>
          <w:lang w:val="kk-KZ"/>
        </w:rPr>
        <w:t>сімдіктердің физиологиясы және биохимиясы, су режимі, фотосин</w:t>
      </w:r>
      <w:r>
        <w:rPr>
          <w:noProof/>
          <w:color w:val="000000"/>
          <w:sz w:val="28"/>
          <w:szCs w:val="28"/>
          <w:lang w:val="kk-KZ"/>
        </w:rPr>
        <w:t>тез, тыныс алу, қоректену және ө</w:t>
      </w:r>
      <w:r w:rsidRPr="00850E71">
        <w:rPr>
          <w:noProof/>
          <w:color w:val="000000"/>
          <w:sz w:val="28"/>
          <w:szCs w:val="28"/>
          <w:lang w:val="kk-KZ"/>
        </w:rPr>
        <w:t>суі мен дамуы тағы сол сияқты тарауларын оқып білу арқ</w:t>
      </w:r>
      <w:r>
        <w:rPr>
          <w:noProof/>
          <w:color w:val="000000"/>
          <w:sz w:val="28"/>
          <w:szCs w:val="28"/>
          <w:lang w:val="kk-KZ"/>
        </w:rPr>
        <w:t>ыл</w:t>
      </w:r>
      <w:r w:rsidRPr="00850E71">
        <w:rPr>
          <w:noProof/>
          <w:color w:val="000000"/>
          <w:sz w:val="28"/>
          <w:szCs w:val="28"/>
          <w:lang w:val="kk-KZ"/>
        </w:rPr>
        <w:t xml:space="preserve">ы </w:t>
      </w:r>
      <w:r>
        <w:rPr>
          <w:noProof/>
          <w:color w:val="000000"/>
          <w:sz w:val="28"/>
          <w:szCs w:val="28"/>
          <w:lang w:val="kk-KZ"/>
        </w:rPr>
        <w:t>ө</w:t>
      </w:r>
      <w:r w:rsidRPr="00850E71">
        <w:rPr>
          <w:noProof/>
          <w:color w:val="000000"/>
          <w:sz w:val="28"/>
          <w:szCs w:val="28"/>
          <w:lang w:val="kk-KZ"/>
        </w:rPr>
        <w:t>сімді</w:t>
      </w:r>
      <w:r>
        <w:rPr>
          <w:noProof/>
          <w:color w:val="000000"/>
          <w:sz w:val="28"/>
          <w:szCs w:val="28"/>
          <w:lang w:val="kk-KZ"/>
        </w:rPr>
        <w:t>ктердің өнімділігін арттырудың әдістерін, тыңайтқы</w:t>
      </w:r>
      <w:r w:rsidRPr="00850E71">
        <w:rPr>
          <w:noProof/>
          <w:color w:val="000000"/>
          <w:sz w:val="28"/>
          <w:szCs w:val="28"/>
          <w:lang w:val="kk-KZ"/>
        </w:rPr>
        <w:t xml:space="preserve">штарды қолдану тәсілдерін, </w:t>
      </w:r>
      <w:r>
        <w:rPr>
          <w:noProof/>
          <w:color w:val="000000"/>
          <w:sz w:val="28"/>
          <w:szCs w:val="28"/>
          <w:lang w:val="kk-KZ"/>
        </w:rPr>
        <w:t>суды қолдану әдістерін, өсімдік</w:t>
      </w:r>
      <w:r w:rsidRPr="00850E71">
        <w:rPr>
          <w:noProof/>
          <w:color w:val="000000"/>
          <w:sz w:val="28"/>
          <w:szCs w:val="28"/>
          <w:lang w:val="kk-KZ"/>
        </w:rPr>
        <w:t>тердің төзі</w:t>
      </w:r>
      <w:r>
        <w:rPr>
          <w:noProof/>
          <w:color w:val="000000"/>
          <w:sz w:val="28"/>
          <w:szCs w:val="28"/>
          <w:lang w:val="kk-KZ"/>
        </w:rPr>
        <w:t>мділігін</w:t>
      </w:r>
      <w:r w:rsidRPr="00850E71">
        <w:rPr>
          <w:noProof/>
          <w:color w:val="000000"/>
          <w:sz w:val="28"/>
          <w:szCs w:val="28"/>
          <w:lang w:val="kk-KZ"/>
        </w:rPr>
        <w:t>іг</w:t>
      </w:r>
      <w:r>
        <w:rPr>
          <w:noProof/>
          <w:color w:val="000000"/>
          <w:sz w:val="28"/>
          <w:szCs w:val="28"/>
          <w:lang w:val="kk-KZ"/>
        </w:rPr>
        <w:t>ін арттыру жолдарын диагностика</w:t>
      </w:r>
      <w:r w:rsidRPr="00850E71">
        <w:rPr>
          <w:noProof/>
          <w:color w:val="000000"/>
          <w:sz w:val="28"/>
          <w:szCs w:val="28"/>
          <w:lang w:val="kk-KZ"/>
        </w:rPr>
        <w:t>лық түрде қо</w:t>
      </w:r>
      <w:r>
        <w:rPr>
          <w:noProof/>
          <w:color w:val="000000"/>
          <w:sz w:val="28"/>
          <w:szCs w:val="28"/>
          <w:lang w:val="kk-KZ"/>
        </w:rPr>
        <w:t>лдануды және өнімдерді сақтаудың</w:t>
      </w:r>
      <w:r w:rsidRPr="00850E71">
        <w:rPr>
          <w:noProof/>
          <w:color w:val="000000"/>
          <w:sz w:val="28"/>
          <w:szCs w:val="28"/>
          <w:lang w:val="kk-KZ"/>
        </w:rPr>
        <w:t xml:space="preserve"> жолд</w:t>
      </w:r>
      <w:r>
        <w:rPr>
          <w:noProof/>
          <w:color w:val="000000"/>
          <w:sz w:val="28"/>
          <w:szCs w:val="28"/>
          <w:lang w:val="kk-KZ"/>
        </w:rPr>
        <w:t>арын ғылыми негізде оқып білу және ұ</w:t>
      </w:r>
      <w:r w:rsidRPr="00850E71">
        <w:rPr>
          <w:noProof/>
          <w:color w:val="000000"/>
          <w:sz w:val="28"/>
          <w:szCs w:val="28"/>
          <w:lang w:val="kk-KZ"/>
        </w:rPr>
        <w:t>йымдастыруға көмегін тигізеді.</w:t>
      </w:r>
      <w:r>
        <w:rPr>
          <w:noProof/>
          <w:color w:val="000000"/>
          <w:sz w:val="28"/>
          <w:szCs w:val="28"/>
          <w:lang w:val="kk-KZ"/>
        </w:rPr>
        <w:t xml:space="preserve"> </w:t>
      </w:r>
      <w:r w:rsidRPr="00270444">
        <w:rPr>
          <w:noProof/>
          <w:color w:val="000000"/>
          <w:sz w:val="28"/>
          <w:szCs w:val="28"/>
          <w:lang w:val="kk-KZ"/>
        </w:rPr>
        <w:t>Осының бәрі биологиялық б</w:t>
      </w:r>
      <w:r>
        <w:rPr>
          <w:noProof/>
          <w:color w:val="000000"/>
          <w:sz w:val="28"/>
          <w:szCs w:val="28"/>
          <w:lang w:val="kk-KZ"/>
        </w:rPr>
        <w:t>ілі</w:t>
      </w:r>
      <w:r w:rsidRPr="00270444">
        <w:rPr>
          <w:noProof/>
          <w:color w:val="000000"/>
          <w:sz w:val="28"/>
          <w:szCs w:val="28"/>
          <w:lang w:val="kk-KZ"/>
        </w:rPr>
        <w:t>мділік осы</w:t>
      </w:r>
      <w:r>
        <w:rPr>
          <w:noProof/>
          <w:color w:val="000000"/>
          <w:sz w:val="28"/>
          <w:szCs w:val="28"/>
          <w:lang w:val="kk-KZ"/>
        </w:rPr>
        <w:t xml:space="preserve"> бүкіл өсімдіктерде жүретін құ</w:t>
      </w:r>
      <w:r w:rsidRPr="00270444">
        <w:rPr>
          <w:noProof/>
          <w:color w:val="000000"/>
          <w:sz w:val="28"/>
          <w:szCs w:val="28"/>
          <w:lang w:val="kk-KZ"/>
        </w:rPr>
        <w:t>былыстар мен процестер арқылы биологиялық ғылым негізінде өте ж</w:t>
      </w:r>
      <w:r>
        <w:rPr>
          <w:noProof/>
          <w:color w:val="000000"/>
          <w:sz w:val="28"/>
          <w:szCs w:val="28"/>
          <w:lang w:val="kk-KZ"/>
        </w:rPr>
        <w:t>оғарғы рө</w:t>
      </w:r>
      <w:r w:rsidRPr="00270444">
        <w:rPr>
          <w:noProof/>
          <w:color w:val="000000"/>
          <w:sz w:val="28"/>
          <w:szCs w:val="28"/>
          <w:lang w:val="kk-KZ"/>
        </w:rPr>
        <w:t>л атқаратынын көрсетеді.</w:t>
      </w:r>
    </w:p>
    <w:p w:rsidR="005A2ADB" w:rsidRDefault="00BD24BB" w:rsidP="005A2ADB">
      <w:pPr>
        <w:shd w:val="clear" w:color="auto" w:fill="FFFFFF"/>
        <w:jc w:val="both"/>
        <w:rPr>
          <w:noProof/>
          <w:color w:val="000000"/>
          <w:sz w:val="28"/>
          <w:szCs w:val="28"/>
          <w:lang w:val="kk-KZ"/>
        </w:rPr>
      </w:pPr>
      <w:r>
        <w:rPr>
          <w:noProof/>
          <w:color w:val="000000"/>
          <w:sz w:val="28"/>
          <w:szCs w:val="28"/>
          <w:lang w:val="kk-KZ"/>
        </w:rPr>
        <w:t xml:space="preserve">       </w:t>
      </w:r>
      <w:r w:rsidR="005A2ADB">
        <w:rPr>
          <w:noProof/>
          <w:color w:val="000000"/>
          <w:sz w:val="28"/>
          <w:szCs w:val="28"/>
          <w:lang w:val="kk-KZ"/>
        </w:rPr>
        <w:t>Б</w:t>
      </w:r>
      <w:r w:rsidR="005A2ADB" w:rsidRPr="00A544B6">
        <w:rPr>
          <w:noProof/>
          <w:color w:val="000000"/>
          <w:sz w:val="28"/>
          <w:szCs w:val="28"/>
          <w:lang w:val="kk-KZ"/>
        </w:rPr>
        <w:t>иологиялық ғылымдар арасындағы өсімдік физиологиясының орны</w:t>
      </w:r>
      <w:r w:rsidR="005A2ADB">
        <w:rPr>
          <w:noProof/>
          <w:color w:val="000000"/>
          <w:sz w:val="28"/>
          <w:szCs w:val="28"/>
          <w:lang w:val="kk-KZ"/>
        </w:rPr>
        <w:t xml:space="preserve"> ерекше. </w:t>
      </w:r>
      <w:r w:rsidR="005A2ADB" w:rsidRPr="00270444">
        <w:rPr>
          <w:noProof/>
          <w:color w:val="000000"/>
          <w:sz w:val="28"/>
          <w:szCs w:val="28"/>
          <w:lang w:val="kk-KZ"/>
        </w:rPr>
        <w:t>Өсімдік физиология</w:t>
      </w:r>
      <w:r w:rsidR="005A2ADB">
        <w:rPr>
          <w:noProof/>
          <w:color w:val="000000"/>
          <w:sz w:val="28"/>
          <w:szCs w:val="28"/>
          <w:lang w:val="kk-KZ"/>
        </w:rPr>
        <w:t>сының ауыл шаруашылык</w:t>
      </w:r>
      <w:r>
        <w:rPr>
          <w:noProof/>
          <w:color w:val="000000"/>
          <w:sz w:val="28"/>
          <w:szCs w:val="28"/>
          <w:lang w:val="kk-KZ"/>
        </w:rPr>
        <w:t xml:space="preserve"> және жаратылыстану </w:t>
      </w:r>
      <w:r w:rsidR="005A2ADB">
        <w:rPr>
          <w:noProof/>
          <w:color w:val="000000"/>
          <w:sz w:val="28"/>
          <w:szCs w:val="28"/>
          <w:lang w:val="kk-KZ"/>
        </w:rPr>
        <w:t xml:space="preserve"> саласындағ</w:t>
      </w:r>
      <w:r w:rsidR="005A2ADB" w:rsidRPr="00270444">
        <w:rPr>
          <w:noProof/>
          <w:color w:val="000000"/>
          <w:sz w:val="28"/>
          <w:szCs w:val="28"/>
          <w:lang w:val="kk-KZ"/>
        </w:rPr>
        <w:t>ы ғ</w:t>
      </w:r>
      <w:r w:rsidR="005A2ADB">
        <w:rPr>
          <w:noProof/>
          <w:color w:val="000000"/>
          <w:sz w:val="28"/>
          <w:szCs w:val="28"/>
          <w:lang w:val="kk-KZ"/>
        </w:rPr>
        <w:t>ылымдармен байланысы ғылыми негізі ретінде калып</w:t>
      </w:r>
      <w:r w:rsidR="005A2ADB" w:rsidRPr="00270444">
        <w:rPr>
          <w:noProof/>
          <w:color w:val="000000"/>
          <w:sz w:val="28"/>
          <w:szCs w:val="28"/>
          <w:lang w:val="kk-KZ"/>
        </w:rPr>
        <w:t>тас</w:t>
      </w:r>
      <w:r w:rsidR="005A2ADB">
        <w:rPr>
          <w:noProof/>
          <w:color w:val="000000"/>
          <w:sz w:val="28"/>
          <w:szCs w:val="28"/>
          <w:lang w:val="kk-KZ"/>
        </w:rPr>
        <w:t>ады</w:t>
      </w:r>
      <w:r w:rsidR="005A2ADB" w:rsidRPr="00270444">
        <w:rPr>
          <w:noProof/>
          <w:color w:val="000000"/>
          <w:sz w:val="28"/>
          <w:szCs w:val="28"/>
          <w:lang w:val="kk-KZ"/>
        </w:rPr>
        <w:t>. Ауыл шаруашыл</w:t>
      </w:r>
      <w:r w:rsidR="005A2ADB">
        <w:rPr>
          <w:noProof/>
          <w:color w:val="000000"/>
          <w:sz w:val="28"/>
          <w:szCs w:val="28"/>
          <w:lang w:val="kk-KZ"/>
        </w:rPr>
        <w:t>ық дақылдарын өсірудің жаңа прог</w:t>
      </w:r>
      <w:r w:rsidR="005A2ADB" w:rsidRPr="00270444">
        <w:rPr>
          <w:noProof/>
          <w:color w:val="000000"/>
          <w:sz w:val="28"/>
          <w:szCs w:val="28"/>
          <w:lang w:val="kk-KZ"/>
        </w:rPr>
        <w:t>рессивті технологиясын, негізгі агротехникалық шараларын физиоло</w:t>
      </w:r>
      <w:r w:rsidR="005A2ADB">
        <w:rPr>
          <w:noProof/>
          <w:color w:val="000000"/>
          <w:sz w:val="28"/>
          <w:szCs w:val="28"/>
          <w:lang w:val="kk-KZ"/>
        </w:rPr>
        <w:t>гиялық негіздеу ка</w:t>
      </w:r>
      <w:r w:rsidR="005A2ADB" w:rsidRPr="00270444">
        <w:rPr>
          <w:noProof/>
          <w:color w:val="000000"/>
          <w:sz w:val="28"/>
          <w:szCs w:val="28"/>
          <w:lang w:val="kk-KZ"/>
        </w:rPr>
        <w:t>сиеттілігі</w:t>
      </w:r>
      <w:r w:rsidR="005A2ADB">
        <w:rPr>
          <w:noProof/>
          <w:color w:val="000000"/>
          <w:sz w:val="28"/>
          <w:szCs w:val="28"/>
          <w:lang w:val="kk-KZ"/>
        </w:rPr>
        <w:t xml:space="preserve"> артады</w:t>
      </w:r>
      <w:r w:rsidR="005A2ADB" w:rsidRPr="00270444">
        <w:rPr>
          <w:noProof/>
          <w:color w:val="000000"/>
          <w:sz w:val="28"/>
          <w:szCs w:val="28"/>
          <w:lang w:val="kk-KZ"/>
        </w:rPr>
        <w:t>.</w:t>
      </w:r>
    </w:p>
    <w:p w:rsidR="005A2ADB" w:rsidRDefault="005A2ADB" w:rsidP="005A2ADB">
      <w:pPr>
        <w:shd w:val="clear" w:color="auto" w:fill="FFFFFF"/>
        <w:jc w:val="both"/>
        <w:rPr>
          <w:noProof/>
          <w:color w:val="000000"/>
          <w:sz w:val="28"/>
          <w:szCs w:val="28"/>
          <w:lang w:val="kk-KZ"/>
        </w:rPr>
      </w:pPr>
    </w:p>
    <w:p w:rsidR="005A2ADB" w:rsidRDefault="005A2ADB" w:rsidP="005A2ADB">
      <w:pPr>
        <w:shd w:val="clear" w:color="auto" w:fill="FFFFFF"/>
        <w:rPr>
          <w:noProof/>
          <w:color w:val="000000"/>
          <w:sz w:val="28"/>
          <w:szCs w:val="28"/>
          <w:lang w:val="kk-KZ"/>
        </w:rPr>
      </w:pPr>
      <w:r>
        <w:rPr>
          <w:noProof/>
          <w:color w:val="000000"/>
          <w:sz w:val="28"/>
          <w:szCs w:val="28"/>
          <w:lang w:val="kk-KZ"/>
        </w:rPr>
        <w:t xml:space="preserve">                                                                                                  Қылышбаева Г.Б.</w:t>
      </w:r>
    </w:p>
    <w:p w:rsidR="005A2ADB" w:rsidRDefault="005A2ADB" w:rsidP="005A2ADB">
      <w:pPr>
        <w:shd w:val="clear" w:color="auto" w:fill="FFFFFF"/>
        <w:jc w:val="both"/>
        <w:rPr>
          <w:noProof/>
          <w:color w:val="000000"/>
          <w:sz w:val="28"/>
          <w:szCs w:val="28"/>
          <w:lang w:val="kk-KZ"/>
        </w:rPr>
      </w:pPr>
      <w:r>
        <w:rPr>
          <w:noProof/>
          <w:color w:val="000000"/>
          <w:sz w:val="28"/>
          <w:szCs w:val="28"/>
          <w:lang w:val="kk-KZ"/>
        </w:rPr>
        <w:t xml:space="preserve">     </w:t>
      </w:r>
    </w:p>
    <w:p w:rsidR="005A2ADB" w:rsidRDefault="005A2ADB" w:rsidP="005A2ADB">
      <w:pPr>
        <w:shd w:val="clear" w:color="auto" w:fill="FFFFFF"/>
        <w:jc w:val="both"/>
        <w:rPr>
          <w:noProof/>
          <w:color w:val="000000"/>
          <w:sz w:val="28"/>
          <w:szCs w:val="28"/>
          <w:lang w:val="kk-KZ"/>
        </w:rPr>
      </w:pPr>
    </w:p>
    <w:p w:rsidR="005A2ADB" w:rsidRDefault="005A2ADB" w:rsidP="005A2ADB">
      <w:pPr>
        <w:shd w:val="clear" w:color="auto" w:fill="FFFFFF"/>
        <w:jc w:val="both"/>
        <w:rPr>
          <w:noProof/>
          <w:color w:val="000000"/>
          <w:sz w:val="28"/>
          <w:szCs w:val="28"/>
          <w:lang w:val="kk-KZ"/>
        </w:rPr>
      </w:pPr>
    </w:p>
    <w:p w:rsidR="005A2ADB" w:rsidRDefault="005A2ADB" w:rsidP="005A2ADB">
      <w:pPr>
        <w:shd w:val="clear" w:color="auto" w:fill="FFFFFF"/>
        <w:jc w:val="both"/>
        <w:rPr>
          <w:noProof/>
          <w:color w:val="000000"/>
          <w:sz w:val="28"/>
          <w:szCs w:val="28"/>
          <w:lang w:val="kk-KZ"/>
        </w:rPr>
      </w:pPr>
    </w:p>
    <w:p w:rsidR="005A2ADB" w:rsidRDefault="005A2ADB" w:rsidP="005A2ADB">
      <w:pPr>
        <w:shd w:val="clear" w:color="auto" w:fill="FFFFFF"/>
        <w:jc w:val="both"/>
        <w:rPr>
          <w:noProof/>
          <w:color w:val="000000"/>
          <w:sz w:val="28"/>
          <w:szCs w:val="28"/>
          <w:lang w:val="kk-KZ"/>
        </w:rPr>
      </w:pPr>
    </w:p>
    <w:p w:rsidR="005A2ADB" w:rsidRDefault="005A2ADB" w:rsidP="005A2ADB">
      <w:pPr>
        <w:shd w:val="clear" w:color="auto" w:fill="FFFFFF"/>
        <w:jc w:val="both"/>
        <w:rPr>
          <w:noProof/>
          <w:color w:val="000000"/>
          <w:sz w:val="28"/>
          <w:szCs w:val="28"/>
          <w:lang w:val="kk-KZ"/>
        </w:rPr>
      </w:pPr>
    </w:p>
    <w:p w:rsidR="005A2ADB" w:rsidRDefault="005A2ADB" w:rsidP="005A2ADB">
      <w:pPr>
        <w:shd w:val="clear" w:color="auto" w:fill="FFFFFF"/>
        <w:jc w:val="both"/>
        <w:rPr>
          <w:noProof/>
          <w:color w:val="000000"/>
          <w:sz w:val="28"/>
          <w:szCs w:val="28"/>
          <w:lang w:val="kk-KZ"/>
        </w:rPr>
      </w:pPr>
    </w:p>
    <w:p w:rsidR="005A2ADB" w:rsidRDefault="005A2ADB" w:rsidP="005A2ADB">
      <w:pPr>
        <w:shd w:val="clear" w:color="auto" w:fill="FFFFFF"/>
        <w:jc w:val="both"/>
        <w:rPr>
          <w:noProof/>
          <w:color w:val="000000"/>
          <w:sz w:val="28"/>
          <w:szCs w:val="28"/>
          <w:lang w:val="kk-KZ"/>
        </w:rPr>
      </w:pPr>
    </w:p>
    <w:p w:rsidR="005A2ADB" w:rsidRDefault="005A2ADB" w:rsidP="005A2ADB">
      <w:pPr>
        <w:shd w:val="clear" w:color="auto" w:fill="FFFFFF"/>
        <w:jc w:val="both"/>
        <w:rPr>
          <w:noProof/>
          <w:color w:val="000000"/>
          <w:sz w:val="28"/>
          <w:szCs w:val="28"/>
          <w:lang w:val="kk-KZ"/>
        </w:rPr>
      </w:pPr>
    </w:p>
    <w:p w:rsidR="005A2ADB" w:rsidRDefault="005A2ADB" w:rsidP="005A2ADB">
      <w:pPr>
        <w:shd w:val="clear" w:color="auto" w:fill="FFFFFF"/>
        <w:jc w:val="both"/>
        <w:rPr>
          <w:noProof/>
          <w:color w:val="000000"/>
          <w:sz w:val="28"/>
          <w:szCs w:val="28"/>
          <w:lang w:val="kk-KZ"/>
        </w:rPr>
      </w:pPr>
    </w:p>
    <w:p w:rsidR="005A2ADB" w:rsidRDefault="005A2ADB" w:rsidP="005A2ADB">
      <w:pPr>
        <w:shd w:val="clear" w:color="auto" w:fill="FFFFFF"/>
        <w:jc w:val="both"/>
        <w:rPr>
          <w:noProof/>
          <w:color w:val="000000"/>
          <w:sz w:val="28"/>
          <w:szCs w:val="28"/>
          <w:lang w:val="kk-KZ"/>
        </w:rPr>
      </w:pPr>
    </w:p>
    <w:p w:rsidR="005A2ADB" w:rsidRDefault="005A2ADB" w:rsidP="005A2ADB">
      <w:pPr>
        <w:shd w:val="clear" w:color="auto" w:fill="FFFFFF"/>
        <w:jc w:val="both"/>
        <w:rPr>
          <w:noProof/>
          <w:color w:val="000000"/>
          <w:sz w:val="28"/>
          <w:szCs w:val="28"/>
          <w:lang w:val="kk-KZ"/>
        </w:rPr>
      </w:pPr>
    </w:p>
    <w:p w:rsidR="005A2ADB" w:rsidRPr="003E22A2" w:rsidRDefault="005A2ADB" w:rsidP="005A2ADB">
      <w:pPr>
        <w:shd w:val="clear" w:color="auto" w:fill="FFFFFF"/>
        <w:jc w:val="both"/>
        <w:rPr>
          <w:rFonts w:eastAsia="Calibri"/>
          <w:sz w:val="28"/>
          <w:szCs w:val="28"/>
          <w:lang w:val="kk-KZ"/>
        </w:rPr>
      </w:pPr>
    </w:p>
    <w:p w:rsidR="005A2ADB" w:rsidRDefault="005A2ADB" w:rsidP="005A2ADB">
      <w:pPr>
        <w:shd w:val="clear" w:color="auto" w:fill="FFFFFF"/>
        <w:jc w:val="center"/>
        <w:rPr>
          <w:b/>
          <w:noProof/>
          <w:color w:val="000000"/>
          <w:sz w:val="32"/>
          <w:szCs w:val="32"/>
          <w:lang w:val="kk-KZ"/>
        </w:rPr>
      </w:pPr>
    </w:p>
    <w:p w:rsidR="005A2ADB" w:rsidRDefault="005A2ADB" w:rsidP="005A2ADB">
      <w:pPr>
        <w:shd w:val="clear" w:color="auto" w:fill="FFFFFF"/>
        <w:jc w:val="center"/>
        <w:rPr>
          <w:b/>
          <w:noProof/>
          <w:color w:val="000000"/>
          <w:sz w:val="32"/>
          <w:szCs w:val="32"/>
          <w:lang w:val="kk-KZ"/>
        </w:rPr>
      </w:pPr>
    </w:p>
    <w:p w:rsidR="005A2ADB" w:rsidRPr="00BD24BB" w:rsidRDefault="005A2ADB" w:rsidP="00D01BC9">
      <w:pPr>
        <w:shd w:val="clear" w:color="auto" w:fill="FFFFFF"/>
        <w:spacing w:line="276" w:lineRule="auto"/>
        <w:jc w:val="center"/>
        <w:rPr>
          <w:b/>
          <w:noProof/>
          <w:color w:val="000000"/>
          <w:sz w:val="36"/>
          <w:szCs w:val="36"/>
          <w:lang w:val="kk-KZ"/>
        </w:rPr>
      </w:pPr>
      <w:r w:rsidRPr="00BD24BB">
        <w:rPr>
          <w:b/>
          <w:noProof/>
          <w:color w:val="000000"/>
          <w:sz w:val="36"/>
          <w:szCs w:val="36"/>
          <w:lang w:val="kk-KZ"/>
        </w:rPr>
        <w:t>Кіріспе</w:t>
      </w:r>
    </w:p>
    <w:p w:rsidR="005A2ADB" w:rsidRPr="00BD24BB" w:rsidRDefault="005A2ADB" w:rsidP="00D01BC9">
      <w:pPr>
        <w:shd w:val="clear" w:color="auto" w:fill="FFFFFF"/>
        <w:spacing w:line="276" w:lineRule="auto"/>
        <w:jc w:val="center"/>
        <w:rPr>
          <w:b/>
          <w:noProof/>
          <w:color w:val="000000"/>
          <w:sz w:val="36"/>
          <w:szCs w:val="36"/>
          <w:lang w:val="kk-KZ"/>
        </w:rPr>
      </w:pPr>
    </w:p>
    <w:p w:rsidR="005A2ADB" w:rsidRPr="00BD24BB" w:rsidRDefault="005A2ADB" w:rsidP="00D01BC9">
      <w:pPr>
        <w:shd w:val="clear" w:color="auto" w:fill="FFFFFF"/>
        <w:spacing w:line="276" w:lineRule="auto"/>
        <w:jc w:val="both"/>
        <w:rPr>
          <w:noProof/>
          <w:color w:val="000000"/>
          <w:sz w:val="32"/>
          <w:szCs w:val="32"/>
          <w:lang w:val="kk-KZ"/>
        </w:rPr>
      </w:pPr>
      <w:r w:rsidRPr="00BD24BB">
        <w:rPr>
          <w:noProof/>
          <w:color w:val="000000"/>
          <w:sz w:val="32"/>
          <w:szCs w:val="32"/>
          <w:lang w:val="kk-KZ"/>
        </w:rPr>
        <w:t xml:space="preserve">       </w:t>
      </w:r>
      <w:r w:rsidR="00D53BDB">
        <w:rPr>
          <w:noProof/>
          <w:color w:val="000000"/>
          <w:sz w:val="32"/>
          <w:szCs w:val="32"/>
          <w:lang w:val="kk-KZ"/>
        </w:rPr>
        <w:t>Ө</w:t>
      </w:r>
      <w:r w:rsidRPr="00BD24BB">
        <w:rPr>
          <w:noProof/>
          <w:color w:val="000000"/>
          <w:sz w:val="32"/>
          <w:szCs w:val="32"/>
          <w:lang w:val="kk-KZ"/>
        </w:rPr>
        <w:t xml:space="preserve">сімдіктер физиологиясы өсімдіктің тіршілік </w:t>
      </w:r>
      <w:r w:rsidR="00D53BDB">
        <w:rPr>
          <w:noProof/>
          <w:color w:val="000000"/>
          <w:sz w:val="32"/>
          <w:szCs w:val="32"/>
          <w:lang w:val="kk-KZ"/>
        </w:rPr>
        <w:t>әрекеттерін</w:t>
      </w:r>
      <w:r w:rsidRPr="00BD24BB">
        <w:rPr>
          <w:noProof/>
          <w:color w:val="000000"/>
          <w:sz w:val="32"/>
          <w:szCs w:val="32"/>
          <w:lang w:val="kk-KZ"/>
        </w:rPr>
        <w:t xml:space="preserve">,  яғни өсімдіктердің қоректенуін, зат алмасуын, тыныс алуын, өсуін, дамуын зерттейді. Өсімдіктер мүшелерінің құрылысы мен олардың тіршілік әрекетінің арасында белгілі бір өзара тәуелділік болғандықтан өсімдік физиологиясының дамуы, өсімдік анатомиясы және  морфологиясы, биохимия, биофизика  мен   математика ғылымдарымен тығыз байланысты. Өсімдік физиологиясы өсімдік жасушаларының физиологиясын, өсімдік ағзасында жүретін фотосинтез, тыныс алу, судың алмасуы, өсімдіктердің минералды элементтермен қоректенуі өсімдіктердің өсуін, дамуын гүлдеуін т.б. физиологиялық </w:t>
      </w:r>
      <w:r w:rsidR="00D53BDB">
        <w:rPr>
          <w:noProof/>
          <w:color w:val="000000"/>
          <w:sz w:val="32"/>
          <w:szCs w:val="32"/>
          <w:lang w:val="kk-KZ"/>
        </w:rPr>
        <w:t>әрекеттерімен</w:t>
      </w:r>
      <w:r w:rsidRPr="00BD24BB">
        <w:rPr>
          <w:noProof/>
          <w:color w:val="000000"/>
          <w:sz w:val="32"/>
          <w:szCs w:val="32"/>
          <w:lang w:val="kk-KZ"/>
        </w:rPr>
        <w:t xml:space="preserve"> қатар олардың ортамен байланысын зерттейді.</w:t>
      </w:r>
    </w:p>
    <w:p w:rsidR="005A2ADB" w:rsidRPr="00BD24BB" w:rsidRDefault="005A2ADB" w:rsidP="00D01BC9">
      <w:pPr>
        <w:shd w:val="clear" w:color="auto" w:fill="FFFFFF"/>
        <w:spacing w:line="276" w:lineRule="auto"/>
        <w:jc w:val="both"/>
        <w:rPr>
          <w:sz w:val="32"/>
          <w:szCs w:val="32"/>
          <w:lang w:val="kk-KZ"/>
        </w:rPr>
      </w:pPr>
      <w:r w:rsidRPr="00BD24BB">
        <w:rPr>
          <w:noProof/>
          <w:color w:val="000000"/>
          <w:sz w:val="32"/>
          <w:szCs w:val="32"/>
          <w:lang w:val="kk-KZ"/>
        </w:rPr>
        <w:t xml:space="preserve">       Өсімдіктер физиологиясы</w:t>
      </w:r>
      <w:r w:rsidRPr="00BD24BB">
        <w:rPr>
          <w:rFonts w:eastAsia="Times New Roman"/>
          <w:b/>
          <w:bCs/>
          <w:noProof/>
          <w:color w:val="000000"/>
          <w:sz w:val="32"/>
          <w:szCs w:val="32"/>
          <w:lang w:val="kk-KZ"/>
        </w:rPr>
        <w:t xml:space="preserve"> </w:t>
      </w:r>
      <w:r w:rsidRPr="00BD24BB">
        <w:rPr>
          <w:rFonts w:eastAsia="Times New Roman"/>
          <w:noProof/>
          <w:color w:val="000000"/>
          <w:sz w:val="32"/>
          <w:szCs w:val="32"/>
          <w:lang w:val="kk-KZ"/>
        </w:rPr>
        <w:t xml:space="preserve">(грек. physis - табиғат және logos — ілім) — өсімдіктердің тіршілігін зерттейтін ғылым, </w:t>
      </w:r>
      <w:r w:rsidRPr="00BD24BB">
        <w:rPr>
          <w:rFonts w:eastAsia="Times New Roman"/>
          <w:iCs/>
          <w:noProof/>
          <w:color w:val="000000"/>
          <w:sz w:val="32"/>
          <w:szCs w:val="32"/>
          <w:lang w:val="kk-KZ"/>
        </w:rPr>
        <w:t>ботаниканың үлкен</w:t>
      </w:r>
      <w:r w:rsidRPr="00BD24BB">
        <w:rPr>
          <w:rFonts w:eastAsia="Times New Roman"/>
          <w:i/>
          <w:iCs/>
          <w:noProof/>
          <w:color w:val="000000"/>
          <w:sz w:val="32"/>
          <w:szCs w:val="32"/>
          <w:lang w:val="kk-KZ"/>
        </w:rPr>
        <w:t xml:space="preserve"> </w:t>
      </w:r>
      <w:r w:rsidRPr="00BD24BB">
        <w:rPr>
          <w:rFonts w:eastAsia="Times New Roman"/>
          <w:noProof/>
          <w:color w:val="000000"/>
          <w:sz w:val="32"/>
          <w:szCs w:val="32"/>
          <w:lang w:val="kk-KZ"/>
        </w:rPr>
        <w:t>саласы. Өсімдіктер физиологиясы  өсімдіктердің көбеюін, қоршаған ортаның қолай</w:t>
      </w:r>
      <w:r w:rsidR="00D53BDB">
        <w:rPr>
          <w:rFonts w:eastAsia="Times New Roman"/>
          <w:noProof/>
          <w:color w:val="000000"/>
          <w:sz w:val="32"/>
          <w:szCs w:val="32"/>
          <w:lang w:val="kk-KZ"/>
        </w:rPr>
        <w:t>сыз жағдайына бейімделуін молеку</w:t>
      </w:r>
      <w:r w:rsidRPr="00BD24BB">
        <w:rPr>
          <w:rFonts w:eastAsia="Times New Roman"/>
          <w:noProof/>
          <w:color w:val="000000"/>
          <w:sz w:val="32"/>
          <w:szCs w:val="32"/>
          <w:lang w:val="kk-KZ"/>
        </w:rPr>
        <w:t xml:space="preserve">лалық, жасушалық, ұлпалық, мүше мен мүше аралық және біртұтас организм тіршілігін зерттейді. </w:t>
      </w:r>
      <w:r w:rsidRPr="00BD24BB">
        <w:rPr>
          <w:noProof/>
          <w:color w:val="000000"/>
          <w:sz w:val="32"/>
          <w:szCs w:val="32"/>
          <w:lang w:val="kk-KZ"/>
        </w:rPr>
        <w:t xml:space="preserve">Өсімдіктер тіршілігін зерттеу үшін бақылау мен тәжірибені пайдаланады. Өсімдіктер физиологиясының міндеті – өсімдік ағзасының өміріндегі тіршілік әрекеттерінің ішкі құрылысының механизмдерін, заңдылықтарын, сыртқы орта жағдайларына байланыстылығын, тіршілік әрекеттерінің негіздерін, әдістерін қалыптастыруға бағытталған.  Тіршіліктің материалдық негізі нуклеотидердің ішінде дезоксирибонуклеин қышқылының ашылуы болып табылады.  </w:t>
      </w:r>
      <w:r w:rsidRPr="00BD24BB">
        <w:rPr>
          <w:rFonts w:eastAsia="Times New Roman"/>
          <w:noProof/>
          <w:color w:val="000000"/>
          <w:sz w:val="32"/>
          <w:szCs w:val="32"/>
          <w:lang w:val="kk-KZ"/>
        </w:rPr>
        <w:t xml:space="preserve">Өсімдіктер физиологиясының дамуына XVIII ғасырдың аяғыңда </w:t>
      </w:r>
      <w:r w:rsidRPr="00BD24BB">
        <w:rPr>
          <w:rFonts w:eastAsia="Times New Roman"/>
          <w:iCs/>
          <w:noProof/>
          <w:color w:val="000000"/>
          <w:sz w:val="32"/>
          <w:szCs w:val="32"/>
          <w:lang w:val="kk-KZ"/>
        </w:rPr>
        <w:t>фотосинтез</w:t>
      </w:r>
      <w:r w:rsidRPr="00BD24BB">
        <w:rPr>
          <w:rFonts w:eastAsia="Times New Roman"/>
          <w:i/>
          <w:iCs/>
          <w:noProof/>
          <w:color w:val="000000"/>
          <w:sz w:val="32"/>
          <w:szCs w:val="32"/>
          <w:lang w:val="kk-KZ"/>
        </w:rPr>
        <w:t xml:space="preserve"> </w:t>
      </w:r>
      <w:r w:rsidRPr="00BD24BB">
        <w:rPr>
          <w:rFonts w:eastAsia="Times New Roman"/>
          <w:noProof/>
          <w:color w:val="000000"/>
          <w:sz w:val="32"/>
          <w:szCs w:val="32"/>
          <w:lang w:val="kk-KZ"/>
        </w:rPr>
        <w:t xml:space="preserve">процесінің ашылуы (Дж.Пристли, Ж.Сенебье) негіз болды. XIX ғасырдың ІІ- ші жартысында өсімдіктердің минералды заттармен қоректенуі (Ю.Либих), бұршақ тұқымдас өсімдіктердің түйнек бактериялармен селбесе тіршілік етуінің нәтижесінде азоттың сіңірілуі (Ж.Буссенго, Г.Гельригель), XX ғасырдың </w:t>
      </w:r>
      <w:r w:rsidRPr="00BD24BB">
        <w:rPr>
          <w:rFonts w:eastAsia="Times New Roman"/>
          <w:noProof/>
          <w:color w:val="000000"/>
          <w:sz w:val="32"/>
          <w:szCs w:val="32"/>
          <w:lang w:val="kk-KZ"/>
        </w:rPr>
        <w:lastRenderedPageBreak/>
        <w:t>басында өсімдіктердің тыныс алу механизмінің (В.Палладин, А.Бах) заңдылықтары мен әр</w:t>
      </w:r>
      <w:r w:rsidR="00D53BDB">
        <w:rPr>
          <w:rFonts w:eastAsia="Times New Roman"/>
          <w:noProof/>
          <w:color w:val="000000"/>
          <w:sz w:val="32"/>
          <w:szCs w:val="32"/>
          <w:lang w:val="kk-KZ"/>
        </w:rPr>
        <w:t xml:space="preserve"> түрлі өсу гормондары ашылды. Кә</w:t>
      </w:r>
      <w:r w:rsidRPr="00BD24BB">
        <w:rPr>
          <w:rFonts w:eastAsia="Times New Roman"/>
          <w:noProof/>
          <w:color w:val="000000"/>
          <w:sz w:val="32"/>
          <w:szCs w:val="32"/>
          <w:lang w:val="kk-KZ"/>
        </w:rPr>
        <w:t>зір</w:t>
      </w:r>
      <w:r w:rsidR="00D53BDB">
        <w:rPr>
          <w:rFonts w:eastAsia="Times New Roman"/>
          <w:noProof/>
          <w:color w:val="000000"/>
          <w:sz w:val="32"/>
          <w:szCs w:val="32"/>
          <w:lang w:val="kk-KZ"/>
        </w:rPr>
        <w:t>гі таңда  ө</w:t>
      </w:r>
      <w:r w:rsidRPr="00BD24BB">
        <w:rPr>
          <w:rFonts w:eastAsia="Times New Roman"/>
          <w:noProof/>
          <w:color w:val="000000"/>
          <w:sz w:val="32"/>
          <w:szCs w:val="32"/>
          <w:lang w:val="kk-KZ"/>
        </w:rPr>
        <w:t>сімдіктер физиологиясы саласындағы зерттеулермен ҚазҰУ, ҚарМУ, ҚазҰАУ, т.б. жоғары оку орындарының арнайы кафедралары шұғылданады. Бұл ғылым саласының дамуына ұлес қосқан ғалымдар: Л.Добрунов, Т.Дарқанбаев, Ф.Полымбетова, І.Рақымбаев</w:t>
      </w:r>
      <w:r w:rsidR="00D53BDB">
        <w:rPr>
          <w:rFonts w:eastAsia="Times New Roman"/>
          <w:noProof/>
          <w:color w:val="000000"/>
          <w:sz w:val="32"/>
          <w:szCs w:val="32"/>
          <w:lang w:val="kk-KZ"/>
        </w:rPr>
        <w:t xml:space="preserve"> Жатқанбаев Ж.Ж., Кененсарина Н.Ә., Қалекенұлы Ж.</w:t>
      </w:r>
      <w:r w:rsidRPr="00BD24BB">
        <w:rPr>
          <w:rFonts w:eastAsia="Times New Roman"/>
          <w:noProof/>
          <w:color w:val="000000"/>
          <w:sz w:val="32"/>
          <w:szCs w:val="32"/>
          <w:lang w:val="kk-KZ"/>
        </w:rPr>
        <w:t xml:space="preserve"> т.б. Тың және тыңайған жерлерді игеру кезінде бидайдың минералды қоректену ерекшеліктерін ескере отырып, фосформен қамтамасыз етудің тиімді жолдары ұсынылды (Добрунов, Полымбетова, Л.Мамонов).  Өсімдіктердің тіршілігіне тән ерекшелік автотрофтығы, қоршаған ортадағы минералдық заттарды пайдаланып, әр түрлі органикалық заттарға айналуы. Сондықтан да өсімдіктердің сыртқы пішіндері күрделеніп, бөлшектеніп, тарамдалып, үнемі өсу қабілеттілігі артады.  Өсімдіктердің фотосинтез, тыныс алу процестерінде пайда болатын әр түрлі органикалық қосындылардың тіршіліктегі маңызын, минералдық заттармен қоректенуі, қарапайым минералдық қосындылардан күрделі органикалық қосындылардың пайда болу жолын биохимиялық әдіспен зерттейді.  Ауыл шаруашылығында өнім беру процесі және түсім, өсімдіктердің құрғақшылыққа, аязға, тұздылыққа т.б. төзімділігі, суландырудың физиологиялық негіздері, тыңайтқыштарды қолдану, өсімдіктің өсіп дамуын зерттеу.  Жасушадағы энергетикалық процестерді,  су алмасудың, тамыр арқылы қоректенудың, өсудің, тітіркенудің, фотосинтез бен тыныс алудың физико-химиялық заңдылықтарын биофизикалық бағытпен зерттейді.  </w:t>
      </w:r>
    </w:p>
    <w:p w:rsidR="005A2ADB" w:rsidRPr="00BD24BB" w:rsidRDefault="005A2ADB" w:rsidP="00D01BC9">
      <w:pPr>
        <w:shd w:val="clear" w:color="auto" w:fill="FFFFFF"/>
        <w:spacing w:line="276" w:lineRule="auto"/>
        <w:jc w:val="both"/>
        <w:rPr>
          <w:color w:val="000000"/>
          <w:sz w:val="32"/>
          <w:szCs w:val="32"/>
          <w:lang w:val="kk-KZ"/>
        </w:rPr>
      </w:pPr>
      <w:r w:rsidRPr="00BD24BB">
        <w:rPr>
          <w:noProof/>
          <w:color w:val="000000"/>
          <w:sz w:val="32"/>
          <w:szCs w:val="32"/>
          <w:lang w:val="kk-KZ"/>
        </w:rPr>
        <w:t xml:space="preserve">            Оқу зертханасына  бөлме өсімдіктер түрлерін өсіру керек. Көктем, жаз, күз айларында қажетті табиғи оқу-материалдарын өсімдіктердің сабақтарын, тамырларын, жемістерін, гүлдерін,   жапырақтарын т.б. 70%    спиртке салып коллекция дайындау, гербарийлер жасау керек. Әрбір өсімдікті жеке арнайы ыдыстарға салып, бетін мықтылап жауып сыртына өсімдік аты, қандай мүшелері, негізгі ерекшеліктері көрсетілу қажет.</w:t>
      </w:r>
    </w:p>
    <w:p w:rsidR="005A2ADB" w:rsidRPr="00D53BDB" w:rsidRDefault="005A2ADB" w:rsidP="00D01BC9">
      <w:pPr>
        <w:shd w:val="clear" w:color="auto" w:fill="FFFFFF"/>
        <w:spacing w:line="276" w:lineRule="auto"/>
        <w:jc w:val="both"/>
        <w:rPr>
          <w:noProof/>
          <w:color w:val="000000"/>
          <w:sz w:val="32"/>
          <w:szCs w:val="32"/>
          <w:lang w:val="kk-KZ"/>
        </w:rPr>
      </w:pPr>
      <w:r w:rsidRPr="00BD24BB">
        <w:rPr>
          <w:noProof/>
          <w:color w:val="000000"/>
          <w:sz w:val="32"/>
          <w:szCs w:val="32"/>
          <w:lang w:val="kk-KZ"/>
        </w:rPr>
        <w:lastRenderedPageBreak/>
        <w:t xml:space="preserve">       Жаз мерзімдерінде суда өсетін өсімдіктерді  жинап, аквариумда немесе жай банкаларда өсіру керек. Ыдыстарды табиғи өздері өскен сумен толтыру қажет. Атап айтқанда, әр түрлі өсімдіктердің өсіп тұрғаны, гербарийлер, спиртке салынған коллекциялар неғұрлым көп жинақталса, өсімдіктер физиологиясы курсын оқу оның ғылымилығын арттыру, зерттеу, іздену жұ</w:t>
      </w:r>
      <w:r w:rsidR="00D01BC9">
        <w:rPr>
          <w:noProof/>
          <w:color w:val="000000"/>
          <w:sz w:val="32"/>
          <w:szCs w:val="32"/>
          <w:lang w:val="kk-KZ"/>
        </w:rPr>
        <w:t>мыстары   тиянақты жүргізіледі.</w:t>
      </w:r>
    </w:p>
    <w:p w:rsidR="005A2ADB" w:rsidRDefault="005A2ADB" w:rsidP="005A2ADB">
      <w:pPr>
        <w:rPr>
          <w:lang w:val="kk-KZ"/>
        </w:rPr>
      </w:pPr>
    </w:p>
    <w:p w:rsidR="005A2ADB" w:rsidRDefault="005A2ADB" w:rsidP="005A2ADB">
      <w:pPr>
        <w:rPr>
          <w:lang w:val="kk-KZ"/>
        </w:rPr>
      </w:pPr>
    </w:p>
    <w:p w:rsidR="005A2ADB" w:rsidRPr="00A86880" w:rsidRDefault="005A2ADB" w:rsidP="005A2ADB">
      <w:pPr>
        <w:rPr>
          <w:lang w:val="kk-KZ"/>
        </w:rPr>
      </w:pPr>
    </w:p>
    <w:p w:rsidR="005A2ADB" w:rsidRPr="00AC0730" w:rsidRDefault="005A2ADB" w:rsidP="005A2ADB">
      <w:pPr>
        <w:rPr>
          <w:lang w:val="kk-KZ"/>
        </w:rPr>
      </w:pPr>
    </w:p>
    <w:p w:rsidR="005A2ADB" w:rsidRPr="00BD24BB" w:rsidRDefault="005A2ADB" w:rsidP="00D01BC9">
      <w:pPr>
        <w:pStyle w:val="2"/>
        <w:tabs>
          <w:tab w:val="left" w:pos="180"/>
        </w:tabs>
        <w:spacing w:line="276" w:lineRule="auto"/>
        <w:ind w:firstLine="360"/>
        <w:jc w:val="center"/>
        <w:rPr>
          <w:b/>
          <w:sz w:val="32"/>
          <w:szCs w:val="32"/>
        </w:rPr>
      </w:pPr>
      <w:r w:rsidRPr="00BD24BB">
        <w:rPr>
          <w:b/>
          <w:sz w:val="32"/>
          <w:szCs w:val="32"/>
        </w:rPr>
        <w:t>І-тарау.</w:t>
      </w:r>
      <w:r w:rsidRPr="00BD24BB">
        <w:rPr>
          <w:sz w:val="32"/>
          <w:szCs w:val="32"/>
        </w:rPr>
        <w:t xml:space="preserve"> </w:t>
      </w:r>
      <w:r w:rsidRPr="00BD24BB">
        <w:rPr>
          <w:b/>
          <w:sz w:val="32"/>
          <w:szCs w:val="32"/>
        </w:rPr>
        <w:t xml:space="preserve"> Өсімдік</w:t>
      </w:r>
      <w:r w:rsidR="0073467D">
        <w:rPr>
          <w:b/>
          <w:sz w:val="32"/>
          <w:szCs w:val="32"/>
        </w:rPr>
        <w:t xml:space="preserve">  жасушасының</w:t>
      </w:r>
      <w:r w:rsidRPr="00BD24BB">
        <w:rPr>
          <w:b/>
          <w:sz w:val="32"/>
          <w:szCs w:val="32"/>
        </w:rPr>
        <w:t xml:space="preserve"> физиологиясы</w:t>
      </w:r>
      <w:r w:rsidR="0073467D">
        <w:rPr>
          <w:b/>
          <w:sz w:val="32"/>
          <w:szCs w:val="32"/>
        </w:rPr>
        <w:t xml:space="preserve"> және биохимисы</w:t>
      </w:r>
    </w:p>
    <w:p w:rsidR="005A2ADB" w:rsidRPr="0073467D" w:rsidRDefault="005A2ADB" w:rsidP="00C13BC1">
      <w:pPr>
        <w:spacing w:line="276" w:lineRule="auto"/>
        <w:jc w:val="both"/>
        <w:rPr>
          <w:sz w:val="32"/>
          <w:szCs w:val="32"/>
          <w:lang w:val="kk-KZ"/>
        </w:rPr>
      </w:pPr>
    </w:p>
    <w:p w:rsidR="005A2ADB" w:rsidRPr="00BD24BB" w:rsidRDefault="005A2ADB" w:rsidP="00C13BC1">
      <w:pPr>
        <w:pStyle w:val="2"/>
        <w:numPr>
          <w:ilvl w:val="0"/>
          <w:numId w:val="38"/>
        </w:numPr>
        <w:tabs>
          <w:tab w:val="left" w:pos="180"/>
        </w:tabs>
        <w:spacing w:line="276" w:lineRule="auto"/>
        <w:jc w:val="both"/>
        <w:rPr>
          <w:b/>
          <w:sz w:val="32"/>
          <w:szCs w:val="32"/>
        </w:rPr>
      </w:pPr>
      <w:r w:rsidRPr="00BD24BB">
        <w:rPr>
          <w:b/>
          <w:sz w:val="32"/>
          <w:szCs w:val="32"/>
        </w:rPr>
        <w:t>Өсімдік жасушасы –ағзаның қарапайым элементарлы бөлшегі</w:t>
      </w:r>
    </w:p>
    <w:p w:rsidR="005A2ADB" w:rsidRPr="00BD24BB" w:rsidRDefault="005A2ADB" w:rsidP="00C13BC1">
      <w:pPr>
        <w:spacing w:line="276" w:lineRule="auto"/>
        <w:jc w:val="both"/>
        <w:rPr>
          <w:sz w:val="32"/>
          <w:szCs w:val="32"/>
          <w:lang w:val="kk-KZ"/>
        </w:rPr>
      </w:pPr>
    </w:p>
    <w:p w:rsidR="005A2ADB" w:rsidRPr="00BD24BB" w:rsidRDefault="005A2ADB" w:rsidP="0073467D">
      <w:pPr>
        <w:spacing w:line="276" w:lineRule="auto"/>
        <w:jc w:val="both"/>
        <w:rPr>
          <w:noProof/>
          <w:color w:val="000000"/>
          <w:sz w:val="32"/>
          <w:szCs w:val="32"/>
          <w:lang w:val="kk-KZ"/>
        </w:rPr>
      </w:pPr>
      <w:r w:rsidRPr="00BD24BB">
        <w:rPr>
          <w:sz w:val="32"/>
          <w:szCs w:val="32"/>
          <w:lang w:val="kk-KZ"/>
        </w:rPr>
        <w:t xml:space="preserve">      </w:t>
      </w:r>
      <w:r w:rsidRPr="00BD24BB">
        <w:rPr>
          <w:noProof/>
          <w:color w:val="000000"/>
          <w:sz w:val="32"/>
          <w:szCs w:val="32"/>
          <w:lang w:val="kk-KZ"/>
        </w:rPr>
        <w:t>Өсімдік ж</w:t>
      </w:r>
      <w:r w:rsidRPr="00BD24BB">
        <w:rPr>
          <w:sz w:val="32"/>
          <w:szCs w:val="32"/>
          <w:lang w:val="kk-KZ"/>
        </w:rPr>
        <w:t xml:space="preserve">асуша - тіршіліктің   өте майда  әртүрлі микроскопиялық және субмикроскопиялық  негізігі  элементарлы тірі құрылымдық – функционалдық   бірлік жүйесі.  Өсімдік жасушаларының пішінін қалыптастыратын қатты, ірі заттарды өткізбейтін тығыздалған қабатының болуы өсімдік әлеменінің жалпы эволюциясына тиісті ықпал жасады. Жасушалар сыртқы пішіндері жағынан да түрліше болуы мүмкін.  Ағза  жасушаларының өсуі мен дамуы нәтижесінде тұтас ағза өсіп дамиды. Әрбір жасуша өсуінің үш кезеңің ажыратуға болады – жасушаның эмбрионалдық бөліну, созылу және дифференциациялану кезеңдері. Эмбрионалдық бөліну кезеңі ядроның бөлінуінен басталады, бұл процесс митоз немесе амитоз жолымен өтеді, ол кариокинез деп аталады. Митоздың профаза, метафаза, анафаза және телофаза деп аталатын төрт кезеңі бар. Профаза кезеңіне дейін ядроның ДНҚ-сы екі еселенеді. Ядро  бөлінбестен, тыныштық  күйде болатын уақыт аралығы лагфаза немесе интерфаза кезеңі деп аталады. Бұл аралықта цитоплазма да өзгереді. Профаза кезеңі басталғанда цитоплазманың тұтқырлығы күшейіп, оның өткізгіші артады. Келесі кезеңде бұл көрсеткіштер </w:t>
      </w:r>
      <w:r w:rsidRPr="00BD24BB">
        <w:rPr>
          <w:sz w:val="32"/>
          <w:szCs w:val="32"/>
          <w:lang w:val="kk-KZ"/>
        </w:rPr>
        <w:lastRenderedPageBreak/>
        <w:t xml:space="preserve">төмендеп,  митоздың соңына қарай қайтадан артады. Бөліну процесінің басталуы алдында жасушада ақуыздар мен РНҚ-ның синтезделуі күшейе түседі, тыныс алу қарқыны артып, жасушаның тотықтыру-тотықсыздандыру потенциалы өзгереді. Бөлінуін тоқтатқан жасушалар  келесі – созылу кезеңіне өтеді. </w:t>
      </w:r>
      <w:r w:rsidRPr="00BD24BB">
        <w:rPr>
          <w:sz w:val="32"/>
          <w:szCs w:val="32"/>
          <w:lang w:val="be-BY"/>
        </w:rPr>
        <w:t xml:space="preserve">Бұл, кезеңде жасуша қабықшасы өседі. Жасуша қабықшасы алғашқы кезде жұқа әрі созылмалы болады, содан соң ол ішкі жағынан келесі қабатпен  көмкерілуі есебінен жуандай басталады. Жасушаның созылу аймағында тыныс алудың, ақуыздар мен  көмірсу түзілуінің күшейгені және судың көп мөлшерде ағып келе бастағаны байқалады, цитоплазманың мөлшері артып, онда вакуоля пайда болады. Ферментердің белсендігі артады. Созылу кезеңінде жасушалар әлі де белгілі бір қызмет атқаруға маманданбаған. Бұдан былайғы уақытта мұндай жасушалар түрліше жолдармен дамиды. Бұл процесс жасуша  үшінші дифференциациялау кезеңіне  өткенде  байқалады. Жасуша өткізгіш ұлпаға айналғында ондағы ядро немесе бүкіл цитоплазма жойылып, көлденең жарғақтар еріп кетеді, ал жасуша механикалық ұлпаға айналғында оның қабықшасы жуандап, бойына лигнин затын сіңіреді. Жасушаның белгілі бір даму жолына түсуі  ақуыздардың ерекше жиынтығына байланысты, мұндай ақуыздардың синтезделуін гендер реттеп отырады. Ағзаның әрбір жасушасындағы гендердің жиынтығы бірдей болған жағдайда олардың біреулерінің белсендігі артып, екіншілерінің белсендігі тежеледі. Бұл жағдайды гендердің дифференциалдық активтелуі – экспрессиялануы деп атайды. Активтелген гендер  мРНҚ жасап шығады.  </w:t>
      </w:r>
      <w:r w:rsidRPr="00BD24BB">
        <w:rPr>
          <w:sz w:val="32"/>
          <w:szCs w:val="32"/>
          <w:lang w:val="kk-KZ"/>
        </w:rPr>
        <w:t>м</w:t>
      </w:r>
      <w:r w:rsidRPr="00BD24BB">
        <w:rPr>
          <w:sz w:val="32"/>
          <w:szCs w:val="32"/>
          <w:lang w:val="be-BY"/>
        </w:rPr>
        <w:t xml:space="preserve">РНҚ-ның жәрдемімен ерекше ақуыздар синтезделеді. Ақуыздар өз кезегінде жасушалардың дифференциациялануына мүмкіндік туғызады. Гендердің дифференциалдық активтелуіне әр түрлі факторлар, мысалы, фитогормондар мен жарық себепші болуы мүмкін. Мұнда әр түрлі жасушалар бір фактордың өзіне түрліше жауап қайтарады. Мысалы, өсімдікті  ұзақ уақыт бойы қараңғы жағдайда ұстағанда өркеннің өсу нүктесінің жасушалары оған гүл түзуге көшу арқылы жауап қайтармайды. Әсер етуші фактор, мәселен, жарық белгілі бір ретпен бір геннен соң екінші </w:t>
      </w:r>
      <w:r w:rsidRPr="00BD24BB">
        <w:rPr>
          <w:sz w:val="32"/>
          <w:szCs w:val="32"/>
          <w:lang w:val="be-BY"/>
        </w:rPr>
        <w:lastRenderedPageBreak/>
        <w:t xml:space="preserve">генді активтендіреді. Даму процесіне қатысатын барлық гендер осылайша активтеледі. </w:t>
      </w:r>
      <w:r w:rsidRPr="00BD24BB">
        <w:rPr>
          <w:noProof/>
          <w:color w:val="000000"/>
          <w:sz w:val="32"/>
          <w:szCs w:val="32"/>
          <w:lang w:val="kk-KZ"/>
        </w:rPr>
        <w:t xml:space="preserve">Өсімдік денесіндегі барлық жасушалар біркелкі, бір бағытта өсе бермейді. Кейбір жасушалардың қабықшасы барлық жағынан бірдей өсіп көлденеңі мен ұзындығы бірдей болады, мұндай жасушаларды паренхималық деп атайды. Өсімдік мүшелерінің кейбір қабатындағы жасуша қабықшалары бір бағытпен ұзындап қана өседі, олардың екі ұшы үшкірленіп бітеді де, өзінің жоғарғы </w:t>
      </w:r>
      <w:r w:rsidRPr="00BD24BB">
        <w:rPr>
          <w:iCs/>
          <w:noProof/>
          <w:color w:val="000000"/>
          <w:sz w:val="32"/>
          <w:szCs w:val="32"/>
          <w:lang w:val="kk-KZ"/>
        </w:rPr>
        <w:t>және</w:t>
      </w:r>
      <w:r w:rsidRPr="00BD24BB">
        <w:rPr>
          <w:i/>
          <w:iCs/>
          <w:noProof/>
          <w:color w:val="000000"/>
          <w:sz w:val="32"/>
          <w:szCs w:val="32"/>
          <w:lang w:val="kk-KZ"/>
        </w:rPr>
        <w:t xml:space="preserve"> </w:t>
      </w:r>
      <w:r w:rsidRPr="00BD24BB">
        <w:rPr>
          <w:noProof/>
          <w:color w:val="000000"/>
          <w:sz w:val="32"/>
          <w:szCs w:val="32"/>
          <w:lang w:val="kk-KZ"/>
        </w:rPr>
        <w:t xml:space="preserve">төменгі жағындағы көршілес жатқан жасушаларының арасына еніп байқалмай кетеді, мұндай жасушаларды  прозенхималық деп атайды.                              </w:t>
      </w:r>
    </w:p>
    <w:p w:rsidR="005A2ADB" w:rsidRPr="0073467D" w:rsidRDefault="005A2ADB" w:rsidP="005A2ADB">
      <w:pPr>
        <w:spacing w:line="360" w:lineRule="auto"/>
        <w:jc w:val="both"/>
        <w:rPr>
          <w:noProof/>
          <w:color w:val="000000"/>
          <w:sz w:val="28"/>
          <w:szCs w:val="28"/>
          <w:lang w:val="kk-KZ"/>
        </w:rPr>
      </w:pPr>
      <w:r>
        <w:rPr>
          <w:noProof/>
          <w:color w:val="000000"/>
          <w:sz w:val="28"/>
          <w:szCs w:val="28"/>
          <w:lang w:val="kk-KZ"/>
        </w:rPr>
        <w:t xml:space="preserve">       </w:t>
      </w:r>
      <w:r w:rsidR="0078510D">
        <w:rPr>
          <w:noProof/>
          <w:color w:val="000000"/>
          <w:sz w:val="28"/>
          <w:szCs w:val="28"/>
          <w:lang w:val="kk-KZ"/>
        </w:rPr>
        <w:t xml:space="preserve">                </w:t>
      </w:r>
      <w:r>
        <w:rPr>
          <w:noProof/>
          <w:color w:val="000000"/>
          <w:sz w:val="28"/>
          <w:szCs w:val="28"/>
          <w:lang w:val="kk-KZ"/>
        </w:rPr>
        <w:t xml:space="preserve">   </w:t>
      </w:r>
      <w:r>
        <w:rPr>
          <w:noProof/>
          <w:color w:val="000000"/>
          <w:sz w:val="28"/>
          <w:szCs w:val="28"/>
        </w:rPr>
        <w:drawing>
          <wp:inline distT="0" distB="0" distL="0" distR="0">
            <wp:extent cx="2690696" cy="3501483"/>
            <wp:effectExtent l="19050" t="0" r="0" b="0"/>
            <wp:docPr id="6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srcRect/>
                    <a:stretch>
                      <a:fillRect/>
                    </a:stretch>
                  </pic:blipFill>
                  <pic:spPr bwMode="auto">
                    <a:xfrm>
                      <a:off x="0" y="0"/>
                      <a:ext cx="2694274" cy="3506139"/>
                    </a:xfrm>
                    <a:prstGeom prst="rect">
                      <a:avLst/>
                    </a:prstGeom>
                    <a:noFill/>
                    <a:ln w="9525">
                      <a:noFill/>
                      <a:miter lim="800000"/>
                      <a:headEnd/>
                      <a:tailEnd/>
                    </a:ln>
                  </pic:spPr>
                </pic:pic>
              </a:graphicData>
            </a:graphic>
          </wp:inline>
        </w:drawing>
      </w:r>
    </w:p>
    <w:p w:rsidR="005A2ADB" w:rsidRPr="00FC49F1" w:rsidRDefault="005A2ADB" w:rsidP="005A2ADB">
      <w:pPr>
        <w:spacing w:line="360" w:lineRule="auto"/>
        <w:jc w:val="both"/>
        <w:rPr>
          <w:noProof/>
          <w:color w:val="000000"/>
          <w:sz w:val="28"/>
          <w:szCs w:val="28"/>
          <w:lang w:val="kk-KZ"/>
        </w:rPr>
      </w:pPr>
      <w:r w:rsidRPr="0094124E">
        <w:rPr>
          <w:noProof/>
          <w:color w:val="000000"/>
          <w:sz w:val="24"/>
          <w:szCs w:val="24"/>
          <w:lang w:val="kk-KZ"/>
        </w:rPr>
        <w:t xml:space="preserve">Сурет </w:t>
      </w:r>
      <w:r w:rsidRPr="0073467D">
        <w:rPr>
          <w:noProof/>
          <w:color w:val="000000"/>
          <w:sz w:val="24"/>
          <w:szCs w:val="24"/>
          <w:lang w:val="kk-KZ"/>
        </w:rPr>
        <w:t>-</w:t>
      </w:r>
      <w:r w:rsidRPr="0094124E">
        <w:rPr>
          <w:noProof/>
          <w:color w:val="000000"/>
          <w:sz w:val="24"/>
          <w:szCs w:val="24"/>
          <w:lang w:val="kk-KZ"/>
        </w:rPr>
        <w:t>1</w:t>
      </w:r>
      <w:r>
        <w:rPr>
          <w:noProof/>
          <w:color w:val="000000"/>
          <w:sz w:val="24"/>
          <w:szCs w:val="24"/>
          <w:lang w:val="kk-KZ"/>
        </w:rPr>
        <w:t xml:space="preserve"> </w:t>
      </w:r>
      <w:r w:rsidRPr="0094124E">
        <w:rPr>
          <w:noProof/>
          <w:color w:val="000000"/>
          <w:sz w:val="24"/>
          <w:szCs w:val="24"/>
          <w:lang w:val="kk-KZ"/>
        </w:rPr>
        <w:t xml:space="preserve"> </w:t>
      </w:r>
      <w:r w:rsidR="0073467D">
        <w:rPr>
          <w:noProof/>
          <w:color w:val="000000"/>
          <w:sz w:val="24"/>
          <w:szCs w:val="24"/>
          <w:lang w:val="kk-KZ"/>
        </w:rPr>
        <w:t>Қ</w:t>
      </w:r>
      <w:r w:rsidRPr="0094124E">
        <w:rPr>
          <w:noProof/>
          <w:color w:val="000000"/>
          <w:sz w:val="24"/>
          <w:szCs w:val="24"/>
          <w:lang w:val="kk-KZ"/>
        </w:rPr>
        <w:t>ызылша</w:t>
      </w:r>
      <w:r w:rsidR="0078510D">
        <w:rPr>
          <w:noProof/>
          <w:color w:val="000000"/>
          <w:sz w:val="24"/>
          <w:szCs w:val="24"/>
          <w:lang w:val="kk-KZ"/>
        </w:rPr>
        <w:t xml:space="preserve"> өсімдігінің</w:t>
      </w:r>
      <w:r w:rsidRPr="0094124E">
        <w:rPr>
          <w:noProof/>
          <w:color w:val="000000"/>
          <w:sz w:val="24"/>
          <w:szCs w:val="24"/>
          <w:lang w:val="kk-KZ"/>
        </w:rPr>
        <w:t xml:space="preserve"> жапырақ жасушалары: 1- хлоропластар;</w:t>
      </w:r>
      <w:r>
        <w:rPr>
          <w:noProof/>
          <w:color w:val="000000"/>
          <w:sz w:val="24"/>
          <w:szCs w:val="24"/>
          <w:lang w:val="kk-KZ"/>
        </w:rPr>
        <w:t xml:space="preserve"> </w:t>
      </w:r>
      <w:r w:rsidRPr="0094124E">
        <w:rPr>
          <w:noProof/>
          <w:color w:val="000000"/>
          <w:sz w:val="24"/>
          <w:szCs w:val="24"/>
          <w:lang w:val="kk-KZ"/>
        </w:rPr>
        <w:t>2 – ядро ядрошығымен; 3 - вакуоль; 4 - цитоплазма; 5 - митохондрия; 6 – жасуша қабықшасы ; 7 - тонопласт</w:t>
      </w:r>
    </w:p>
    <w:p w:rsidR="005A2ADB" w:rsidRPr="00BD24BB" w:rsidRDefault="005A2ADB" w:rsidP="00BD24BB">
      <w:pPr>
        <w:shd w:val="clear" w:color="auto" w:fill="FFFFFF"/>
        <w:spacing w:line="276" w:lineRule="auto"/>
        <w:ind w:firstLine="567"/>
        <w:jc w:val="both"/>
        <w:rPr>
          <w:noProof/>
          <w:sz w:val="32"/>
          <w:szCs w:val="32"/>
          <w:lang w:val="kk-KZ"/>
        </w:rPr>
      </w:pPr>
      <w:r w:rsidRPr="00BD24BB">
        <w:rPr>
          <w:b/>
          <w:noProof/>
          <w:sz w:val="32"/>
          <w:szCs w:val="32"/>
          <w:lang w:val="kk-KZ"/>
        </w:rPr>
        <w:t>Цитоплазма</w:t>
      </w:r>
      <w:r w:rsidRPr="00BD24BB">
        <w:rPr>
          <w:noProof/>
          <w:sz w:val="32"/>
          <w:szCs w:val="32"/>
          <w:lang w:val="kk-KZ"/>
        </w:rPr>
        <w:t xml:space="preserve"> жасуша ішін толтырып тұрган кілегейлі қоймалжың, созылғыш, сумен араласпайтын зат. Цитоплазма гиалоплазмадан (цитоплазманың негізгі заты), органоидтар және уақытша болатын құрамдардан тұрады. Цитоплазма жасуша массасының негізгі бөлігін құрайды. 1840 ж. чех ғалымы   Ян Пуркинье   жасуша ішіндегі қоймалжын тірі затты – цитоплазма деп атады. Цитоплазмада ақуыздардың синтезі және әрбір жасушаға тән зат алмасу процестері жүреді. Ядро және органоидтар </w:t>
      </w:r>
      <w:r w:rsidRPr="00BD24BB">
        <w:rPr>
          <w:noProof/>
          <w:sz w:val="32"/>
          <w:szCs w:val="32"/>
          <w:lang w:val="kk-KZ"/>
        </w:rPr>
        <w:lastRenderedPageBreak/>
        <w:t xml:space="preserve">цитоплазма арасында үздіксіз байланыста болады. Ядродағы зат цитоплазмаға, цитоплазмадағы заттар ядроға өтіп </w:t>
      </w:r>
      <w:r w:rsidRPr="00BD24BB">
        <w:rPr>
          <w:bCs/>
          <w:noProof/>
          <w:sz w:val="32"/>
          <w:szCs w:val="32"/>
          <w:lang w:val="kk-KZ"/>
        </w:rPr>
        <w:t>отырады.</w:t>
      </w:r>
      <w:r w:rsidRPr="00BD24BB">
        <w:rPr>
          <w:b/>
          <w:bCs/>
          <w:noProof/>
          <w:sz w:val="32"/>
          <w:szCs w:val="32"/>
          <w:lang w:val="kk-KZ"/>
        </w:rPr>
        <w:t xml:space="preserve"> </w:t>
      </w:r>
      <w:r w:rsidRPr="00BD24BB">
        <w:rPr>
          <w:noProof/>
          <w:sz w:val="32"/>
          <w:szCs w:val="32"/>
          <w:lang w:val="kk-KZ"/>
        </w:rPr>
        <w:t xml:space="preserve">Өсімдік цитоплазмасындағы ең негізгі зат ақуыз. Ақуыз - күрделі органикалық құрылыс, ол көміртектен, сутектен, оттектен және азоттан тұрады. Кейбір ақуыздарда күкірт болады. Ақуыз бөліктері басқада молекулалармен комплекс түзеді. Цитоплазмадағы ақуыз ыдырайтын болса өсімдік тіршілік жойылады. Ақуыз екі түрлі болып кездеседі:  1. Жай ақуыз – протеин – гидролизденген кезде әртүрлі амин қышқылдарына айналып кетеді. Протеинді   нағыз ақуыз </w:t>
      </w:r>
      <w:r w:rsidRPr="00BD24BB">
        <w:rPr>
          <w:sz w:val="32"/>
          <w:szCs w:val="32"/>
          <w:lang w:val="kk-KZ"/>
        </w:rPr>
        <w:t xml:space="preserve">деп </w:t>
      </w:r>
      <w:r w:rsidRPr="00BD24BB">
        <w:rPr>
          <w:noProof/>
          <w:sz w:val="32"/>
          <w:szCs w:val="32"/>
          <w:lang w:val="kk-KZ"/>
        </w:rPr>
        <w:t>атайды. 2. Күрделі ақуыз- протеид, мұның құрамында жай ақуызбен қатар басқа да органикалық қосылыстар болады.  Олар: гликопротеидтер - құрамында көмірсулары бар ақуыздар; гипопротеиндер - жай ақуызбен қышқылдардың араласуынан пайда болған ақуыз, нуклеопротеидтер - құрамында нуклеин қышқылдары бар ақуыз; хромопротеидтер құрамында пигмент бояғыш зат болатын ақуыз.</w:t>
      </w:r>
    </w:p>
    <w:p w:rsidR="005A2ADB" w:rsidRPr="00BD24BB" w:rsidRDefault="005A2ADB" w:rsidP="00BD24BB">
      <w:pPr>
        <w:shd w:val="clear" w:color="auto" w:fill="FFFFFF"/>
        <w:spacing w:line="276" w:lineRule="auto"/>
        <w:ind w:firstLine="567"/>
        <w:jc w:val="both"/>
        <w:rPr>
          <w:noProof/>
          <w:sz w:val="32"/>
          <w:szCs w:val="32"/>
          <w:lang w:val="kk-KZ"/>
        </w:rPr>
      </w:pPr>
      <w:r w:rsidRPr="00BD24BB">
        <w:rPr>
          <w:noProof/>
          <w:sz w:val="32"/>
          <w:szCs w:val="32"/>
          <w:lang w:val="kk-KZ"/>
        </w:rPr>
        <w:t>Цитоплазмада, ақуыздардан басқа – май, көмірсулар, липоидтар, түрлі минерал заттар болады. Гиалоплазма мембраналы және мембранасыз компоненттерден тұрады: Мембраналы компоненттерге митохондриялар, пластидтер, эндоплазмалық ретикулум, лизосомалар, гольджи аппараты.  Мембранасыз компоненттерге рибосомалар, микрофибрилдер, микротүтікшелер жатады.Өсімдіктер цитоплазмасында екі түрлі қозғалыс болады  айналмалы және тасқынды.</w:t>
      </w:r>
    </w:p>
    <w:p w:rsidR="005A2ADB" w:rsidRPr="00BD24BB" w:rsidRDefault="005A2ADB" w:rsidP="00BD24BB">
      <w:pPr>
        <w:shd w:val="clear" w:color="auto" w:fill="FFFFFF"/>
        <w:spacing w:line="276" w:lineRule="auto"/>
        <w:ind w:firstLine="567"/>
        <w:jc w:val="both"/>
        <w:rPr>
          <w:noProof/>
          <w:color w:val="FF0000"/>
          <w:sz w:val="32"/>
          <w:szCs w:val="32"/>
          <w:lang w:val="kk-KZ"/>
        </w:rPr>
      </w:pPr>
      <w:r w:rsidRPr="00BD24BB">
        <w:rPr>
          <w:b/>
          <w:noProof/>
          <w:sz w:val="32"/>
          <w:szCs w:val="32"/>
          <w:lang w:val="kk-KZ"/>
        </w:rPr>
        <w:t>Ядро</w:t>
      </w:r>
      <w:r w:rsidRPr="00BD24BB">
        <w:rPr>
          <w:noProof/>
          <w:sz w:val="32"/>
          <w:szCs w:val="32"/>
          <w:lang w:val="kk-KZ"/>
        </w:rPr>
        <w:t xml:space="preserve"> - өсімдік жасушаларында болатын негізгі тірі бөлім. Тірі ағзаның тіршілік қасиеттерінің негізгі белгісінің бірі көбею ядромен ғана байланысты. Ядро қабықшасымен  қоршалған. Ядро қабықшасы екі мембранадан тұрады, онда майда өзекшелер бар. Олар арқылы ядромен цитоплазманың заттары үздіксіз алмасып отырады. Мембрананың ішінде ядроның негізгі заты – ядро шырыны мен хроматин жіпшелері және бір немесе бірнеше ядрошық болады Ядрошықтың пішіні көбінесе - ш</w:t>
      </w:r>
      <w:r w:rsidRPr="00BD24BB">
        <w:rPr>
          <w:sz w:val="32"/>
          <w:szCs w:val="32"/>
          <w:lang w:val="kk-KZ"/>
        </w:rPr>
        <w:t xml:space="preserve">ap </w:t>
      </w:r>
      <w:r w:rsidRPr="00BD24BB">
        <w:rPr>
          <w:noProof/>
          <w:sz w:val="32"/>
          <w:szCs w:val="32"/>
          <w:lang w:val="kk-KZ"/>
        </w:rPr>
        <w:t>тәрізді келеді оның ішінде шумақталған жіп тәрізді зат нуклеоплазма бар, оның диаметрі 110-150 А°</w:t>
      </w:r>
      <w:r w:rsidRPr="00BD24BB">
        <w:rPr>
          <w:noProof/>
          <w:color w:val="FF0000"/>
          <w:sz w:val="32"/>
          <w:szCs w:val="32"/>
          <w:lang w:val="kk-KZ"/>
        </w:rPr>
        <w:t xml:space="preserve">. </w:t>
      </w:r>
      <w:r w:rsidRPr="00BD24BB">
        <w:rPr>
          <w:noProof/>
          <w:color w:val="000000"/>
          <w:sz w:val="32"/>
          <w:szCs w:val="32"/>
          <w:lang w:val="kk-KZ"/>
        </w:rPr>
        <w:t xml:space="preserve">Өсімдік жасушалары үш бөлімнен тұрады </w:t>
      </w:r>
      <w:r w:rsidRPr="00BD24BB">
        <w:rPr>
          <w:noProof/>
          <w:color w:val="000000"/>
          <w:sz w:val="32"/>
          <w:szCs w:val="32"/>
          <w:lang w:val="kk-KZ"/>
        </w:rPr>
        <w:lastRenderedPageBreak/>
        <w:t>жасуша сыртын қоршап жатқан жасуша қабықшасы, цитоплазма, ядро. Плазматикалық мембраналарының сыртында полисахаридтерден  тұратын жасуша  қ</w:t>
      </w:r>
      <w:r w:rsidRPr="00BD24BB">
        <w:rPr>
          <w:color w:val="000000"/>
          <w:sz w:val="32"/>
          <w:szCs w:val="32"/>
          <w:lang w:val="kk-KZ"/>
        </w:rPr>
        <w:t>a</w:t>
      </w:r>
      <w:r w:rsidRPr="00BD24BB">
        <w:rPr>
          <w:noProof/>
          <w:color w:val="000000"/>
          <w:sz w:val="32"/>
          <w:szCs w:val="32"/>
          <w:lang w:val="kk-KZ"/>
        </w:rPr>
        <w:t xml:space="preserve">бығы   болады. Плазматикалық мембраналар сыртқы және ішкі ақуыз қабаттан тұрады, олардың аралығында  ортаңғы майлы қабат болады. Мембрана жасушадағы зат алмасу процестерін, жасуша пішіндерінің сақталуын қамтамасыз етеді және әртүрлі зақымданудан қорғайды. Сонымен қатар жасуша аралық қатынастарды, жасушадағы түрлі заттардың тасымалдануын реттейді.  Жасуша қабықшасынан өтетін өте жіңішке шұбырынды талшықтарды плазмодесмос деп атайды.  </w:t>
      </w:r>
    </w:p>
    <w:p w:rsidR="005A2ADB" w:rsidRDefault="005A2ADB" w:rsidP="005A2ADB">
      <w:pPr>
        <w:shd w:val="clear" w:color="auto" w:fill="FFFFFF"/>
        <w:spacing w:line="360" w:lineRule="auto"/>
        <w:jc w:val="both"/>
        <w:rPr>
          <w:noProof/>
          <w:color w:val="000000"/>
          <w:sz w:val="28"/>
          <w:szCs w:val="28"/>
          <w:lang w:val="kk-KZ"/>
        </w:rPr>
      </w:pPr>
    </w:p>
    <w:p w:rsidR="005A2ADB" w:rsidRDefault="005A2ADB" w:rsidP="005A2ADB">
      <w:pPr>
        <w:shd w:val="clear" w:color="auto" w:fill="FFFFFF"/>
        <w:spacing w:line="360" w:lineRule="auto"/>
        <w:jc w:val="both"/>
        <w:rPr>
          <w:noProof/>
          <w:color w:val="000000"/>
          <w:sz w:val="28"/>
          <w:szCs w:val="28"/>
          <w:lang w:val="kk-KZ"/>
        </w:rPr>
      </w:pPr>
      <w:r w:rsidRPr="003C4C87">
        <w:rPr>
          <w:noProof/>
          <w:color w:val="000000"/>
          <w:sz w:val="28"/>
          <w:szCs w:val="28"/>
          <w:lang w:val="kk-KZ"/>
        </w:rPr>
        <w:t xml:space="preserve">   </w:t>
      </w:r>
      <w:r>
        <w:rPr>
          <w:noProof/>
          <w:color w:val="000000"/>
          <w:sz w:val="28"/>
          <w:szCs w:val="28"/>
          <w:lang w:val="kk-KZ"/>
        </w:rPr>
        <w:t xml:space="preserve">                </w:t>
      </w:r>
      <w:r w:rsidRPr="003C4C87">
        <w:rPr>
          <w:noProof/>
          <w:color w:val="000000"/>
          <w:sz w:val="28"/>
          <w:szCs w:val="28"/>
          <w:lang w:val="kk-KZ"/>
        </w:rPr>
        <w:t xml:space="preserve">  </w:t>
      </w:r>
      <w:r>
        <w:rPr>
          <w:noProof/>
          <w:color w:val="000000"/>
          <w:sz w:val="28"/>
          <w:szCs w:val="28"/>
        </w:rPr>
        <w:drawing>
          <wp:inline distT="0" distB="0" distL="0" distR="0">
            <wp:extent cx="3668751" cy="3310465"/>
            <wp:effectExtent l="19050" t="0" r="7899" b="0"/>
            <wp:docPr id="7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srcRect/>
                    <a:stretch>
                      <a:fillRect/>
                    </a:stretch>
                  </pic:blipFill>
                  <pic:spPr bwMode="auto">
                    <a:xfrm>
                      <a:off x="0" y="0"/>
                      <a:ext cx="3673444" cy="3314700"/>
                    </a:xfrm>
                    <a:prstGeom prst="rect">
                      <a:avLst/>
                    </a:prstGeom>
                    <a:noFill/>
                    <a:ln w="9525">
                      <a:noFill/>
                      <a:miter lim="800000"/>
                      <a:headEnd/>
                      <a:tailEnd/>
                    </a:ln>
                  </pic:spPr>
                </pic:pic>
              </a:graphicData>
            </a:graphic>
          </wp:inline>
        </w:drawing>
      </w:r>
    </w:p>
    <w:p w:rsidR="0078510D" w:rsidRDefault="0078510D" w:rsidP="005A2ADB">
      <w:pPr>
        <w:shd w:val="clear" w:color="auto" w:fill="FFFFFF"/>
        <w:spacing w:line="360" w:lineRule="auto"/>
        <w:jc w:val="both"/>
        <w:rPr>
          <w:noProof/>
          <w:color w:val="000000"/>
          <w:sz w:val="24"/>
          <w:szCs w:val="24"/>
          <w:lang w:val="kk-KZ"/>
        </w:rPr>
      </w:pPr>
      <w:r>
        <w:rPr>
          <w:noProof/>
          <w:color w:val="000000"/>
          <w:sz w:val="24"/>
          <w:szCs w:val="24"/>
          <w:lang w:val="kk-KZ"/>
        </w:rPr>
        <w:t xml:space="preserve"> </w:t>
      </w:r>
      <w:r w:rsidR="005A2ADB">
        <w:rPr>
          <w:noProof/>
          <w:color w:val="000000"/>
          <w:sz w:val="24"/>
          <w:szCs w:val="24"/>
          <w:lang w:val="kk-KZ"/>
        </w:rPr>
        <w:t xml:space="preserve">   </w:t>
      </w:r>
      <w:r w:rsidR="005A2ADB" w:rsidRPr="00A62D12">
        <w:rPr>
          <w:noProof/>
          <w:color w:val="000000"/>
          <w:sz w:val="24"/>
          <w:szCs w:val="24"/>
          <w:lang w:val="kk-KZ"/>
        </w:rPr>
        <w:t>Сурет-3</w:t>
      </w:r>
      <w:r w:rsidR="005A2ADB">
        <w:rPr>
          <w:noProof/>
          <w:color w:val="000000"/>
          <w:sz w:val="24"/>
          <w:szCs w:val="24"/>
          <w:lang w:val="kk-KZ"/>
        </w:rPr>
        <w:t xml:space="preserve"> </w:t>
      </w:r>
      <w:r w:rsidR="005A2ADB">
        <w:rPr>
          <w:noProof/>
          <w:color w:val="000000"/>
          <w:sz w:val="28"/>
          <w:szCs w:val="28"/>
        </w:rPr>
        <w:drawing>
          <wp:inline distT="0" distB="0" distL="0" distR="0">
            <wp:extent cx="617262" cy="380010"/>
            <wp:effectExtent l="19050" t="0" r="0" b="0"/>
            <wp:docPr id="7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srcRect/>
                    <a:stretch>
                      <a:fillRect/>
                    </a:stretch>
                  </pic:blipFill>
                  <pic:spPr bwMode="auto">
                    <a:xfrm>
                      <a:off x="0" y="0"/>
                      <a:ext cx="617220" cy="379984"/>
                    </a:xfrm>
                    <a:prstGeom prst="rect">
                      <a:avLst/>
                    </a:prstGeom>
                    <a:noFill/>
                    <a:ln w="9525">
                      <a:noFill/>
                      <a:miter lim="800000"/>
                      <a:headEnd/>
                      <a:tailEnd/>
                    </a:ln>
                  </pic:spPr>
                </pic:pic>
              </a:graphicData>
            </a:graphic>
          </wp:inline>
        </w:drawing>
      </w:r>
      <w:r w:rsidR="005A2ADB">
        <w:rPr>
          <w:noProof/>
          <w:color w:val="000000"/>
          <w:sz w:val="28"/>
          <w:szCs w:val="28"/>
          <w:lang w:val="kk-KZ"/>
        </w:rPr>
        <w:t>-</w:t>
      </w:r>
      <w:r w:rsidR="005A2ADB" w:rsidRPr="00A62D30">
        <w:rPr>
          <w:noProof/>
          <w:color w:val="000000"/>
          <w:sz w:val="24"/>
          <w:szCs w:val="24"/>
          <w:lang w:val="kk-KZ"/>
        </w:rPr>
        <w:t>жасуша қабықшасы;</w:t>
      </w:r>
      <w:r w:rsidR="005A2ADB">
        <w:rPr>
          <w:noProof/>
          <w:color w:val="000000"/>
          <w:sz w:val="24"/>
          <w:szCs w:val="24"/>
          <w:lang w:val="kk-KZ"/>
        </w:rPr>
        <w:t xml:space="preserve"> </w:t>
      </w:r>
      <w:r w:rsidR="005A2ADB">
        <w:rPr>
          <w:noProof/>
          <w:color w:val="000000"/>
          <w:sz w:val="24"/>
          <w:szCs w:val="24"/>
        </w:rPr>
        <w:drawing>
          <wp:inline distT="0" distB="0" distL="0" distR="0">
            <wp:extent cx="534136" cy="380010"/>
            <wp:effectExtent l="19050" t="0" r="0" b="0"/>
            <wp:docPr id="8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srcRect/>
                    <a:stretch>
                      <a:fillRect/>
                    </a:stretch>
                  </pic:blipFill>
                  <pic:spPr bwMode="auto">
                    <a:xfrm>
                      <a:off x="0" y="0"/>
                      <a:ext cx="534670" cy="380390"/>
                    </a:xfrm>
                    <a:prstGeom prst="rect">
                      <a:avLst/>
                    </a:prstGeom>
                    <a:noFill/>
                    <a:ln w="9525">
                      <a:noFill/>
                      <a:miter lim="800000"/>
                      <a:headEnd/>
                      <a:tailEnd/>
                    </a:ln>
                  </pic:spPr>
                </pic:pic>
              </a:graphicData>
            </a:graphic>
          </wp:inline>
        </w:drawing>
      </w:r>
      <w:r w:rsidR="005A2ADB">
        <w:rPr>
          <w:noProof/>
          <w:color w:val="000000"/>
          <w:sz w:val="24"/>
          <w:szCs w:val="24"/>
          <w:lang w:val="kk-KZ"/>
        </w:rPr>
        <w:t xml:space="preserve"> - цитоплазма;   </w:t>
      </w:r>
      <w:r w:rsidR="005A2ADB">
        <w:rPr>
          <w:noProof/>
          <w:color w:val="000000"/>
          <w:sz w:val="24"/>
          <w:szCs w:val="24"/>
        </w:rPr>
        <w:drawing>
          <wp:inline distT="0" distB="0" distL="0" distR="0">
            <wp:extent cx="404054" cy="380010"/>
            <wp:effectExtent l="19050" t="0" r="0" b="0"/>
            <wp:docPr id="8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srcRect/>
                    <a:stretch>
                      <a:fillRect/>
                    </a:stretch>
                  </pic:blipFill>
                  <pic:spPr bwMode="auto">
                    <a:xfrm>
                      <a:off x="0" y="0"/>
                      <a:ext cx="403860" cy="379828"/>
                    </a:xfrm>
                    <a:prstGeom prst="rect">
                      <a:avLst/>
                    </a:prstGeom>
                    <a:noFill/>
                    <a:ln w="9525">
                      <a:noFill/>
                      <a:miter lim="800000"/>
                      <a:headEnd/>
                      <a:tailEnd/>
                    </a:ln>
                  </pic:spPr>
                </pic:pic>
              </a:graphicData>
            </a:graphic>
          </wp:inline>
        </w:drawing>
      </w:r>
      <w:r w:rsidR="005A2ADB">
        <w:rPr>
          <w:noProof/>
          <w:color w:val="000000"/>
          <w:sz w:val="24"/>
          <w:szCs w:val="24"/>
          <w:lang w:val="kk-KZ"/>
        </w:rPr>
        <w:t>-ядро;</w:t>
      </w:r>
    </w:p>
    <w:p w:rsidR="0078510D" w:rsidRDefault="0078510D" w:rsidP="005A2ADB">
      <w:pPr>
        <w:shd w:val="clear" w:color="auto" w:fill="FFFFFF"/>
        <w:spacing w:line="360" w:lineRule="auto"/>
        <w:jc w:val="both"/>
        <w:rPr>
          <w:noProof/>
          <w:color w:val="000000"/>
          <w:sz w:val="24"/>
          <w:szCs w:val="24"/>
          <w:lang w:val="kk-KZ"/>
        </w:rPr>
      </w:pPr>
      <w:r>
        <w:rPr>
          <w:noProof/>
          <w:color w:val="000000"/>
          <w:sz w:val="24"/>
          <w:szCs w:val="24"/>
          <w:lang w:val="kk-KZ"/>
        </w:rPr>
        <w:t xml:space="preserve">            </w:t>
      </w:r>
      <w:r w:rsidR="005A2ADB">
        <w:rPr>
          <w:noProof/>
          <w:color w:val="000000"/>
          <w:sz w:val="24"/>
          <w:szCs w:val="24"/>
          <w:lang w:val="kk-KZ"/>
        </w:rPr>
        <w:t xml:space="preserve"> </w:t>
      </w:r>
      <w:r w:rsidR="005A2ADB">
        <w:rPr>
          <w:noProof/>
          <w:color w:val="000000"/>
          <w:sz w:val="24"/>
          <w:szCs w:val="24"/>
        </w:rPr>
        <w:drawing>
          <wp:inline distT="0" distB="0" distL="0" distR="0">
            <wp:extent cx="427057" cy="237506"/>
            <wp:effectExtent l="19050" t="0" r="0" b="0"/>
            <wp:docPr id="8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srcRect/>
                    <a:stretch>
                      <a:fillRect/>
                    </a:stretch>
                  </pic:blipFill>
                  <pic:spPr bwMode="auto">
                    <a:xfrm>
                      <a:off x="0" y="0"/>
                      <a:ext cx="427355" cy="237672"/>
                    </a:xfrm>
                    <a:prstGeom prst="rect">
                      <a:avLst/>
                    </a:prstGeom>
                    <a:noFill/>
                    <a:ln w="9525">
                      <a:noFill/>
                      <a:miter lim="800000"/>
                      <a:headEnd/>
                      <a:tailEnd/>
                    </a:ln>
                  </pic:spPr>
                </pic:pic>
              </a:graphicData>
            </a:graphic>
          </wp:inline>
        </w:drawing>
      </w:r>
      <w:r w:rsidR="005A2ADB">
        <w:rPr>
          <w:noProof/>
          <w:color w:val="000000"/>
          <w:sz w:val="24"/>
          <w:szCs w:val="24"/>
          <w:lang w:val="kk-KZ"/>
        </w:rPr>
        <w:t xml:space="preserve">- лизосомалар; </w:t>
      </w:r>
      <w:r w:rsidR="005A2ADB">
        <w:rPr>
          <w:noProof/>
          <w:color w:val="000000"/>
          <w:sz w:val="24"/>
          <w:szCs w:val="24"/>
        </w:rPr>
        <w:drawing>
          <wp:inline distT="0" distB="0" distL="0" distR="0">
            <wp:extent cx="426878" cy="403761"/>
            <wp:effectExtent l="19050" t="0" r="0" b="0"/>
            <wp:docPr id="8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a:srcRect/>
                    <a:stretch>
                      <a:fillRect/>
                    </a:stretch>
                  </pic:blipFill>
                  <pic:spPr bwMode="auto">
                    <a:xfrm>
                      <a:off x="0" y="0"/>
                      <a:ext cx="427355" cy="404212"/>
                    </a:xfrm>
                    <a:prstGeom prst="rect">
                      <a:avLst/>
                    </a:prstGeom>
                    <a:noFill/>
                    <a:ln w="9525">
                      <a:noFill/>
                      <a:miter lim="800000"/>
                      <a:headEnd/>
                      <a:tailEnd/>
                    </a:ln>
                  </pic:spPr>
                </pic:pic>
              </a:graphicData>
            </a:graphic>
          </wp:inline>
        </w:drawing>
      </w:r>
      <w:r w:rsidR="005A2ADB" w:rsidRPr="00A62D30">
        <w:rPr>
          <w:noProof/>
          <w:color w:val="000000"/>
          <w:sz w:val="24"/>
          <w:szCs w:val="24"/>
          <w:lang w:val="kk-KZ"/>
        </w:rPr>
        <w:t xml:space="preserve">-крахмал дәндері; </w:t>
      </w:r>
      <w:r w:rsidR="005A2ADB" w:rsidRPr="00A62D30">
        <w:rPr>
          <w:noProof/>
          <w:sz w:val="24"/>
          <w:szCs w:val="24"/>
        </w:rPr>
        <w:drawing>
          <wp:inline distT="0" distB="0" distL="0" distR="0">
            <wp:extent cx="559201" cy="213756"/>
            <wp:effectExtent l="19050" t="0" r="0" b="0"/>
            <wp:docPr id="85"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srcRect/>
                    <a:stretch>
                      <a:fillRect/>
                    </a:stretch>
                  </pic:blipFill>
                  <pic:spPr bwMode="auto">
                    <a:xfrm>
                      <a:off x="0" y="0"/>
                      <a:ext cx="558165" cy="213360"/>
                    </a:xfrm>
                    <a:prstGeom prst="rect">
                      <a:avLst/>
                    </a:prstGeom>
                    <a:noFill/>
                    <a:ln w="9525">
                      <a:noFill/>
                      <a:miter lim="800000"/>
                      <a:headEnd/>
                      <a:tailEnd/>
                    </a:ln>
                  </pic:spPr>
                </pic:pic>
              </a:graphicData>
            </a:graphic>
          </wp:inline>
        </w:drawing>
      </w:r>
      <w:r w:rsidR="005A2ADB" w:rsidRPr="00A62D30">
        <w:rPr>
          <w:noProof/>
          <w:color w:val="000000"/>
          <w:sz w:val="24"/>
          <w:szCs w:val="24"/>
          <w:lang w:val="kk-KZ"/>
        </w:rPr>
        <w:t>- митохондрия;</w:t>
      </w:r>
    </w:p>
    <w:p w:rsidR="0078510D" w:rsidRDefault="0078510D" w:rsidP="005A2ADB">
      <w:pPr>
        <w:shd w:val="clear" w:color="auto" w:fill="FFFFFF"/>
        <w:spacing w:line="360" w:lineRule="auto"/>
        <w:jc w:val="both"/>
        <w:rPr>
          <w:noProof/>
          <w:color w:val="000000"/>
          <w:sz w:val="24"/>
          <w:szCs w:val="24"/>
          <w:lang w:val="kk-KZ"/>
        </w:rPr>
      </w:pPr>
      <w:r>
        <w:rPr>
          <w:noProof/>
          <w:color w:val="000000"/>
          <w:sz w:val="24"/>
          <w:szCs w:val="24"/>
          <w:lang w:val="kk-KZ"/>
        </w:rPr>
        <w:t xml:space="preserve">     </w:t>
      </w:r>
      <w:r w:rsidR="005A2ADB" w:rsidRPr="00A62D30">
        <w:rPr>
          <w:noProof/>
          <w:sz w:val="24"/>
          <w:szCs w:val="24"/>
        </w:rPr>
        <w:drawing>
          <wp:inline distT="0" distB="0" distL="0" distR="0">
            <wp:extent cx="522021" cy="368135"/>
            <wp:effectExtent l="19050" t="0" r="0" b="0"/>
            <wp:docPr id="8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srcRect/>
                    <a:stretch>
                      <a:fillRect/>
                    </a:stretch>
                  </pic:blipFill>
                  <pic:spPr bwMode="auto">
                    <a:xfrm>
                      <a:off x="0" y="0"/>
                      <a:ext cx="522605" cy="368547"/>
                    </a:xfrm>
                    <a:prstGeom prst="rect">
                      <a:avLst/>
                    </a:prstGeom>
                    <a:noFill/>
                    <a:ln w="9525">
                      <a:noFill/>
                      <a:miter lim="800000"/>
                      <a:headEnd/>
                      <a:tailEnd/>
                    </a:ln>
                  </pic:spPr>
                </pic:pic>
              </a:graphicData>
            </a:graphic>
          </wp:inline>
        </w:drawing>
      </w:r>
      <w:r w:rsidR="005A2ADB" w:rsidRPr="00A62D30">
        <w:rPr>
          <w:noProof/>
          <w:color w:val="000000"/>
          <w:sz w:val="24"/>
          <w:szCs w:val="24"/>
          <w:lang w:val="kk-KZ"/>
        </w:rPr>
        <w:t>- рибосомалар;</w:t>
      </w:r>
      <w:r w:rsidR="005A2ADB">
        <w:rPr>
          <w:noProof/>
          <w:color w:val="000000"/>
          <w:sz w:val="24"/>
          <w:szCs w:val="24"/>
          <w:lang w:val="kk-KZ"/>
        </w:rPr>
        <w:t xml:space="preserve"> </w:t>
      </w:r>
      <w:r w:rsidR="005A2ADB">
        <w:rPr>
          <w:noProof/>
          <w:color w:val="000000"/>
          <w:sz w:val="28"/>
          <w:szCs w:val="28"/>
        </w:rPr>
        <w:drawing>
          <wp:inline distT="0" distB="0" distL="0" distR="0">
            <wp:extent cx="503515" cy="320634"/>
            <wp:effectExtent l="19050" t="0" r="0" b="0"/>
            <wp:docPr id="88"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a:srcRect/>
                    <a:stretch>
                      <a:fillRect/>
                    </a:stretch>
                  </pic:blipFill>
                  <pic:spPr bwMode="auto">
                    <a:xfrm>
                      <a:off x="0" y="0"/>
                      <a:ext cx="504825" cy="321468"/>
                    </a:xfrm>
                    <a:prstGeom prst="rect">
                      <a:avLst/>
                    </a:prstGeom>
                    <a:noFill/>
                    <a:ln w="9525">
                      <a:noFill/>
                      <a:miter lim="800000"/>
                      <a:headEnd/>
                      <a:tailEnd/>
                    </a:ln>
                  </pic:spPr>
                </pic:pic>
              </a:graphicData>
            </a:graphic>
          </wp:inline>
        </w:drawing>
      </w:r>
      <w:r w:rsidR="005A2ADB">
        <w:rPr>
          <w:noProof/>
          <w:color w:val="000000"/>
          <w:sz w:val="28"/>
          <w:szCs w:val="28"/>
          <w:lang w:val="kk-KZ"/>
        </w:rPr>
        <w:t xml:space="preserve">- </w:t>
      </w:r>
      <w:r w:rsidR="005A2ADB" w:rsidRPr="00A62D12">
        <w:rPr>
          <w:noProof/>
          <w:color w:val="000000"/>
          <w:sz w:val="24"/>
          <w:szCs w:val="24"/>
          <w:lang w:val="kk-KZ"/>
        </w:rPr>
        <w:t xml:space="preserve">гольджи аппараты; </w:t>
      </w:r>
      <w:r w:rsidR="005A2ADB">
        <w:rPr>
          <w:noProof/>
          <w:color w:val="000000"/>
          <w:sz w:val="24"/>
          <w:szCs w:val="24"/>
          <w:lang w:val="kk-KZ"/>
        </w:rPr>
        <w:t xml:space="preserve">   </w:t>
      </w:r>
      <w:r w:rsidR="005A2ADB" w:rsidRPr="00A62D12">
        <w:rPr>
          <w:noProof/>
          <w:color w:val="000000"/>
          <w:sz w:val="24"/>
          <w:szCs w:val="24"/>
        </w:rPr>
        <w:drawing>
          <wp:inline distT="0" distB="0" distL="0" distR="0">
            <wp:extent cx="462398" cy="320634"/>
            <wp:effectExtent l="19050" t="0" r="0" b="0"/>
            <wp:docPr id="89"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a:srcRect/>
                    <a:stretch>
                      <a:fillRect/>
                    </a:stretch>
                  </pic:blipFill>
                  <pic:spPr bwMode="auto">
                    <a:xfrm>
                      <a:off x="0" y="0"/>
                      <a:ext cx="462915" cy="320993"/>
                    </a:xfrm>
                    <a:prstGeom prst="rect">
                      <a:avLst/>
                    </a:prstGeom>
                    <a:noFill/>
                    <a:ln w="9525">
                      <a:noFill/>
                      <a:miter lim="800000"/>
                      <a:headEnd/>
                      <a:tailEnd/>
                    </a:ln>
                  </pic:spPr>
                </pic:pic>
              </a:graphicData>
            </a:graphic>
          </wp:inline>
        </w:drawing>
      </w:r>
      <w:r w:rsidR="005A2ADB" w:rsidRPr="00A62D12">
        <w:rPr>
          <w:noProof/>
          <w:color w:val="000000"/>
          <w:sz w:val="24"/>
          <w:szCs w:val="24"/>
          <w:lang w:val="kk-KZ"/>
        </w:rPr>
        <w:t xml:space="preserve">- хлоропластар; </w:t>
      </w:r>
    </w:p>
    <w:p w:rsidR="0078510D" w:rsidRDefault="0078510D" w:rsidP="005A2ADB">
      <w:pPr>
        <w:shd w:val="clear" w:color="auto" w:fill="FFFFFF"/>
        <w:spacing w:line="360" w:lineRule="auto"/>
        <w:jc w:val="both"/>
        <w:rPr>
          <w:noProof/>
          <w:color w:val="000000"/>
          <w:sz w:val="24"/>
          <w:szCs w:val="24"/>
          <w:lang w:val="kk-KZ"/>
        </w:rPr>
      </w:pPr>
      <w:r>
        <w:rPr>
          <w:noProof/>
          <w:color w:val="000000"/>
          <w:sz w:val="24"/>
          <w:szCs w:val="24"/>
          <w:lang w:val="kk-KZ"/>
        </w:rPr>
        <w:t xml:space="preserve">            </w:t>
      </w:r>
      <w:r w:rsidR="005A2ADB" w:rsidRPr="00A62D12">
        <w:rPr>
          <w:noProof/>
          <w:color w:val="000000"/>
          <w:sz w:val="24"/>
          <w:szCs w:val="24"/>
        </w:rPr>
        <w:drawing>
          <wp:inline distT="0" distB="0" distL="0" distR="0">
            <wp:extent cx="308610" cy="166370"/>
            <wp:effectExtent l="19050" t="0" r="0" b="0"/>
            <wp:docPr id="90"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a:srcRect/>
                    <a:stretch>
                      <a:fillRect/>
                    </a:stretch>
                  </pic:blipFill>
                  <pic:spPr bwMode="auto">
                    <a:xfrm>
                      <a:off x="0" y="0"/>
                      <a:ext cx="308610" cy="166370"/>
                    </a:xfrm>
                    <a:prstGeom prst="rect">
                      <a:avLst/>
                    </a:prstGeom>
                    <a:noFill/>
                    <a:ln w="9525">
                      <a:noFill/>
                      <a:miter lim="800000"/>
                      <a:headEnd/>
                      <a:tailEnd/>
                    </a:ln>
                  </pic:spPr>
                </pic:pic>
              </a:graphicData>
            </a:graphic>
          </wp:inline>
        </w:drawing>
      </w:r>
      <w:r w:rsidR="005A2ADB" w:rsidRPr="00A62D12">
        <w:rPr>
          <w:noProof/>
          <w:color w:val="000000"/>
          <w:sz w:val="24"/>
          <w:szCs w:val="24"/>
          <w:lang w:val="kk-KZ"/>
        </w:rPr>
        <w:t xml:space="preserve"> -хромопластар;</w:t>
      </w:r>
      <w:r w:rsidR="005A2ADB">
        <w:rPr>
          <w:noProof/>
          <w:color w:val="000000"/>
          <w:sz w:val="24"/>
          <w:szCs w:val="24"/>
          <w:lang w:val="kk-KZ"/>
        </w:rPr>
        <w:t xml:space="preserve">  </w:t>
      </w:r>
      <w:r w:rsidR="005A2ADB" w:rsidRPr="00A62D12">
        <w:rPr>
          <w:noProof/>
          <w:color w:val="000000"/>
          <w:sz w:val="24"/>
          <w:szCs w:val="24"/>
        </w:rPr>
        <w:drawing>
          <wp:inline distT="0" distB="0" distL="0" distR="0">
            <wp:extent cx="522605" cy="332740"/>
            <wp:effectExtent l="19050" t="0" r="0" b="0"/>
            <wp:docPr id="91"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
                    <a:srcRect/>
                    <a:stretch>
                      <a:fillRect/>
                    </a:stretch>
                  </pic:blipFill>
                  <pic:spPr bwMode="auto">
                    <a:xfrm>
                      <a:off x="0" y="0"/>
                      <a:ext cx="522605" cy="332740"/>
                    </a:xfrm>
                    <a:prstGeom prst="rect">
                      <a:avLst/>
                    </a:prstGeom>
                    <a:noFill/>
                    <a:ln w="9525">
                      <a:noFill/>
                      <a:miter lim="800000"/>
                      <a:headEnd/>
                      <a:tailEnd/>
                    </a:ln>
                  </pic:spPr>
                </pic:pic>
              </a:graphicData>
            </a:graphic>
          </wp:inline>
        </w:drawing>
      </w:r>
      <w:r w:rsidR="005A2ADB" w:rsidRPr="00A62D12">
        <w:rPr>
          <w:noProof/>
          <w:color w:val="000000"/>
          <w:sz w:val="24"/>
          <w:szCs w:val="24"/>
          <w:lang w:val="kk-KZ"/>
        </w:rPr>
        <w:t xml:space="preserve"> -эндоплазматикалық </w:t>
      </w:r>
      <w:r w:rsidR="005A2ADB">
        <w:rPr>
          <w:noProof/>
          <w:color w:val="000000"/>
          <w:sz w:val="24"/>
          <w:szCs w:val="24"/>
          <w:lang w:val="kk-KZ"/>
        </w:rPr>
        <w:t xml:space="preserve">    </w:t>
      </w:r>
      <w:r w:rsidR="005A2ADB" w:rsidRPr="00A62D12">
        <w:rPr>
          <w:noProof/>
          <w:color w:val="000000"/>
          <w:sz w:val="24"/>
          <w:szCs w:val="24"/>
          <w:lang w:val="kk-KZ"/>
        </w:rPr>
        <w:t>ретикуллум;</w:t>
      </w:r>
      <w:r>
        <w:rPr>
          <w:noProof/>
          <w:color w:val="000000"/>
          <w:sz w:val="24"/>
          <w:szCs w:val="24"/>
          <w:lang w:val="kk-KZ"/>
        </w:rPr>
        <w:t xml:space="preserve"> </w:t>
      </w:r>
    </w:p>
    <w:p w:rsidR="005A2ADB" w:rsidRPr="00A62D12" w:rsidRDefault="0078510D" w:rsidP="005A2ADB">
      <w:pPr>
        <w:shd w:val="clear" w:color="auto" w:fill="FFFFFF"/>
        <w:spacing w:line="360" w:lineRule="auto"/>
        <w:jc w:val="both"/>
        <w:rPr>
          <w:noProof/>
          <w:color w:val="000000"/>
          <w:sz w:val="24"/>
          <w:szCs w:val="24"/>
          <w:lang w:val="kk-KZ"/>
        </w:rPr>
      </w:pPr>
      <w:r>
        <w:rPr>
          <w:noProof/>
          <w:color w:val="000000"/>
          <w:sz w:val="24"/>
          <w:szCs w:val="24"/>
          <w:lang w:val="kk-KZ"/>
        </w:rPr>
        <w:t xml:space="preserve">         </w:t>
      </w:r>
      <w:r w:rsidR="005A2ADB" w:rsidRPr="00A62D12">
        <w:rPr>
          <w:noProof/>
          <w:color w:val="000000"/>
          <w:sz w:val="24"/>
          <w:szCs w:val="24"/>
          <w:lang w:val="kk-KZ"/>
        </w:rPr>
        <w:t xml:space="preserve"> </w:t>
      </w:r>
      <w:r w:rsidR="005A2ADB" w:rsidRPr="00A62D12">
        <w:rPr>
          <w:noProof/>
          <w:color w:val="000000"/>
          <w:sz w:val="24"/>
          <w:szCs w:val="24"/>
        </w:rPr>
        <w:drawing>
          <wp:inline distT="0" distB="0" distL="0" distR="0">
            <wp:extent cx="546100" cy="260985"/>
            <wp:effectExtent l="19050" t="0" r="6350" b="0"/>
            <wp:docPr id="92"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a:srcRect/>
                    <a:stretch>
                      <a:fillRect/>
                    </a:stretch>
                  </pic:blipFill>
                  <pic:spPr bwMode="auto">
                    <a:xfrm>
                      <a:off x="0" y="0"/>
                      <a:ext cx="546100" cy="260985"/>
                    </a:xfrm>
                    <a:prstGeom prst="rect">
                      <a:avLst/>
                    </a:prstGeom>
                    <a:noFill/>
                    <a:ln w="9525">
                      <a:noFill/>
                      <a:miter lim="800000"/>
                      <a:headEnd/>
                      <a:tailEnd/>
                    </a:ln>
                  </pic:spPr>
                </pic:pic>
              </a:graphicData>
            </a:graphic>
          </wp:inline>
        </w:drawing>
      </w:r>
      <w:r w:rsidR="005A2ADB" w:rsidRPr="00A62D12">
        <w:rPr>
          <w:noProof/>
          <w:color w:val="000000"/>
          <w:sz w:val="24"/>
          <w:szCs w:val="24"/>
          <w:lang w:val="kk-KZ"/>
        </w:rPr>
        <w:t>- плазмодесма;</w:t>
      </w:r>
      <w:r w:rsidR="005A2ADB">
        <w:rPr>
          <w:noProof/>
          <w:color w:val="000000"/>
          <w:sz w:val="24"/>
          <w:szCs w:val="24"/>
          <w:lang w:val="kk-KZ"/>
        </w:rPr>
        <w:t xml:space="preserve"> </w:t>
      </w:r>
      <w:r w:rsidR="005A2ADB" w:rsidRPr="00A62D12">
        <w:rPr>
          <w:noProof/>
          <w:color w:val="000000"/>
          <w:sz w:val="24"/>
          <w:szCs w:val="24"/>
        </w:rPr>
        <w:drawing>
          <wp:inline distT="0" distB="0" distL="0" distR="0">
            <wp:extent cx="752475" cy="257175"/>
            <wp:effectExtent l="19050" t="0" r="9525" b="0"/>
            <wp:docPr id="93"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a:srcRect/>
                    <a:stretch>
                      <a:fillRect/>
                    </a:stretch>
                  </pic:blipFill>
                  <pic:spPr bwMode="auto">
                    <a:xfrm>
                      <a:off x="0" y="0"/>
                      <a:ext cx="752475" cy="257175"/>
                    </a:xfrm>
                    <a:prstGeom prst="rect">
                      <a:avLst/>
                    </a:prstGeom>
                    <a:noFill/>
                    <a:ln w="9525">
                      <a:noFill/>
                      <a:miter lim="800000"/>
                      <a:headEnd/>
                      <a:tailEnd/>
                    </a:ln>
                  </pic:spPr>
                </pic:pic>
              </a:graphicData>
            </a:graphic>
          </wp:inline>
        </w:drawing>
      </w:r>
      <w:r w:rsidR="005A2ADB" w:rsidRPr="00A62D12">
        <w:rPr>
          <w:noProof/>
          <w:color w:val="000000"/>
          <w:sz w:val="24"/>
          <w:szCs w:val="24"/>
          <w:lang w:val="kk-KZ"/>
        </w:rPr>
        <w:t>-микротүтікшелер;</w:t>
      </w:r>
      <w:r>
        <w:rPr>
          <w:noProof/>
          <w:color w:val="000000"/>
          <w:sz w:val="24"/>
          <w:szCs w:val="24"/>
          <w:lang w:val="kk-KZ"/>
        </w:rPr>
        <w:t xml:space="preserve"> </w:t>
      </w:r>
      <w:r w:rsidR="005A2ADB">
        <w:rPr>
          <w:noProof/>
          <w:color w:val="000000"/>
          <w:sz w:val="24"/>
          <w:szCs w:val="24"/>
          <w:lang w:val="kk-KZ"/>
        </w:rPr>
        <w:t xml:space="preserve">       </w:t>
      </w:r>
      <w:r w:rsidR="005A2ADB" w:rsidRPr="00A62D12">
        <w:rPr>
          <w:noProof/>
          <w:color w:val="000000"/>
          <w:sz w:val="24"/>
          <w:szCs w:val="24"/>
          <w:lang w:val="kk-KZ"/>
        </w:rPr>
        <w:t xml:space="preserve"> </w:t>
      </w:r>
      <w:r w:rsidR="005A2ADB" w:rsidRPr="00A62D12">
        <w:rPr>
          <w:noProof/>
          <w:color w:val="000000"/>
          <w:sz w:val="24"/>
          <w:szCs w:val="24"/>
        </w:rPr>
        <w:drawing>
          <wp:inline distT="0" distB="0" distL="0" distR="0">
            <wp:extent cx="415925" cy="297180"/>
            <wp:effectExtent l="19050" t="0" r="3175" b="0"/>
            <wp:docPr id="94"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a:srcRect/>
                    <a:stretch>
                      <a:fillRect/>
                    </a:stretch>
                  </pic:blipFill>
                  <pic:spPr bwMode="auto">
                    <a:xfrm>
                      <a:off x="0" y="0"/>
                      <a:ext cx="415925" cy="297180"/>
                    </a:xfrm>
                    <a:prstGeom prst="rect">
                      <a:avLst/>
                    </a:prstGeom>
                    <a:noFill/>
                    <a:ln w="9525">
                      <a:noFill/>
                      <a:miter lim="800000"/>
                      <a:headEnd/>
                      <a:tailEnd/>
                    </a:ln>
                  </pic:spPr>
                </pic:pic>
              </a:graphicData>
            </a:graphic>
          </wp:inline>
        </w:drawing>
      </w:r>
      <w:r w:rsidR="005A2ADB" w:rsidRPr="00A62D12">
        <w:rPr>
          <w:noProof/>
          <w:color w:val="000000"/>
          <w:sz w:val="24"/>
          <w:szCs w:val="24"/>
          <w:lang w:val="kk-KZ"/>
        </w:rPr>
        <w:t>- вакуоль</w:t>
      </w:r>
    </w:p>
    <w:p w:rsidR="005A2ADB" w:rsidRPr="00C13BC1" w:rsidRDefault="005A2ADB" w:rsidP="00C13BC1">
      <w:pPr>
        <w:shd w:val="clear" w:color="auto" w:fill="FFFFFF"/>
        <w:spacing w:line="276" w:lineRule="auto"/>
        <w:jc w:val="both"/>
        <w:rPr>
          <w:color w:val="000000"/>
          <w:sz w:val="32"/>
          <w:szCs w:val="32"/>
          <w:lang w:val="kk-KZ"/>
        </w:rPr>
      </w:pPr>
      <w:r w:rsidRPr="00C13BC1">
        <w:rPr>
          <w:noProof/>
          <w:sz w:val="32"/>
          <w:szCs w:val="32"/>
          <w:lang w:val="kk-KZ"/>
        </w:rPr>
        <w:lastRenderedPageBreak/>
        <w:t xml:space="preserve">            Ядроның құрамында кездесетін нук леин қышқылы екі түрлі рибозонуклеин қышқылы ( РНҚ ) және дезоксирибонуклеин қышқылы (ДНҚ). РНҚ цитоплазма мен ядрошықтың құрамында кездеседі. ДНҚ ядроның құрамында ғана болады.</w:t>
      </w:r>
      <w:r w:rsidRPr="00C13BC1">
        <w:rPr>
          <w:noProof/>
          <w:color w:val="000000"/>
          <w:sz w:val="32"/>
          <w:szCs w:val="32"/>
          <w:lang w:val="kk-KZ"/>
        </w:rPr>
        <w:t xml:space="preserve">  Ядро ағзадағы белгілердің тұқым қуалауда зор маңызы бар, өйткені ағзаның тұқым қуалау қасиеттері ДНҚ-да болатын генге байланысты. Ядрода аденозинтрифосфат (АТР) деп аталатын зат синтезделіп шығады. Бұл АТР ағзада болатын тіршілік процестерінің қайсысында болсада энергия ретінде жұмсалады. Тіршілікте мәні бар органоидтардың бірі - митохондрия. Митохондрия шар немесе жұлдыз тәрізді, ұзын, таяқша тәрізді, хондриомит жіпке тізген моншақ тәріздес болады. Митохондрияның негізгі заты ақуыз және липоид ұзын таяқша тәрізді зат. Оның физикалық қасиеті қоймалжың келген түйіршікті болғанымен,  сыртқы температураға, яғни түрлі тітіркендіргіштің әсерінен, ол тез өзгереді сұйылып, ұйып қалады. Митохондрия жасуша ішінде бірде жоғалып, қайта пайда болып тұрады. Пайда болған жағдайда бөлініп кебейіпте отырады. Кейбір жағдайларда митохондрия бір-бірімен қосылып бірігіп кетеді. Митохондрияның сыртқы қабатын мембарана қаптап жатады. Митохондрия өсімдік жасушаларында ферменттерді, эфир майларын, илік заттарды, антоцианды түзіп  шығады және тыныс алу процессіне қатысады.  Мембраналар  липоидтар мен ақуыздардың түйірлерінен құралған қабат, кезектесіп орналасады. 1-ші мембрананың ақуызды қабаты, содан соң липоидтың қосарланған қабаты, соңында ақуыз қабаты қайтадан қайталанады. Мембрана қабатында канал түзіп жасушаларды өзара жалғастыратын коннексон ақуызының, мембранаға орналасқан цитохром </w:t>
      </w:r>
      <w:r w:rsidRPr="00C13BC1">
        <w:rPr>
          <w:i/>
          <w:noProof/>
          <w:color w:val="000000"/>
          <w:sz w:val="32"/>
          <w:szCs w:val="32"/>
          <w:lang w:val="kk-KZ"/>
        </w:rPr>
        <w:t xml:space="preserve">с </w:t>
      </w:r>
      <w:r w:rsidRPr="00C13BC1">
        <w:rPr>
          <w:noProof/>
          <w:color w:val="000000"/>
          <w:sz w:val="32"/>
          <w:szCs w:val="32"/>
          <w:lang w:val="kk-KZ"/>
        </w:rPr>
        <w:t>- оксидаза  ақуызының  құрылысы белгілі болды. Ақуыздар әр түрлі болғандықтан қызметіде әртүрлі. Олар иондарды мембрананың ішіне тартып немесе сыртына шығарып, әрекет етеді. Биомолекулалы қабаттардың құрамындағы липид молекулалары үнемі қозғалып, орын ауыстырып отырады. Сол, себептен липидтік мембрана өте қозғалғыш, сұйық жүйе. Жасушадағы әрбір органоид мембранамен шекаралынған.</w:t>
      </w:r>
      <w:r w:rsidRPr="00C13BC1">
        <w:rPr>
          <w:color w:val="000000"/>
          <w:sz w:val="32"/>
          <w:szCs w:val="32"/>
          <w:lang w:val="kk-KZ"/>
        </w:rPr>
        <w:t xml:space="preserve">  </w:t>
      </w:r>
      <w:r w:rsidRPr="00C13BC1">
        <w:rPr>
          <w:noProof/>
          <w:color w:val="000000"/>
          <w:sz w:val="32"/>
          <w:szCs w:val="32"/>
          <w:lang w:val="kk-KZ"/>
        </w:rPr>
        <w:t xml:space="preserve">Мембраналардың атқаратын қызметі </w:t>
      </w:r>
      <w:r w:rsidRPr="00C13BC1">
        <w:rPr>
          <w:noProof/>
          <w:color w:val="000000"/>
          <w:sz w:val="32"/>
          <w:szCs w:val="32"/>
          <w:lang w:val="kk-KZ"/>
        </w:rPr>
        <w:lastRenderedPageBreak/>
        <w:t>цитоплазма орталығын түрлі бөлшектерге компартментерге бөлу, жасушаның заттарды сіңіруі мен бөліп шығаруын реттеу, заттардың синтезделуіне қатысу, энергияны жинақтау және бөліп шығару, рецептер ретінде сыртқы ортаның әсерін қабылдау. Жасуша мембранасы түрлі нәзік бөлімшелерді қорғап тұрады. Өсімдік мүшелерінің қалыпты дамып жетілуіне мүмкіндік туғызады.</w:t>
      </w:r>
    </w:p>
    <w:p w:rsidR="005A2ADB" w:rsidRPr="00C13BC1" w:rsidRDefault="005A2ADB" w:rsidP="00C13BC1">
      <w:pPr>
        <w:shd w:val="clear" w:color="auto" w:fill="FFFFFF"/>
        <w:spacing w:line="276" w:lineRule="auto"/>
        <w:jc w:val="both"/>
        <w:rPr>
          <w:noProof/>
          <w:color w:val="000000"/>
          <w:sz w:val="32"/>
          <w:szCs w:val="32"/>
          <w:lang w:val="kk-KZ"/>
        </w:rPr>
      </w:pPr>
      <w:r w:rsidRPr="00C13BC1">
        <w:rPr>
          <w:noProof/>
          <w:color w:val="000000"/>
          <w:sz w:val="32"/>
          <w:szCs w:val="32"/>
          <w:lang w:val="kk-KZ"/>
        </w:rPr>
        <w:t xml:space="preserve">      Өсімдік жасушаларының ядролары көлемі және пішіні жағынан әртүрлі көбінесе домалақ және сопақтау болады</w:t>
      </w:r>
      <w:r w:rsidRPr="00C13BC1">
        <w:rPr>
          <w:noProof/>
          <w:sz w:val="32"/>
          <w:szCs w:val="32"/>
          <w:lang w:val="kk-KZ"/>
        </w:rPr>
        <w:t>.  Хроматин жіпшелері жасушаның бөлінуі кезінде жуандап қысқарады да, хромосомаға айналады.</w:t>
      </w:r>
      <w:r w:rsidRPr="00C13BC1">
        <w:rPr>
          <w:noProof/>
          <w:color w:val="000000"/>
          <w:sz w:val="32"/>
          <w:szCs w:val="32"/>
          <w:lang w:val="kk-KZ"/>
        </w:rPr>
        <w:t xml:space="preserve"> Хроматин негізінен ДНҚ мен гистоннан тұрады. Гистонның катион тобы ДНҚ-ның фосфат қалдықтарымен байланысып нуклеогистон комплексін түзеді Ядрошықтың пішіні шар тәрізді. Ядрошықта рибосома пайда болады. Ядроның  маңызды қасиеті ағзадағы ДНҚ құрылымында бекінетін белгілердің тұқым қуалау қасиеттері тек ДНҚ-да болатын генге байланысты, тұқым қуалау белгілерін сақтау және жеткізу.</w:t>
      </w:r>
    </w:p>
    <w:p w:rsidR="005A2ADB" w:rsidRPr="00C13BC1" w:rsidRDefault="005A2ADB" w:rsidP="00C13BC1">
      <w:pPr>
        <w:shd w:val="clear" w:color="auto" w:fill="FFFFFF"/>
        <w:spacing w:line="276" w:lineRule="auto"/>
        <w:jc w:val="both"/>
        <w:rPr>
          <w:noProof/>
          <w:color w:val="000000"/>
          <w:sz w:val="32"/>
          <w:szCs w:val="32"/>
          <w:lang w:val="kk-KZ"/>
        </w:rPr>
      </w:pPr>
      <w:r w:rsidRPr="00C13BC1">
        <w:rPr>
          <w:noProof/>
          <w:color w:val="000000"/>
          <w:sz w:val="32"/>
          <w:szCs w:val="32"/>
          <w:lang w:val="kk-KZ"/>
        </w:rPr>
        <w:t xml:space="preserve">      Түтік тәріздес немесе жалпайған цистерналары цитоплазманы бойлап, ядроны қоршап оның қабықшасын қалыптастырады. Өсімдік  жасушаларының түтікті цистерналары қабықша саңылаулары арқылы көрші жасушалардың өң бойына өтеді. Эндоплазмалық ретикулум түтікшелерінің ішінде түссіз, мөлдір сұйықтық энхилема болады. Энхилеманың құрамында еритін ақуыздар мен тұздар болады. Эндоплазматикалық ретикулум (ЭР) морфологиясы жағыныан  2-ге бөлінеді. Кедір бүдірлі және тегіс. ЭР-дің кейбір бөлімдерінде рибосомалардың бекінуне карай  гранулярлы (кедір- бүдірлі) болады. Ретикуллюм энхилемасы арқылы жасушаның өсуіне, жаңа органоидтар құруына, заттар алмасу реакцияларына қажет заттарды тасымалдайды. ЭР цитоплазманың барлық қабаттарын аралап, ядро мембраналарымен қосылып және плазмодесмадан өтіп,  ядро мен цитоплазманың, жасушаның әр түрлі бөлімшелерін және жасушалардың өзара байланыстырады. ЭР жасушалары бір- бірімен байланысып үздіксіз жүйе кұрайды.     Эндоплазмалық ретикуллумнің мембранасында </w:t>
      </w:r>
      <w:r w:rsidRPr="00C13BC1">
        <w:rPr>
          <w:noProof/>
          <w:color w:val="000000"/>
          <w:sz w:val="32"/>
          <w:szCs w:val="32"/>
          <w:lang w:val="kk-KZ"/>
        </w:rPr>
        <w:lastRenderedPageBreak/>
        <w:t>бекітілген рибосомалар ферменттерді синтездеп жинақтайды.  ЭР цистерналары арқылы   ақуыздар тасымалданады. Тегіс эндоплазмалық ретикулумде рибосомалар болмайды, ол липоидтар мен стероидтерді синтездейді. Рибосома ядрошықта түзілгеннен кейін цитоплазмалық матрикске өтеді де бос күйінде қалқып эндоплазмалық ретикулумның қабырғасына жабысады.</w:t>
      </w:r>
    </w:p>
    <w:p w:rsidR="005A2ADB" w:rsidRPr="00C13BC1" w:rsidRDefault="005A2ADB" w:rsidP="00C13BC1">
      <w:pPr>
        <w:shd w:val="clear" w:color="auto" w:fill="FFFFFF"/>
        <w:spacing w:line="276" w:lineRule="auto"/>
        <w:jc w:val="both"/>
        <w:rPr>
          <w:noProof/>
          <w:color w:val="000000"/>
          <w:sz w:val="32"/>
          <w:szCs w:val="32"/>
          <w:lang w:val="kk-KZ"/>
        </w:rPr>
      </w:pPr>
      <w:r w:rsidRPr="00C13BC1">
        <w:rPr>
          <w:noProof/>
          <w:color w:val="000000"/>
          <w:sz w:val="32"/>
          <w:szCs w:val="32"/>
          <w:lang w:val="kk-KZ"/>
        </w:rPr>
        <w:t xml:space="preserve">       </w:t>
      </w:r>
      <w:r w:rsidRPr="00C13BC1">
        <w:rPr>
          <w:b/>
          <w:noProof/>
          <w:color w:val="000000"/>
          <w:sz w:val="32"/>
          <w:szCs w:val="32"/>
          <w:lang w:val="kk-KZ"/>
        </w:rPr>
        <w:t>Рибосома</w:t>
      </w:r>
      <w:r w:rsidRPr="00C13BC1">
        <w:rPr>
          <w:noProof/>
          <w:color w:val="000000"/>
          <w:sz w:val="32"/>
          <w:szCs w:val="32"/>
          <w:lang w:val="kk-KZ"/>
        </w:rPr>
        <w:t xml:space="preserve"> ақуыздың синтезделу орталығы,  субмикроскөпиялық зат. Рибосомалардың ұсақ бөліктерден жинақталуы, ядрошықта түзіледі. Өте майда органоид, ол үлкен және ұсақтау суббөлшектен тұрады. Рибосомалар цитоплазма</w:t>
      </w:r>
      <w:r w:rsidRPr="00C13BC1">
        <w:rPr>
          <w:color w:val="000000"/>
          <w:sz w:val="32"/>
          <w:szCs w:val="32"/>
          <w:lang w:val="kk-KZ"/>
        </w:rPr>
        <w:t xml:space="preserve"> </w:t>
      </w:r>
      <w:r w:rsidRPr="00C13BC1">
        <w:rPr>
          <w:noProof/>
          <w:color w:val="000000"/>
          <w:sz w:val="32"/>
          <w:szCs w:val="32"/>
          <w:lang w:val="kk-KZ"/>
        </w:rPr>
        <w:t>мен хлоропластарда болады. Ақуыз синтезі жүру үшін алдымен мРНҚ жіпшесіне бекінеді, оның тізбегін бойлап қозғалады. мРНҚ-ның соңына жеткен кезде рибосома босайды. мРНҚ  әдіспен бірнеше рибосома босайды. Мұны полисома деп атайды. Рибосоманың байланысуы үшін АТР  энергиясы қажет,  мұнда мРНҚ арасында химиялық байланыс түзіледі. Рибосоманың ЭР мембранасына бекінуі жасушаның жедел өсуімен сәйкес келеді.  Рибосомалар жасушада ақуызды  синтездеу қызметін  атқарады. Бос рибосома ақуыз синтезін жүргізе алмайды. Әсіресе ақуыздарды актив синтездейтін жасушаларда байқалады. Өйткені,</w:t>
      </w:r>
      <w:r w:rsidRPr="00C13BC1">
        <w:rPr>
          <w:noProof/>
          <w:color w:val="000000"/>
          <w:sz w:val="32"/>
          <w:szCs w:val="32"/>
          <w:vertAlign w:val="superscript"/>
          <w:lang w:val="kk-KZ"/>
        </w:rPr>
        <w:t xml:space="preserve"> </w:t>
      </w:r>
      <w:r w:rsidRPr="00C13BC1">
        <w:rPr>
          <w:noProof/>
          <w:color w:val="000000"/>
          <w:sz w:val="32"/>
          <w:szCs w:val="32"/>
          <w:lang w:val="kk-KZ"/>
        </w:rPr>
        <w:t>олардың негізгі қызметі ақуызды синтездеу.</w:t>
      </w:r>
    </w:p>
    <w:p w:rsidR="005A2ADB" w:rsidRPr="00C13BC1" w:rsidRDefault="005A2ADB" w:rsidP="00C13BC1">
      <w:pPr>
        <w:shd w:val="clear" w:color="auto" w:fill="FFFFFF"/>
        <w:spacing w:line="276" w:lineRule="auto"/>
        <w:jc w:val="both"/>
        <w:rPr>
          <w:noProof/>
          <w:color w:val="000000"/>
          <w:sz w:val="32"/>
          <w:szCs w:val="32"/>
          <w:lang w:val="kk-KZ"/>
        </w:rPr>
      </w:pPr>
      <w:r w:rsidRPr="00C13BC1">
        <w:rPr>
          <w:b/>
          <w:noProof/>
          <w:color w:val="000000"/>
          <w:sz w:val="32"/>
          <w:szCs w:val="32"/>
          <w:lang w:val="kk-KZ"/>
        </w:rPr>
        <w:t xml:space="preserve">      Митохондрия</w:t>
      </w:r>
      <w:r w:rsidRPr="00C13BC1">
        <w:rPr>
          <w:noProof/>
          <w:color w:val="000000"/>
          <w:sz w:val="32"/>
          <w:szCs w:val="32"/>
          <w:lang w:val="kk-KZ"/>
        </w:rPr>
        <w:t xml:space="preserve"> - пішіні өсімдік түрлеріне қарай әр түрлі  болады.  Митохондрияның сыртын екі қабат мембрана қабық қаптап жатады. Оның ішкісі қатпаршақтанып,  ішіне қарай жымырылып кеткен,   кристалары (қатпарлы) болады. Митохондрия көп жағдайда жұмыр пішінді болып келеді. Өсімдік митохондрияларындағы қатпарлар сирек орналасқан. Кристалардың арасындағы кеңестіті құрылымсыз сұйық матрикс толтырып тұрады. Митохондрияда РНҚ мен ДНҚ-ң жәрдемі арқылы, ақуыздың синтезделуі, органоидтың бөлінуі және көбеюі жүзеге асады. Матрикс сұйықтығында ферменттердің көп мөлшерінің еруі жүреді. Аэробты тыныс алудың бүкіл химиялық реакциялар осы ферменттер арқылы жүзеге асады. Тыныс алу реакцияларының алғашқы кезеңі матриксте өтеді. Біршама тыныс </w:t>
      </w:r>
      <w:r w:rsidRPr="00C13BC1">
        <w:rPr>
          <w:noProof/>
          <w:color w:val="000000"/>
          <w:sz w:val="32"/>
          <w:szCs w:val="32"/>
          <w:lang w:val="kk-KZ"/>
        </w:rPr>
        <w:lastRenderedPageBreak/>
        <w:t xml:space="preserve">алу ферменттері арқылы электронның берілуі және сол кезде босап шығатын энергияны байланыстыру реакциялары кристалардың бетінде өтеді. Тыныс алу кезінде босап шығатын энергияны байланыстыру АТР синтезі жолымен өтеді. Митохондрия қоймалжың келген түйіршікті зат болғанымен, түрлі тітіркендіргіштің әсерінен тез өзгереді сұйылып, ұйып қалады. Митохондриялар мембраналарында тотығу мен тыныс алудағы энергияның жиналу процестеріне қатысатын ферменттер жиынтығы болады. Митохондриялар ақуызға жуық заттар пептидтер синтезін жүзеге асырады және май алмасуымен суды,  тұздарды сіңіруге қатысады. Митохондрия тыныс алу процесіне қатысады.Митохондриялардың түзілуінде кальций иондарының маңызы зор. Өсімдікте Са тұздарының жетімсіздігінен митохондрия саны кемиді. </w:t>
      </w:r>
    </w:p>
    <w:p w:rsidR="005A2ADB" w:rsidRPr="00C13BC1" w:rsidRDefault="005A2ADB" w:rsidP="00C13BC1">
      <w:pPr>
        <w:shd w:val="clear" w:color="auto" w:fill="FFFFFF"/>
        <w:spacing w:line="276" w:lineRule="auto"/>
        <w:jc w:val="both"/>
        <w:rPr>
          <w:noProof/>
          <w:color w:val="000000"/>
          <w:sz w:val="32"/>
          <w:szCs w:val="32"/>
          <w:lang w:val="kk-KZ"/>
        </w:rPr>
      </w:pPr>
      <w:r w:rsidRPr="00C13BC1">
        <w:rPr>
          <w:noProof/>
          <w:color w:val="000000"/>
          <w:sz w:val="32"/>
          <w:szCs w:val="32"/>
          <w:lang w:val="kk-KZ"/>
        </w:rPr>
        <w:t xml:space="preserve">      </w:t>
      </w:r>
      <w:r w:rsidRPr="00C13BC1">
        <w:rPr>
          <w:b/>
          <w:noProof/>
          <w:color w:val="000000"/>
          <w:sz w:val="32"/>
          <w:szCs w:val="32"/>
          <w:lang w:val="kk-KZ"/>
        </w:rPr>
        <w:t>Гольджи аппараты</w:t>
      </w:r>
      <w:r w:rsidRPr="00C13BC1">
        <w:rPr>
          <w:noProof/>
          <w:color w:val="000000"/>
          <w:sz w:val="32"/>
          <w:szCs w:val="32"/>
          <w:lang w:val="kk-KZ"/>
        </w:rPr>
        <w:t xml:space="preserve"> жұптана топтасқан мембраналардан тұрады. Әдетте олардың жұбы бір-біріне қатарласа орналасады.  Мембраналар көбіне ретсіз пішінді вакуолясы бар кеңістікті шектейді. Гольджи аппараты бірнеше жалпақ цистерна сияқты түтікшелерден және олардың шеттеріне орналасқан әр түрлі өлшемді көпіршіктерден тұрады. Ішіне су толғаннан кейін оның түтікшелері ісінеді де, плазмалеммамен қосылып, суды сыртқа бөліп шығарады. Плазмалеммаға Гольджи көпіршіктерінің қосылуының нәтижесінде плазмалемманың беті өте тез ұлғаяды. Гольджи аппараты жасушадағы судың мөлшерін реттейді. Эндоплазмалық ретикулумның пайда болуында, мембрана су балансының реттелуінде секреторлық және улы заттардың жинақталуында Гольджи аппаратының зор  мәні бар екендігі айқындалды. Жасуша қабықша көмірсуының синтезделуі Гольджи аппаратының қызметіне жатады. </w:t>
      </w:r>
    </w:p>
    <w:p w:rsidR="005A2ADB" w:rsidRPr="00C13BC1" w:rsidRDefault="005A2ADB" w:rsidP="00C13BC1">
      <w:pPr>
        <w:shd w:val="clear" w:color="auto" w:fill="FFFFFF"/>
        <w:spacing w:line="276" w:lineRule="auto"/>
        <w:jc w:val="both"/>
        <w:rPr>
          <w:noProof/>
          <w:color w:val="000000"/>
          <w:sz w:val="32"/>
          <w:szCs w:val="32"/>
          <w:lang w:val="kk-KZ"/>
        </w:rPr>
      </w:pPr>
      <w:r w:rsidRPr="00C13BC1">
        <w:rPr>
          <w:noProof/>
          <w:color w:val="000000"/>
          <w:sz w:val="32"/>
          <w:szCs w:val="32"/>
          <w:lang w:val="kk-KZ"/>
        </w:rPr>
        <w:t xml:space="preserve">     </w:t>
      </w:r>
      <w:r w:rsidRPr="00C13BC1">
        <w:rPr>
          <w:b/>
          <w:noProof/>
          <w:color w:val="000000"/>
          <w:sz w:val="32"/>
          <w:szCs w:val="32"/>
          <w:lang w:val="kk-KZ"/>
        </w:rPr>
        <w:t>Лизосома</w:t>
      </w:r>
      <w:r w:rsidRPr="00C13BC1">
        <w:rPr>
          <w:noProof/>
          <w:color w:val="000000"/>
          <w:sz w:val="32"/>
          <w:szCs w:val="32"/>
          <w:lang w:val="kk-KZ"/>
        </w:rPr>
        <w:t xml:space="preserve"> еріткіш ферменттердің түзілуіндегі негізгі орталық болып табылады. Лизосома жасушаның бетіне үнемі ферменттер бөліп отырады, жасушадағы органелладағы түзілген қалдықтарды ыдыратып сыртқа бөліп шығарады.</w:t>
      </w:r>
      <w:r w:rsidRPr="00C13BC1">
        <w:rPr>
          <w:color w:val="000000"/>
          <w:sz w:val="32"/>
          <w:szCs w:val="32"/>
          <w:lang w:val="kk-KZ"/>
        </w:rPr>
        <w:t xml:space="preserve">  </w:t>
      </w:r>
      <w:r w:rsidRPr="00C13BC1">
        <w:rPr>
          <w:noProof/>
          <w:color w:val="000000"/>
          <w:sz w:val="32"/>
          <w:szCs w:val="32"/>
          <w:lang w:val="kk-KZ"/>
        </w:rPr>
        <w:t xml:space="preserve">Лизосомның негізгі қызметі локальды автолиз (грек автолис- өзі, лизео – ерітемін). Дөңгелек </w:t>
      </w:r>
      <w:r w:rsidRPr="00C13BC1">
        <w:rPr>
          <w:noProof/>
          <w:color w:val="000000"/>
          <w:sz w:val="32"/>
          <w:szCs w:val="32"/>
          <w:lang w:val="kk-KZ"/>
        </w:rPr>
        <w:lastRenderedPageBreak/>
        <w:t xml:space="preserve">сырты жылтыр диаметрі, O,5-10мкм. Болатын денешік, ол өсімдік майларының синтезделетін және  жиналатын орталығы. Сферосомолардың сыртында орналасқан мембраналары май тамшыларының жиналуына байланысты редукцияға ұшырайды, сөтіп одан тек сыртқы қабат ғана қалады.  Жасушаны қаптап жататын қабықша тығыз жанасып жатқан мөлдір  жарғақ тәрізді болады, оны пектоцеллюлозалық мембрана деп атайды. </w:t>
      </w:r>
    </w:p>
    <w:p w:rsidR="005A2ADB" w:rsidRPr="00C13BC1" w:rsidRDefault="005A2ADB" w:rsidP="00C13BC1">
      <w:pPr>
        <w:shd w:val="clear" w:color="auto" w:fill="FFFFFF"/>
        <w:spacing w:line="276" w:lineRule="auto"/>
        <w:jc w:val="both"/>
        <w:rPr>
          <w:color w:val="000000"/>
          <w:sz w:val="32"/>
          <w:szCs w:val="32"/>
          <w:lang w:val="kk-KZ"/>
        </w:rPr>
      </w:pPr>
      <w:r w:rsidRPr="00C13BC1">
        <w:rPr>
          <w:noProof/>
          <w:color w:val="000000"/>
          <w:sz w:val="32"/>
          <w:szCs w:val="32"/>
          <w:lang w:val="kk-KZ"/>
        </w:rPr>
        <w:t xml:space="preserve">        </w:t>
      </w:r>
      <w:r w:rsidRPr="00C13BC1">
        <w:rPr>
          <w:b/>
          <w:noProof/>
          <w:color w:val="000000"/>
          <w:sz w:val="32"/>
          <w:szCs w:val="32"/>
          <w:lang w:val="kk-KZ"/>
        </w:rPr>
        <w:t xml:space="preserve">Жасуша қабықша </w:t>
      </w:r>
      <w:r w:rsidRPr="00C13BC1">
        <w:rPr>
          <w:noProof/>
          <w:color w:val="000000"/>
          <w:sz w:val="32"/>
          <w:szCs w:val="32"/>
          <w:lang w:val="kk-KZ"/>
        </w:rPr>
        <w:t xml:space="preserve"> құрамында гемицеллюлоза деп аталатын күрделі көмірсудың бір түрі кездеседі. Қабықша полисахаридтері қаңқалы және матриксті заттардан құралады да, сумен қанығады. Топтаса орналасқан жіптесін молекулалары микрофибрилдер негізін құрайды. Ол, қабықшаның беріктігі мен созылғыштығын қамтамасыз етеді. Микрофибриллдер қабықшасының аморфты матриксіне батырылған. Матрикс заттары пектинді және гемицелюлозалы болып екіге бөлінеді. Қабықшада іші суға тола қуыстар болуының нәтижесінде су қабықша арқылы өте жылдамдықпен өтеді. Бұл қуыстар пора деп аталады. Бір жасуша қабықшасындағы пораларға қарама қарсы орналасқан, қатар орналасқан жасушалар арасында су және еріген заттар оңай алмасады. Жасуша қабықшасындағы поралар арқылы плазмадесма жіңішке цитоплазмалық жіпшелер өтеді, бір жасушаның цитоплазмасын екінші цитоплазманың жасушасымен байланыстырады. Жалғасып жатқан цитоплазманың плазмодесма жіпшелері мен байланысқан тор симпласт. Өсімдік денесіндегі тірек қызметін жасуша қабықшасы атқарады. Жасуша қабықшасы жасушадағы түрлі нәзік </w:t>
      </w:r>
      <w:r w:rsidRPr="00C13BC1">
        <w:rPr>
          <w:color w:val="000000"/>
          <w:sz w:val="32"/>
          <w:szCs w:val="32"/>
          <w:lang w:val="kk-KZ"/>
        </w:rPr>
        <w:t>op</w:t>
      </w:r>
      <w:r w:rsidRPr="00C13BC1">
        <w:rPr>
          <w:noProof/>
          <w:color w:val="000000"/>
          <w:sz w:val="32"/>
          <w:szCs w:val="32"/>
          <w:lang w:val="kk-KZ"/>
        </w:rPr>
        <w:t xml:space="preserve">ганоидтарды, әртүрлі әсерден сақтайды. Өсімдік мүшелерінің қалыпты дамып жетілуіне мүмкіндік  туғызады. Плазмодесмалар, шектес екі жасушаның цитоплазмамен өзара байланыстыратын жіпше тектес немесе түтікше қуыстар.  Түтікше плазмолеманың сыңар мембрана арқылы десмотубула көрші жасушаға өтеді.  Десмотубула түтікшенің екі жағында  орналасқан эндоплазмалық ретикулумнің цистерналарын байланыстырады. Өсімдіктердің жасуша аралық байланысы қабықша саңылауларынан өтетін плазмодесмалар арқылы жүреді. </w:t>
      </w:r>
      <w:r w:rsidRPr="00C13BC1">
        <w:rPr>
          <w:noProof/>
          <w:color w:val="000000"/>
          <w:sz w:val="32"/>
          <w:szCs w:val="32"/>
          <w:lang w:val="kk-KZ"/>
        </w:rPr>
        <w:lastRenderedPageBreak/>
        <w:t>Осы саңылау арқылы жасушалардың ішінде сұйық заттары осмос заңына байланысты бір-бірімен қатынасып отырады.</w:t>
      </w:r>
      <w:r w:rsidRPr="00C13BC1">
        <w:rPr>
          <w:color w:val="000000"/>
          <w:sz w:val="32"/>
          <w:szCs w:val="32"/>
          <w:lang w:val="kk-KZ"/>
        </w:rPr>
        <w:t xml:space="preserve">        </w:t>
      </w:r>
    </w:p>
    <w:p w:rsidR="005A2ADB" w:rsidRPr="00C13BC1" w:rsidRDefault="005A2ADB" w:rsidP="00C13BC1">
      <w:pPr>
        <w:shd w:val="clear" w:color="auto" w:fill="FFFFFF"/>
        <w:spacing w:line="276" w:lineRule="auto"/>
        <w:jc w:val="both"/>
        <w:rPr>
          <w:noProof/>
          <w:color w:val="000000"/>
          <w:sz w:val="32"/>
          <w:szCs w:val="32"/>
          <w:lang w:val="kk-KZ"/>
        </w:rPr>
      </w:pPr>
      <w:r w:rsidRPr="00C13BC1">
        <w:rPr>
          <w:color w:val="000000"/>
          <w:sz w:val="32"/>
          <w:szCs w:val="32"/>
          <w:lang w:val="kk-KZ"/>
        </w:rPr>
        <w:t xml:space="preserve">        </w:t>
      </w:r>
      <w:r w:rsidRPr="00C13BC1">
        <w:rPr>
          <w:b/>
          <w:color w:val="000000"/>
          <w:sz w:val="32"/>
          <w:szCs w:val="32"/>
          <w:lang w:val="kk-KZ"/>
        </w:rPr>
        <w:t>Плазмодесма</w:t>
      </w:r>
      <w:r w:rsidRPr="00C13BC1">
        <w:rPr>
          <w:color w:val="000000"/>
          <w:sz w:val="32"/>
          <w:szCs w:val="32"/>
          <w:lang w:val="kk-KZ"/>
        </w:rPr>
        <w:t xml:space="preserve"> арқылы әр түрлі заттардың өтуі, бір жасушадан басқа жасушаларға тітіркенудің берілуі және организмде жүріп жатқан барлық тіршілік процестерінің реттелуі іске асырылады.  Плазмодесмалардың физиологиялық маңызы зор, себебі эндоплазмалық ретикуллуммен байланысты және жеке жасушаларын протопластарын байланыстырады. </w:t>
      </w:r>
      <w:r w:rsidRPr="00C13BC1">
        <w:rPr>
          <w:noProof/>
          <w:color w:val="000000"/>
          <w:sz w:val="32"/>
          <w:szCs w:val="32"/>
          <w:lang w:val="kk-KZ"/>
        </w:rPr>
        <w:t>Плазмодесма арқылы, өсімдік жасушалары ішкі және сыртқы ортамен үнемі қарым  - қатынаста болады.</w:t>
      </w:r>
    </w:p>
    <w:p w:rsidR="005A2ADB" w:rsidRPr="00C13BC1" w:rsidRDefault="005A2ADB" w:rsidP="00C13BC1">
      <w:pPr>
        <w:shd w:val="clear" w:color="auto" w:fill="FFFFFF"/>
        <w:spacing w:line="276" w:lineRule="auto"/>
        <w:jc w:val="both"/>
        <w:rPr>
          <w:noProof/>
          <w:color w:val="000000"/>
          <w:sz w:val="32"/>
          <w:szCs w:val="32"/>
          <w:lang w:val="kk-KZ"/>
        </w:rPr>
      </w:pPr>
      <w:r w:rsidRPr="00C13BC1">
        <w:rPr>
          <w:noProof/>
          <w:color w:val="000000"/>
          <w:sz w:val="32"/>
          <w:szCs w:val="32"/>
          <w:lang w:val="kk-KZ"/>
        </w:rPr>
        <w:t xml:space="preserve">      </w:t>
      </w:r>
      <w:r w:rsidRPr="00C13BC1">
        <w:rPr>
          <w:b/>
          <w:noProof/>
          <w:color w:val="000000"/>
          <w:sz w:val="32"/>
          <w:szCs w:val="32"/>
          <w:lang w:val="kk-KZ"/>
        </w:rPr>
        <w:t xml:space="preserve"> Хлоропласт</w:t>
      </w:r>
      <w:r w:rsidRPr="00C13BC1">
        <w:rPr>
          <w:noProof/>
          <w:color w:val="000000"/>
          <w:sz w:val="32"/>
          <w:szCs w:val="32"/>
          <w:lang w:val="kk-KZ"/>
        </w:rPr>
        <w:t xml:space="preserve"> денесі екі қабықшалы, сыртқы және ішкі мембранасымен қапталған, оның негізгі заты строма. Стромада май тамшылары, крахмал дәндері, ферменттері бар түйіршік заттар және рибосома ДНҚ молекуласы болады. Строма немесе матрикс денесі гидрофильді ақуызды, липойдты қосылыстарынан тұрады.  Строма сұйықтығының ішінде хлоропластың ұзын өсін бойлап жұқа мембраналар қатарласа орналасқан. Бұл, мебраналар ламелла деп аталады. Ламелла қосарланған қарапайым мембрана.  Хлоропластардың ламеллалық,  граналық екі түрі бар. Жасушадағы хлоропластардың саны өте көп, олар цитоплазманың қалын қабатында қозғала алады.</w:t>
      </w:r>
    </w:p>
    <w:p w:rsidR="005A2ADB" w:rsidRPr="00C13BC1" w:rsidRDefault="005A2ADB" w:rsidP="00C13BC1">
      <w:pPr>
        <w:shd w:val="clear" w:color="auto" w:fill="FFFFFF"/>
        <w:spacing w:line="276" w:lineRule="auto"/>
        <w:jc w:val="both"/>
        <w:rPr>
          <w:noProof/>
          <w:color w:val="000000"/>
          <w:sz w:val="32"/>
          <w:szCs w:val="32"/>
          <w:lang w:val="kk-KZ"/>
        </w:rPr>
      </w:pPr>
      <w:r w:rsidRPr="00C13BC1">
        <w:rPr>
          <w:noProof/>
          <w:color w:val="000000"/>
          <w:sz w:val="32"/>
          <w:szCs w:val="32"/>
        </w:rPr>
        <w:drawing>
          <wp:inline distT="0" distB="0" distL="0" distR="0">
            <wp:extent cx="5681106" cy="2731324"/>
            <wp:effectExtent l="19050" t="0" r="0" b="0"/>
            <wp:docPr id="7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srcRect/>
                    <a:stretch>
                      <a:fillRect/>
                    </a:stretch>
                  </pic:blipFill>
                  <pic:spPr bwMode="auto">
                    <a:xfrm>
                      <a:off x="0" y="0"/>
                      <a:ext cx="5680713" cy="2731135"/>
                    </a:xfrm>
                    <a:prstGeom prst="rect">
                      <a:avLst/>
                    </a:prstGeom>
                    <a:noFill/>
                    <a:ln w="9525">
                      <a:noFill/>
                      <a:miter lim="800000"/>
                      <a:headEnd/>
                      <a:tailEnd/>
                    </a:ln>
                  </pic:spPr>
                </pic:pic>
              </a:graphicData>
            </a:graphic>
          </wp:inline>
        </w:drawing>
      </w:r>
    </w:p>
    <w:p w:rsidR="005A2ADB" w:rsidRPr="00D01BC9" w:rsidRDefault="005A2ADB" w:rsidP="00C13BC1">
      <w:pPr>
        <w:shd w:val="clear" w:color="auto" w:fill="FFFFFF"/>
        <w:spacing w:line="276" w:lineRule="auto"/>
        <w:jc w:val="both"/>
        <w:rPr>
          <w:noProof/>
          <w:color w:val="000000"/>
          <w:sz w:val="24"/>
          <w:szCs w:val="24"/>
          <w:lang w:val="kk-KZ"/>
        </w:rPr>
      </w:pPr>
      <w:r w:rsidRPr="00D01BC9">
        <w:rPr>
          <w:noProof/>
          <w:color w:val="000000"/>
          <w:sz w:val="24"/>
          <w:szCs w:val="24"/>
          <w:lang w:val="kk-KZ"/>
        </w:rPr>
        <w:t>Сурет-3. Хлоропласт құрылысы. Сол жақтағы: 1 - граналар, ламеллалардың пайда болуы; 2 - қабықшасы; 3 - строма (матрикс); 4 - ламеллалар; 5 – май тамшылары, хлоропласта пайда болғаны. Оң жақтағы: хлоропластың  ішкі жағындағы граналар және ламеллар байланысып орналасуы.: 1 - граналар; 2 - ламеллалар.</w:t>
      </w:r>
    </w:p>
    <w:p w:rsidR="005A2ADB" w:rsidRPr="00C13BC1" w:rsidRDefault="005A2ADB" w:rsidP="00C13BC1">
      <w:pPr>
        <w:shd w:val="clear" w:color="auto" w:fill="FFFFFF"/>
        <w:spacing w:line="276" w:lineRule="auto"/>
        <w:jc w:val="both"/>
        <w:rPr>
          <w:noProof/>
          <w:color w:val="000000"/>
          <w:sz w:val="32"/>
          <w:szCs w:val="32"/>
          <w:lang w:val="kk-KZ"/>
        </w:rPr>
      </w:pPr>
    </w:p>
    <w:p w:rsidR="005A2ADB" w:rsidRPr="00C13BC1" w:rsidRDefault="005A2ADB" w:rsidP="00C13BC1">
      <w:pPr>
        <w:shd w:val="clear" w:color="auto" w:fill="FFFFFF"/>
        <w:spacing w:line="276" w:lineRule="auto"/>
        <w:jc w:val="both"/>
        <w:rPr>
          <w:noProof/>
          <w:color w:val="000000"/>
          <w:sz w:val="32"/>
          <w:szCs w:val="32"/>
          <w:lang w:val="kk-KZ"/>
        </w:rPr>
      </w:pPr>
      <w:r w:rsidRPr="00C13BC1">
        <w:rPr>
          <w:noProof/>
          <w:color w:val="000000"/>
          <w:sz w:val="32"/>
          <w:szCs w:val="32"/>
          <w:lang w:val="kk-KZ"/>
        </w:rPr>
        <w:t xml:space="preserve">Хлоропластардың ең негізгі қызметі жасыл пигментердің пайда болуына байланысты, жасыл пигмент фотосинтез процесіне қатысады. Хлорофилл дәндері жер бетіндегі тіршілік көзі. Хлоропластар ақуыз синтездеуге, электрондарды тасымалдауға, мембранада иондар жинақтауға қабілетті. Хлоропластар тек өсімдік жасушаларына тән. Фотосинтез  кезінде хлоропласта  жарық энергиясы, көмір қышқыл газы, су сіңіріледі нәтижесінде бос оттегі мен бөлініп шығады. Фотосинтез кезінде алғашқы түзілетін қарапайым моносахаридтер полимерленіп крахмалға, полисахаридтерге айналады.Фотосинтездің нәтижесінде органикалық заттардың коры түзіледі. Атмосфера үнемі оттегімен толықтырады, көміркышқыл газынан тазартылады. </w:t>
      </w:r>
    </w:p>
    <w:p w:rsidR="005A2ADB" w:rsidRPr="00A30B70" w:rsidRDefault="005A2ADB" w:rsidP="005A2ADB">
      <w:pPr>
        <w:shd w:val="clear" w:color="auto" w:fill="FFFFFF"/>
        <w:spacing w:line="360" w:lineRule="auto"/>
        <w:jc w:val="both"/>
        <w:rPr>
          <w:noProof/>
          <w:color w:val="000000"/>
          <w:sz w:val="24"/>
          <w:szCs w:val="24"/>
          <w:lang w:val="kk-KZ"/>
        </w:rPr>
      </w:pPr>
    </w:p>
    <w:p w:rsidR="005A2ADB" w:rsidRPr="00C13BC1" w:rsidRDefault="005A2ADB" w:rsidP="005A2ADB">
      <w:pPr>
        <w:pStyle w:val="a7"/>
        <w:numPr>
          <w:ilvl w:val="0"/>
          <w:numId w:val="38"/>
        </w:numPr>
        <w:shd w:val="clear" w:color="auto" w:fill="FFFFFF"/>
        <w:spacing w:line="240" w:lineRule="auto"/>
        <w:jc w:val="center"/>
        <w:rPr>
          <w:rFonts w:ascii="Times New Roman" w:hAnsi="Times New Roman"/>
          <w:b/>
          <w:sz w:val="36"/>
          <w:szCs w:val="36"/>
          <w:lang w:val="kk-KZ"/>
        </w:rPr>
      </w:pPr>
      <w:r w:rsidRPr="00C13BC1">
        <w:rPr>
          <w:rFonts w:ascii="Times New Roman" w:hAnsi="Times New Roman"/>
          <w:b/>
          <w:sz w:val="36"/>
          <w:szCs w:val="36"/>
          <w:lang w:val="kk-KZ"/>
        </w:rPr>
        <w:t>Бактериядан адамға дейін барлық тірі ағзалардың  химиялық құрамының біртұтастығы жөніндегі концепция</w:t>
      </w:r>
    </w:p>
    <w:p w:rsidR="005A2ADB" w:rsidRPr="00C13BC1" w:rsidRDefault="005A2ADB" w:rsidP="00C13BC1">
      <w:pPr>
        <w:shd w:val="clear" w:color="auto" w:fill="FFFFFF"/>
        <w:spacing w:line="276" w:lineRule="auto"/>
        <w:ind w:firstLine="567"/>
        <w:jc w:val="both"/>
        <w:rPr>
          <w:sz w:val="32"/>
          <w:szCs w:val="32"/>
          <w:lang w:val="kk-KZ"/>
        </w:rPr>
      </w:pPr>
      <w:r w:rsidRPr="003C4C87">
        <w:rPr>
          <w:b/>
          <w:sz w:val="28"/>
          <w:szCs w:val="28"/>
          <w:lang w:val="kk-KZ"/>
        </w:rPr>
        <w:t xml:space="preserve">  </w:t>
      </w:r>
      <w:r w:rsidRPr="00C13BC1">
        <w:rPr>
          <w:sz w:val="32"/>
          <w:szCs w:val="32"/>
          <w:lang w:val="kk-KZ"/>
        </w:rPr>
        <w:t xml:space="preserve">Тіршіліктің пайда болуы жайлы теорияны Пфлюгер, Дж.Холдейн және Р.Бейтнер ұсынды. Бірақ, бұл теория туралы толық биохимик, академик А.И. Опариннің 1924 жылы жазылған « тіршіліктің пайда болуы» деген еңбегінде қарастырылды.  Бұл, теория бойынша тіршіліктің пайда болуы – жердегі ұзақ эволюцияның алдымен гидросферадағы химиялық, одан кейін биологиялық эволюциялардың нәтижесі. Барлық тірі ағзалардың  химиялық құрамының біртұтастығы жөніндегі концепция  қазіргі кезде ғылыми  ортада ең танымал. Органикалық заттардың молекулалары  бейорганикалық заттарға қарағанда ірілеу және күрделірек, сондықтан олар түрлі өзгерістерге тез ұшырай алады. Үздіксіз өзгерістер осы өзгерістердің сақталып, жаңарып отыруы Жердегі тіршіліктің ерекше қасиеті болып табылады. Бейорганикалық заттар болса өздерін- өздері қайта жасай алмайды. Бір жасушалы ядросыз ағзалар пайда болғанға дейін 1 млрд. жылдай үзіліс болған. Пайда болған алғашқы мұхит  органикалық қосылыстардың химиялық реакциялары жүретін және тіршіліктің </w:t>
      </w:r>
      <w:r w:rsidRPr="00C13BC1">
        <w:rPr>
          <w:sz w:val="32"/>
          <w:szCs w:val="32"/>
          <w:lang w:val="kk-KZ"/>
        </w:rPr>
        <w:lastRenderedPageBreak/>
        <w:t>химиялық эволюциясы үшін қажетті орта болды. Ақуыз молекулалары оттегісіз ортада бір-бірімен қосылып күрделеніп, прокариоттар деп аталатын алғашқы тірі бір жасушалы ядросыз организмдерді түзді. Ең маңыздысы ферментация ( хемосинтез) процесі пайда болды. Қазіргі таңда ферментация үрдісі, оттегісіз ортада өмір сүретін қарапайым ағзаларда жүреді. Ферментация кезінде көмірсутегілер бөлініп, қайта құралады. Мұндай кезде аздаған энергия бөлінеді, осы реакция кезінде пайда болатын өнімдердің бірі – көмірқышқыл газы болып саналады.Алғашқы фотосинтездеуші ағзалар қазіргі кезде жер бетінде тіршілік   бакериялар, көк жасыл балдырлар. Олар фотосинтез процесінің нәтижесінде қоршаған  ортаға бос оттегіні бөліп, өздерінің тіршілік ортасын өздерінен басқа тірі ағзалардың пайда болып, тіршілік етуіне жағдай жасаған.  Жалпы, бұл процестердің  реттілігін мынадай түрде көрсетуге болады: амин қышқылдары → ақуыз молекулалары → күрделі көмірсулар → хемосинтез ( оттегісіз ортада) → фотосинтез → тыныс алу. Ядросыз жасушаның эволюциясы 1 млрд.  астам жылға созылды. Алғашқы бір жасушалы ядросыз бірақ  ДНҚ жіпшелері бар оғзалар қазіргі бактериялар мен көк жасыл балдырлар. Ең ертедегі ағзалардың жасы 3,3 млрд. Жылдан асады. Шамамен бұдан 2 млрд. жыл бұрын  жасушада ядро пайда болды. Бұл, бір жасушалы ядросы бар ағзалар эукариоттар деп аталады. Қазіргі кезде олардың 25-30 мыңдай түрлері бар. Шамамен 1млрд пен 2 млрд жыл арасында биологиялық эволюция жыныстық  көбею процесінің пайда болуына байланысты тез қарқынмен дамыды. Осыған байланысты организмдердің оларды қоршаған ортаға бейімделу мүмкіндіктері ұлғайды.</w:t>
      </w:r>
    </w:p>
    <w:p w:rsidR="005A2ADB" w:rsidRPr="00C13BC1" w:rsidRDefault="005A2ADB" w:rsidP="00C13BC1">
      <w:pPr>
        <w:shd w:val="clear" w:color="auto" w:fill="FFFFFF"/>
        <w:tabs>
          <w:tab w:val="left" w:pos="180"/>
        </w:tabs>
        <w:spacing w:line="276" w:lineRule="auto"/>
        <w:rPr>
          <w:b/>
          <w:color w:val="000000"/>
          <w:sz w:val="32"/>
          <w:szCs w:val="32"/>
          <w:lang w:val="kk-KZ"/>
        </w:rPr>
      </w:pPr>
    </w:p>
    <w:p w:rsidR="005A2ADB" w:rsidRPr="00C13BC1" w:rsidRDefault="005A2ADB" w:rsidP="00C13BC1">
      <w:pPr>
        <w:shd w:val="clear" w:color="auto" w:fill="FFFFFF"/>
        <w:tabs>
          <w:tab w:val="left" w:pos="180"/>
        </w:tabs>
        <w:spacing w:line="276" w:lineRule="auto"/>
        <w:ind w:left="720"/>
        <w:jc w:val="center"/>
        <w:rPr>
          <w:b/>
          <w:color w:val="000000"/>
          <w:sz w:val="36"/>
          <w:szCs w:val="36"/>
          <w:lang w:val="kk-KZ"/>
        </w:rPr>
      </w:pPr>
      <w:r w:rsidRPr="00C13BC1">
        <w:rPr>
          <w:b/>
          <w:color w:val="000000"/>
          <w:sz w:val="36"/>
          <w:szCs w:val="36"/>
          <w:lang w:val="kk-KZ"/>
        </w:rPr>
        <w:t>3.Ағзаның  құрамы, құрылымының, қызметінің өзара байланыстылығы</w:t>
      </w:r>
    </w:p>
    <w:p w:rsidR="005A2ADB" w:rsidRPr="00C13BC1" w:rsidRDefault="005A2ADB" w:rsidP="00C13BC1">
      <w:pPr>
        <w:shd w:val="clear" w:color="auto" w:fill="FFFFFF"/>
        <w:tabs>
          <w:tab w:val="left" w:pos="180"/>
        </w:tabs>
        <w:spacing w:line="276" w:lineRule="auto"/>
        <w:ind w:left="720"/>
        <w:jc w:val="center"/>
        <w:rPr>
          <w:b/>
          <w:color w:val="000000"/>
          <w:sz w:val="36"/>
          <w:szCs w:val="36"/>
          <w:lang w:val="kk-KZ"/>
        </w:rPr>
      </w:pPr>
    </w:p>
    <w:p w:rsidR="005A2ADB" w:rsidRPr="00C13BC1" w:rsidRDefault="005A2ADB" w:rsidP="00C13BC1">
      <w:pPr>
        <w:shd w:val="clear" w:color="auto" w:fill="FFFFFF"/>
        <w:spacing w:line="276" w:lineRule="auto"/>
        <w:jc w:val="both"/>
        <w:rPr>
          <w:sz w:val="32"/>
          <w:szCs w:val="32"/>
          <w:lang w:val="kk-KZ"/>
        </w:rPr>
      </w:pPr>
      <w:r w:rsidRPr="00C13BC1">
        <w:rPr>
          <w:noProof/>
          <w:color w:val="000000"/>
          <w:sz w:val="32"/>
          <w:szCs w:val="32"/>
          <w:lang w:val="kk-KZ"/>
        </w:rPr>
        <w:t xml:space="preserve">      Өсімдіктер организмдері құрамында көміртегі бар органикалық заттардан тұрады. Бұл төрт валентті элемент кептеген химиялық </w:t>
      </w:r>
      <w:r w:rsidRPr="00C13BC1">
        <w:rPr>
          <w:noProof/>
          <w:color w:val="000000"/>
          <w:sz w:val="32"/>
          <w:szCs w:val="32"/>
          <w:lang w:val="kk-KZ"/>
        </w:rPr>
        <w:lastRenderedPageBreak/>
        <w:t>реакцияларға және толып жатқан күрделі қосылыстар түзуге қабілетті. Егер органикалық қосылыстардың қандай болса да, мысалы қант немесе крахмалды жағатын болсақ, онда ол жанып кетеді. Бұл кезде ондағы көміртегі оттегімен қосылып, көмір қышқыл газы түрінде бөлініп шығады. Ақуыздар құрамындағы азот жану кезінде азот тотықтары түрінде ұшып кетеді. Өлі организм жанғанда күл қалады, оның құрамында бірқатар фосфор, күкірт, калий, натрий тотықтары болады, олар кептірілген өсімдік массасының орта есеппен 5%-ін құрайды. Бірден біздің алдымызда: өсімдіктердің органикалық заттары қандай химиялық элементтерден тұрады?— деген сұрақ туады. Анализге сәйкес органикалық заттардың құрамына кіретін негізгі элементтер: көміртегі, оттегі, сутегі және азот екендігін көреміз. Соның ішінде өсімдікте орта есеппен көміртегі 45%, оттегі 42%, сутегі 6,5% және азот 5% болады.</w:t>
      </w:r>
    </w:p>
    <w:p w:rsidR="005A2ADB" w:rsidRPr="00C13BC1" w:rsidRDefault="005A2ADB" w:rsidP="00C13BC1">
      <w:pPr>
        <w:shd w:val="clear" w:color="auto" w:fill="FFFFFF"/>
        <w:spacing w:line="276" w:lineRule="auto"/>
        <w:jc w:val="both"/>
        <w:rPr>
          <w:sz w:val="32"/>
          <w:szCs w:val="32"/>
          <w:lang w:val="kk-KZ"/>
        </w:rPr>
      </w:pPr>
      <w:r w:rsidRPr="00C13BC1">
        <w:rPr>
          <w:noProof/>
          <w:color w:val="000000"/>
          <w:sz w:val="32"/>
          <w:szCs w:val="32"/>
          <w:lang w:val="kk-KZ"/>
        </w:rPr>
        <w:t xml:space="preserve">     Өсімдіктер негізінен жоғарыда айтылған төрт элементтердің қосылыстарынан тұрады. Өсімдік организмдерінің толып жатқан химиялық қосылыстарын заттардың бірнеше типтеріне топтастыруға болады. Бұл, ең алдымен организмдерде жинақталған қоректік заттар қоры. Сонымен бірге биохимиялық процестерде (метаболиттер) түзілетін және зат алмасуда үлкен мәні бар, демек, өсімдіктер тіршілігі үшін маңызды заттар да болады. Өсімдіктегі заттардың қоры оның мұнан былайғы тіршілік әрекетіне пайдаланылады, оның шамалы бөлігі шығарылып тасталып, ал басқа бөлігі жасушаның қаңқа жүйесін құруға — олардың қабықшасына кетеді. Жасуша ішіндегі тірі заттарды — олардың протопластарын, яғни цитоплазма мен органоидтарын құрайтын жасушаның  конституциялық заттарының қызмет күшті. Өсімдік жасушаларындағы заттар қорының екі категориясы болады: азотсыз заттар — көмірсулар мен майлар және азотты заттар — ақуыздар.</w:t>
      </w:r>
    </w:p>
    <w:p w:rsidR="005A2ADB" w:rsidRPr="00C13BC1" w:rsidRDefault="005A2ADB" w:rsidP="00C13BC1">
      <w:pPr>
        <w:shd w:val="clear" w:color="auto" w:fill="FFFFFF"/>
        <w:spacing w:line="276" w:lineRule="auto"/>
        <w:jc w:val="both"/>
        <w:rPr>
          <w:noProof/>
          <w:color w:val="000000"/>
          <w:sz w:val="32"/>
          <w:szCs w:val="32"/>
          <w:lang w:val="kk-KZ"/>
        </w:rPr>
      </w:pPr>
      <w:r w:rsidRPr="00C13BC1">
        <w:rPr>
          <w:noProof/>
          <w:color w:val="000000"/>
          <w:sz w:val="32"/>
          <w:szCs w:val="32"/>
          <w:lang w:val="kk-KZ"/>
        </w:rPr>
        <w:t xml:space="preserve">Көмірсуларға — көміртегі, оттегі және сутегінен тұратын қосылыстар жатады. Көмірсулар өсімдіктер тіршілігінде үлкен қызмет атқарады. </w:t>
      </w:r>
    </w:p>
    <w:p w:rsidR="005A2ADB" w:rsidRPr="00C13BC1" w:rsidRDefault="005A2ADB" w:rsidP="00C13BC1">
      <w:pPr>
        <w:shd w:val="clear" w:color="auto" w:fill="FFFFFF"/>
        <w:spacing w:line="276" w:lineRule="auto"/>
        <w:jc w:val="both"/>
        <w:rPr>
          <w:sz w:val="32"/>
          <w:szCs w:val="32"/>
          <w:lang w:val="kk-KZ"/>
        </w:rPr>
      </w:pPr>
      <w:r w:rsidRPr="00C13BC1">
        <w:rPr>
          <w:noProof/>
          <w:color w:val="000000"/>
          <w:sz w:val="32"/>
          <w:szCs w:val="32"/>
          <w:lang w:val="kk-KZ"/>
        </w:rPr>
        <w:lastRenderedPageBreak/>
        <w:t xml:space="preserve">     Крахмал — химиялық формуласы (С</w:t>
      </w:r>
      <w:r w:rsidRPr="00C13BC1">
        <w:rPr>
          <w:noProof/>
          <w:color w:val="000000"/>
          <w:sz w:val="32"/>
          <w:szCs w:val="32"/>
          <w:vertAlign w:val="subscript"/>
          <w:lang w:val="kk-KZ"/>
        </w:rPr>
        <w:t>6</w:t>
      </w:r>
      <w:r w:rsidRPr="00C13BC1">
        <w:rPr>
          <w:noProof/>
          <w:color w:val="000000"/>
          <w:sz w:val="32"/>
          <w:szCs w:val="32"/>
          <w:lang w:val="kk-KZ"/>
        </w:rPr>
        <w:t>Н</w:t>
      </w:r>
      <w:r w:rsidRPr="00C13BC1">
        <w:rPr>
          <w:noProof/>
          <w:color w:val="000000"/>
          <w:sz w:val="32"/>
          <w:szCs w:val="32"/>
          <w:vertAlign w:val="subscript"/>
          <w:lang w:val="kk-KZ"/>
        </w:rPr>
        <w:t>10</w:t>
      </w:r>
      <w:r w:rsidRPr="00C13BC1">
        <w:rPr>
          <w:noProof/>
          <w:color w:val="000000"/>
          <w:sz w:val="32"/>
          <w:szCs w:val="32"/>
          <w:lang w:val="kk-KZ"/>
        </w:rPr>
        <w:t>О</w:t>
      </w:r>
      <w:r w:rsidRPr="00C13BC1">
        <w:rPr>
          <w:noProof/>
          <w:color w:val="000000"/>
          <w:sz w:val="32"/>
          <w:szCs w:val="32"/>
          <w:vertAlign w:val="subscript"/>
          <w:lang w:val="kk-KZ"/>
        </w:rPr>
        <w:t>5</w:t>
      </w:r>
      <w:r w:rsidRPr="00C13BC1">
        <w:rPr>
          <w:noProof/>
          <w:color w:val="000000"/>
          <w:sz w:val="32"/>
          <w:szCs w:val="32"/>
          <w:lang w:val="kk-KZ"/>
        </w:rPr>
        <w:t>)n, өсімдікте өте көп таралған көмірсулардың бірі. Крахмал қоры өсімдіктердің жеке түрлерінің немесе топтарының өзгешеліктеріне қарай белгілі құрылыста болатын крахмал дәндері түрінде кездеседі. Қрахмал дәндері әр түрлі тығыздықтағы қабаттардан құралғандықтан қабат-қабат болады. Крахмалға тән реакция—иодтың әсерінен көк түске боялу. Осы реакцияның көмегімен тіпті крахмалдың болымсыз мөлшерін де анықтауға болады. Өсімдіктегі крахмал амилаза (латынның амилум - крахмал деген сөзі) ферментінің    қатысуымен гидролизденеді. Крахмалдың амилаза ферментімен гидролизденуі кезінде алғашында ашытқы қанты мальтоза түзіледі де, ол мальтаза ферментінің әсерінен жүзім қантына немесе глюкозаға гидролизденеді.</w:t>
      </w:r>
    </w:p>
    <w:p w:rsidR="005A2ADB" w:rsidRPr="00C13BC1" w:rsidRDefault="005A2ADB" w:rsidP="00C13BC1">
      <w:pPr>
        <w:shd w:val="clear" w:color="auto" w:fill="FFFFFF"/>
        <w:spacing w:line="276" w:lineRule="auto"/>
        <w:jc w:val="center"/>
        <w:rPr>
          <w:noProof/>
          <w:color w:val="000000"/>
          <w:sz w:val="32"/>
          <w:szCs w:val="32"/>
          <w:lang w:val="kk-KZ"/>
        </w:rPr>
      </w:pPr>
    </w:p>
    <w:p w:rsidR="005A2ADB" w:rsidRPr="00C13BC1" w:rsidRDefault="005A2ADB" w:rsidP="00C13BC1">
      <w:pPr>
        <w:shd w:val="clear" w:color="auto" w:fill="FFFFFF"/>
        <w:spacing w:line="276" w:lineRule="auto"/>
        <w:jc w:val="center"/>
        <w:rPr>
          <w:noProof/>
          <w:color w:val="000000"/>
          <w:sz w:val="32"/>
          <w:szCs w:val="32"/>
          <w:lang w:val="kk-KZ"/>
        </w:rPr>
      </w:pPr>
    </w:p>
    <w:p w:rsidR="005A2ADB" w:rsidRPr="00C13BC1" w:rsidRDefault="005A2ADB" w:rsidP="00C13BC1">
      <w:pPr>
        <w:shd w:val="clear" w:color="auto" w:fill="FFFFFF"/>
        <w:spacing w:line="276" w:lineRule="auto"/>
        <w:jc w:val="center"/>
        <w:rPr>
          <w:sz w:val="32"/>
          <w:szCs w:val="32"/>
        </w:rPr>
      </w:pPr>
      <w:r w:rsidRPr="00C13BC1">
        <w:rPr>
          <w:noProof/>
          <w:color w:val="000000"/>
          <w:sz w:val="32"/>
          <w:szCs w:val="32"/>
        </w:rPr>
        <w:t>2С</w:t>
      </w:r>
      <w:r w:rsidRPr="00C13BC1">
        <w:rPr>
          <w:noProof/>
          <w:color w:val="000000"/>
          <w:sz w:val="32"/>
          <w:szCs w:val="32"/>
          <w:vertAlign w:val="subscript"/>
        </w:rPr>
        <w:t xml:space="preserve">6 </w:t>
      </w:r>
      <w:r w:rsidRPr="00C13BC1">
        <w:rPr>
          <w:noProof/>
          <w:color w:val="000000"/>
          <w:sz w:val="32"/>
          <w:szCs w:val="32"/>
        </w:rPr>
        <w:t>Н</w:t>
      </w:r>
      <w:r w:rsidRPr="00C13BC1">
        <w:rPr>
          <w:noProof/>
          <w:color w:val="000000"/>
          <w:sz w:val="32"/>
          <w:szCs w:val="32"/>
          <w:vertAlign w:val="subscript"/>
        </w:rPr>
        <w:t xml:space="preserve">10 </w:t>
      </w:r>
      <w:r w:rsidRPr="00C13BC1">
        <w:rPr>
          <w:noProof/>
          <w:color w:val="000000"/>
          <w:sz w:val="32"/>
          <w:szCs w:val="32"/>
        </w:rPr>
        <w:t>О</w:t>
      </w:r>
      <w:r w:rsidRPr="00C13BC1">
        <w:rPr>
          <w:noProof/>
          <w:color w:val="000000"/>
          <w:sz w:val="32"/>
          <w:szCs w:val="32"/>
          <w:vertAlign w:val="subscript"/>
        </w:rPr>
        <w:t>5</w:t>
      </w:r>
      <w:r w:rsidRPr="00C13BC1">
        <w:rPr>
          <w:noProof/>
          <w:color w:val="000000"/>
          <w:sz w:val="32"/>
          <w:szCs w:val="32"/>
        </w:rPr>
        <w:t xml:space="preserve"> + Н</w:t>
      </w:r>
      <w:r w:rsidRPr="00C13BC1">
        <w:rPr>
          <w:noProof/>
          <w:color w:val="000000"/>
          <w:sz w:val="32"/>
          <w:szCs w:val="32"/>
          <w:vertAlign w:val="subscript"/>
        </w:rPr>
        <w:t xml:space="preserve">2 </w:t>
      </w:r>
      <w:r w:rsidRPr="00C13BC1">
        <w:rPr>
          <w:noProof/>
          <w:color w:val="000000"/>
          <w:sz w:val="32"/>
          <w:szCs w:val="32"/>
        </w:rPr>
        <w:t xml:space="preserve">О </w:t>
      </w:r>
      <w:r w:rsidRPr="00C13BC1">
        <w:rPr>
          <w:i/>
          <w:iCs/>
          <w:noProof/>
          <w:color w:val="000000"/>
          <w:sz w:val="32"/>
          <w:szCs w:val="32"/>
        </w:rPr>
        <w:t xml:space="preserve">→ </w:t>
      </w:r>
      <w:r w:rsidRPr="00C13BC1">
        <w:rPr>
          <w:noProof/>
          <w:color w:val="000000"/>
          <w:sz w:val="32"/>
          <w:szCs w:val="32"/>
        </w:rPr>
        <w:t>С</w:t>
      </w:r>
      <w:r w:rsidRPr="00C13BC1">
        <w:rPr>
          <w:noProof/>
          <w:color w:val="000000"/>
          <w:sz w:val="32"/>
          <w:szCs w:val="32"/>
          <w:vertAlign w:val="subscript"/>
        </w:rPr>
        <w:t>12</w:t>
      </w:r>
      <w:r w:rsidRPr="00C13BC1">
        <w:rPr>
          <w:noProof/>
          <w:color w:val="000000"/>
          <w:sz w:val="32"/>
          <w:szCs w:val="32"/>
        </w:rPr>
        <w:t xml:space="preserve"> Н</w:t>
      </w:r>
      <w:r w:rsidRPr="00C13BC1">
        <w:rPr>
          <w:noProof/>
          <w:color w:val="000000"/>
          <w:sz w:val="32"/>
          <w:szCs w:val="32"/>
          <w:vertAlign w:val="subscript"/>
        </w:rPr>
        <w:t xml:space="preserve">22 </w:t>
      </w:r>
      <w:r w:rsidRPr="00C13BC1">
        <w:rPr>
          <w:noProof/>
          <w:color w:val="000000"/>
          <w:sz w:val="32"/>
          <w:szCs w:val="32"/>
        </w:rPr>
        <w:t>О</w:t>
      </w:r>
      <w:r w:rsidRPr="00C13BC1">
        <w:rPr>
          <w:noProof/>
          <w:color w:val="000000"/>
          <w:sz w:val="32"/>
          <w:szCs w:val="32"/>
          <w:vertAlign w:val="subscript"/>
        </w:rPr>
        <w:t>11</w:t>
      </w:r>
    </w:p>
    <w:p w:rsidR="005A2ADB" w:rsidRPr="00C13BC1" w:rsidRDefault="005A2ADB" w:rsidP="00C13BC1">
      <w:pPr>
        <w:shd w:val="clear" w:color="auto" w:fill="FFFFFF"/>
        <w:spacing w:line="276" w:lineRule="auto"/>
        <w:jc w:val="center"/>
        <w:rPr>
          <w:noProof/>
          <w:color w:val="000000"/>
          <w:sz w:val="32"/>
          <w:szCs w:val="32"/>
        </w:rPr>
      </w:pPr>
      <w:r w:rsidRPr="00C13BC1">
        <w:rPr>
          <w:noProof/>
          <w:color w:val="000000"/>
          <w:sz w:val="32"/>
          <w:szCs w:val="32"/>
        </w:rPr>
        <w:t>крахмал                             мальтоза</w:t>
      </w:r>
    </w:p>
    <w:p w:rsidR="005A2ADB" w:rsidRPr="00C13BC1" w:rsidRDefault="005A2ADB" w:rsidP="00C13BC1">
      <w:pPr>
        <w:shd w:val="clear" w:color="auto" w:fill="FFFFFF"/>
        <w:spacing w:line="276" w:lineRule="auto"/>
        <w:jc w:val="center"/>
        <w:rPr>
          <w:sz w:val="32"/>
          <w:szCs w:val="32"/>
        </w:rPr>
      </w:pPr>
      <w:r w:rsidRPr="00C13BC1">
        <w:rPr>
          <w:noProof/>
          <w:color w:val="000000"/>
          <w:sz w:val="32"/>
          <w:szCs w:val="32"/>
        </w:rPr>
        <w:t xml:space="preserve">   </w:t>
      </w:r>
      <w:r w:rsidRPr="00C13BC1">
        <w:rPr>
          <w:noProof/>
          <w:color w:val="C1A48A"/>
          <w:sz w:val="32"/>
          <w:szCs w:val="32"/>
        </w:rPr>
        <w:t>•</w:t>
      </w:r>
    </w:p>
    <w:p w:rsidR="005A2ADB" w:rsidRPr="00C13BC1" w:rsidRDefault="005A2ADB" w:rsidP="00C13BC1">
      <w:pPr>
        <w:shd w:val="clear" w:color="auto" w:fill="FFFFFF"/>
        <w:spacing w:line="276" w:lineRule="auto"/>
        <w:jc w:val="center"/>
        <w:rPr>
          <w:noProof/>
          <w:color w:val="000000"/>
          <w:sz w:val="32"/>
          <w:szCs w:val="32"/>
          <w:vertAlign w:val="subscript"/>
        </w:rPr>
      </w:pPr>
      <w:r w:rsidRPr="00C13BC1">
        <w:rPr>
          <w:noProof/>
          <w:color w:val="000000"/>
          <w:sz w:val="32"/>
          <w:szCs w:val="32"/>
        </w:rPr>
        <w:t>С</w:t>
      </w:r>
      <w:r w:rsidRPr="00C13BC1">
        <w:rPr>
          <w:noProof/>
          <w:color w:val="000000"/>
          <w:sz w:val="32"/>
          <w:szCs w:val="32"/>
          <w:vertAlign w:val="subscript"/>
        </w:rPr>
        <w:t>12</w:t>
      </w:r>
      <w:r w:rsidRPr="00C13BC1">
        <w:rPr>
          <w:noProof/>
          <w:color w:val="000000"/>
          <w:sz w:val="32"/>
          <w:szCs w:val="32"/>
        </w:rPr>
        <w:t>Н</w:t>
      </w:r>
      <w:r w:rsidRPr="00C13BC1">
        <w:rPr>
          <w:noProof/>
          <w:color w:val="000000"/>
          <w:sz w:val="32"/>
          <w:szCs w:val="32"/>
          <w:vertAlign w:val="subscript"/>
        </w:rPr>
        <w:t>22</w:t>
      </w:r>
      <w:r w:rsidR="00C13BC1" w:rsidRPr="00C13BC1">
        <w:rPr>
          <w:noProof/>
          <w:color w:val="000000"/>
          <w:sz w:val="32"/>
          <w:szCs w:val="32"/>
          <w:lang w:val="kk-KZ"/>
        </w:rPr>
        <w:t>О</w:t>
      </w:r>
      <w:r w:rsidRPr="00C13BC1">
        <w:rPr>
          <w:noProof/>
          <w:color w:val="000000"/>
          <w:sz w:val="32"/>
          <w:szCs w:val="32"/>
          <w:vertAlign w:val="subscript"/>
        </w:rPr>
        <w:t>11</w:t>
      </w:r>
      <w:r w:rsidRPr="00C13BC1">
        <w:rPr>
          <w:noProof/>
          <w:color w:val="000000"/>
          <w:sz w:val="32"/>
          <w:szCs w:val="32"/>
        </w:rPr>
        <w:t>+Н</w:t>
      </w:r>
      <w:r w:rsidRPr="00C13BC1">
        <w:rPr>
          <w:noProof/>
          <w:color w:val="000000"/>
          <w:sz w:val="32"/>
          <w:szCs w:val="32"/>
          <w:vertAlign w:val="subscript"/>
        </w:rPr>
        <w:t>2</w:t>
      </w:r>
      <w:r w:rsidR="00C13BC1" w:rsidRPr="00C13BC1">
        <w:rPr>
          <w:noProof/>
          <w:color w:val="000000"/>
          <w:sz w:val="32"/>
          <w:szCs w:val="32"/>
          <w:lang w:val="kk-KZ"/>
        </w:rPr>
        <w:t>О</w:t>
      </w:r>
      <w:r w:rsidRPr="00C13BC1">
        <w:rPr>
          <w:noProof/>
          <w:color w:val="000000"/>
          <w:sz w:val="32"/>
          <w:szCs w:val="32"/>
        </w:rPr>
        <w:t xml:space="preserve"> →2С</w:t>
      </w:r>
      <w:r w:rsidRPr="00C13BC1">
        <w:rPr>
          <w:noProof/>
          <w:color w:val="000000"/>
          <w:sz w:val="32"/>
          <w:szCs w:val="32"/>
          <w:vertAlign w:val="subscript"/>
        </w:rPr>
        <w:t>6</w:t>
      </w:r>
      <w:r w:rsidRPr="00C13BC1">
        <w:rPr>
          <w:noProof/>
          <w:color w:val="000000"/>
          <w:sz w:val="32"/>
          <w:szCs w:val="32"/>
        </w:rPr>
        <w:t>Н</w:t>
      </w:r>
      <w:r w:rsidRPr="00C13BC1">
        <w:rPr>
          <w:noProof/>
          <w:color w:val="000000"/>
          <w:sz w:val="32"/>
          <w:szCs w:val="32"/>
          <w:vertAlign w:val="subscript"/>
        </w:rPr>
        <w:t>12</w:t>
      </w:r>
      <w:r w:rsidR="00C13BC1" w:rsidRPr="00C13BC1">
        <w:rPr>
          <w:noProof/>
          <w:color w:val="000000"/>
          <w:sz w:val="32"/>
          <w:szCs w:val="32"/>
          <w:lang w:val="kk-KZ"/>
        </w:rPr>
        <w:t>О</w:t>
      </w:r>
      <w:r w:rsidRPr="00C13BC1">
        <w:rPr>
          <w:noProof/>
          <w:color w:val="000000"/>
          <w:sz w:val="32"/>
          <w:szCs w:val="32"/>
          <w:vertAlign w:val="subscript"/>
        </w:rPr>
        <w:t>6</w:t>
      </w:r>
    </w:p>
    <w:p w:rsidR="005A2ADB" w:rsidRPr="00C13BC1" w:rsidRDefault="005A2ADB" w:rsidP="00C13BC1">
      <w:pPr>
        <w:shd w:val="clear" w:color="auto" w:fill="FFFFFF"/>
        <w:spacing w:line="276" w:lineRule="auto"/>
        <w:jc w:val="center"/>
        <w:rPr>
          <w:noProof/>
          <w:color w:val="000000"/>
          <w:sz w:val="32"/>
          <w:szCs w:val="32"/>
          <w:vertAlign w:val="subscript"/>
        </w:rPr>
      </w:pPr>
    </w:p>
    <w:p w:rsidR="005A2ADB" w:rsidRPr="00C13BC1" w:rsidRDefault="005A2ADB" w:rsidP="00C13BC1">
      <w:pPr>
        <w:shd w:val="clear" w:color="auto" w:fill="FFFFFF"/>
        <w:spacing w:line="276" w:lineRule="auto"/>
        <w:jc w:val="both"/>
        <w:rPr>
          <w:noProof/>
          <w:color w:val="000000"/>
          <w:sz w:val="32"/>
          <w:szCs w:val="32"/>
          <w:lang w:val="kk-KZ"/>
        </w:rPr>
      </w:pPr>
      <w:r w:rsidRPr="00C13BC1">
        <w:rPr>
          <w:noProof/>
          <w:color w:val="000000"/>
          <w:sz w:val="32"/>
          <w:szCs w:val="32"/>
        </w:rPr>
        <w:t xml:space="preserve">                                                      </w:t>
      </w:r>
    </w:p>
    <w:p w:rsidR="005A2ADB" w:rsidRPr="00C13BC1" w:rsidRDefault="005A2ADB" w:rsidP="00C13BC1">
      <w:pPr>
        <w:shd w:val="clear" w:color="auto" w:fill="FFFFFF"/>
        <w:spacing w:line="276" w:lineRule="auto"/>
        <w:jc w:val="center"/>
        <w:rPr>
          <w:sz w:val="32"/>
          <w:szCs w:val="32"/>
        </w:rPr>
      </w:pPr>
      <w:r w:rsidRPr="00C13BC1">
        <w:rPr>
          <w:noProof/>
          <w:color w:val="000000"/>
          <w:sz w:val="32"/>
          <w:szCs w:val="32"/>
        </w:rPr>
        <w:t>2 (С</w:t>
      </w:r>
      <w:r w:rsidRPr="00C13BC1">
        <w:rPr>
          <w:noProof/>
          <w:color w:val="000000"/>
          <w:sz w:val="32"/>
          <w:szCs w:val="32"/>
          <w:vertAlign w:val="subscript"/>
        </w:rPr>
        <w:t>6</w:t>
      </w:r>
      <w:r w:rsidRPr="00C13BC1">
        <w:rPr>
          <w:noProof/>
          <w:color w:val="000000"/>
          <w:sz w:val="32"/>
          <w:szCs w:val="32"/>
        </w:rPr>
        <w:t>Н</w:t>
      </w:r>
      <w:r w:rsidRPr="00C13BC1">
        <w:rPr>
          <w:noProof/>
          <w:color w:val="000000"/>
          <w:sz w:val="32"/>
          <w:szCs w:val="32"/>
          <w:vertAlign w:val="subscript"/>
        </w:rPr>
        <w:t xml:space="preserve">10 </w:t>
      </w:r>
      <w:r w:rsidRPr="00C13BC1">
        <w:rPr>
          <w:noProof/>
          <w:color w:val="000000"/>
          <w:sz w:val="32"/>
          <w:szCs w:val="32"/>
        </w:rPr>
        <w:t>O</w:t>
      </w:r>
      <w:r w:rsidRPr="00C13BC1">
        <w:rPr>
          <w:noProof/>
          <w:color w:val="000000"/>
          <w:sz w:val="32"/>
          <w:szCs w:val="32"/>
          <w:vertAlign w:val="subscript"/>
        </w:rPr>
        <w:t>5</w:t>
      </w:r>
      <w:r w:rsidRPr="00C13BC1">
        <w:rPr>
          <w:noProof/>
          <w:color w:val="000000"/>
          <w:sz w:val="32"/>
          <w:szCs w:val="32"/>
        </w:rPr>
        <w:t xml:space="preserve">) </w:t>
      </w:r>
      <w:r w:rsidRPr="00C13BC1">
        <w:rPr>
          <w:iCs/>
          <w:noProof/>
          <w:color w:val="000000"/>
          <w:sz w:val="32"/>
          <w:szCs w:val="32"/>
          <w:lang w:val="en-US"/>
        </w:rPr>
        <w:t>n</w:t>
      </w:r>
      <w:r w:rsidRPr="00C13BC1">
        <w:rPr>
          <w:i/>
          <w:iCs/>
          <w:noProof/>
          <w:color w:val="000000"/>
          <w:sz w:val="32"/>
          <w:szCs w:val="32"/>
        </w:rPr>
        <w:t>+</w:t>
      </w:r>
      <w:r w:rsidRPr="00C13BC1">
        <w:rPr>
          <w:noProof/>
          <w:color w:val="000000"/>
          <w:sz w:val="32"/>
          <w:szCs w:val="32"/>
        </w:rPr>
        <w:t>2</w:t>
      </w:r>
      <w:r w:rsidRPr="00C13BC1">
        <w:rPr>
          <w:noProof/>
          <w:color w:val="000000"/>
          <w:sz w:val="32"/>
          <w:szCs w:val="32"/>
          <w:lang w:val="en-US"/>
        </w:rPr>
        <w:t>n</w:t>
      </w:r>
      <w:r w:rsidRPr="00C13BC1">
        <w:rPr>
          <w:noProof/>
          <w:color w:val="000000"/>
          <w:sz w:val="32"/>
          <w:szCs w:val="32"/>
        </w:rPr>
        <w:t>Н</w:t>
      </w:r>
      <w:r w:rsidRPr="00C13BC1">
        <w:rPr>
          <w:noProof/>
          <w:color w:val="000000"/>
          <w:sz w:val="32"/>
          <w:szCs w:val="32"/>
          <w:vertAlign w:val="subscript"/>
        </w:rPr>
        <w:t>2</w:t>
      </w:r>
      <w:r w:rsidR="00C13BC1" w:rsidRPr="00C13BC1">
        <w:rPr>
          <w:noProof/>
          <w:color w:val="000000"/>
          <w:sz w:val="32"/>
          <w:szCs w:val="32"/>
          <w:lang w:val="kk-KZ"/>
        </w:rPr>
        <w:t>О</w:t>
      </w:r>
      <w:r w:rsidRPr="00C13BC1">
        <w:rPr>
          <w:noProof/>
          <w:color w:val="000000"/>
          <w:sz w:val="32"/>
          <w:szCs w:val="32"/>
        </w:rPr>
        <w:t xml:space="preserve"> = </w:t>
      </w:r>
      <w:r w:rsidRPr="00C13BC1">
        <w:rPr>
          <w:iCs/>
          <w:noProof/>
          <w:color w:val="000000"/>
          <w:sz w:val="32"/>
          <w:szCs w:val="32"/>
        </w:rPr>
        <w:t>2</w:t>
      </w:r>
      <w:r w:rsidRPr="00C13BC1">
        <w:rPr>
          <w:iCs/>
          <w:noProof/>
          <w:color w:val="000000"/>
          <w:sz w:val="32"/>
          <w:szCs w:val="32"/>
          <w:lang w:val="en-US"/>
        </w:rPr>
        <w:t>n</w:t>
      </w:r>
      <w:r w:rsidRPr="00C13BC1">
        <w:rPr>
          <w:iCs/>
          <w:noProof/>
          <w:color w:val="000000"/>
          <w:sz w:val="32"/>
          <w:szCs w:val="32"/>
        </w:rPr>
        <w:t>С</w:t>
      </w:r>
      <w:r w:rsidRPr="00C13BC1">
        <w:rPr>
          <w:iCs/>
          <w:noProof/>
          <w:color w:val="000000"/>
          <w:sz w:val="32"/>
          <w:szCs w:val="32"/>
          <w:vertAlign w:val="subscript"/>
        </w:rPr>
        <w:t>6</w:t>
      </w:r>
      <w:r w:rsidRPr="00C13BC1">
        <w:rPr>
          <w:iCs/>
          <w:noProof/>
          <w:color w:val="000000"/>
          <w:sz w:val="32"/>
          <w:szCs w:val="32"/>
          <w:lang w:val="en-US"/>
        </w:rPr>
        <w:t>H</w:t>
      </w:r>
      <w:r w:rsidRPr="00C13BC1">
        <w:rPr>
          <w:iCs/>
          <w:noProof/>
          <w:color w:val="000000"/>
          <w:sz w:val="32"/>
          <w:szCs w:val="32"/>
          <w:vertAlign w:val="subscript"/>
        </w:rPr>
        <w:t>12</w:t>
      </w:r>
      <w:r w:rsidR="00C13BC1" w:rsidRPr="00C13BC1">
        <w:rPr>
          <w:iCs/>
          <w:noProof/>
          <w:color w:val="000000"/>
          <w:sz w:val="32"/>
          <w:szCs w:val="32"/>
          <w:lang w:val="kk-KZ"/>
        </w:rPr>
        <w:t>О</w:t>
      </w:r>
      <w:r w:rsidRPr="00C13BC1">
        <w:rPr>
          <w:iCs/>
          <w:noProof/>
          <w:color w:val="000000"/>
          <w:sz w:val="32"/>
          <w:szCs w:val="32"/>
          <w:vertAlign w:val="subscript"/>
        </w:rPr>
        <w:t>6</w:t>
      </w:r>
    </w:p>
    <w:p w:rsidR="005A2ADB" w:rsidRPr="00C13BC1" w:rsidRDefault="005A2ADB" w:rsidP="00C13BC1">
      <w:pPr>
        <w:shd w:val="clear" w:color="auto" w:fill="FFFFFF"/>
        <w:spacing w:line="276" w:lineRule="auto"/>
        <w:jc w:val="center"/>
        <w:rPr>
          <w:noProof/>
          <w:color w:val="000000"/>
          <w:sz w:val="32"/>
          <w:szCs w:val="32"/>
          <w:lang w:val="kk-KZ"/>
        </w:rPr>
      </w:pPr>
      <w:r w:rsidRPr="00C13BC1">
        <w:rPr>
          <w:noProof/>
          <w:color w:val="000000"/>
          <w:sz w:val="32"/>
          <w:szCs w:val="32"/>
        </w:rPr>
        <w:t>крахмал                                   глюкоза</w:t>
      </w:r>
    </w:p>
    <w:p w:rsidR="005A2ADB" w:rsidRDefault="005A2ADB" w:rsidP="005A2ADB">
      <w:pPr>
        <w:shd w:val="clear" w:color="auto" w:fill="FFFFFF"/>
        <w:spacing w:line="360" w:lineRule="auto"/>
        <w:jc w:val="center"/>
        <w:rPr>
          <w:noProof/>
          <w:color w:val="000000"/>
          <w:sz w:val="24"/>
          <w:szCs w:val="24"/>
          <w:lang w:val="kk-KZ"/>
        </w:rPr>
      </w:pPr>
    </w:p>
    <w:p w:rsidR="005A2ADB" w:rsidRPr="00285AD6" w:rsidRDefault="005A2ADB" w:rsidP="005A2ADB">
      <w:pPr>
        <w:shd w:val="clear" w:color="auto" w:fill="FFFFFF"/>
        <w:spacing w:line="360" w:lineRule="auto"/>
        <w:jc w:val="center"/>
        <w:rPr>
          <w:sz w:val="24"/>
          <w:szCs w:val="24"/>
          <w:lang w:val="kk-KZ"/>
        </w:rPr>
      </w:pPr>
    </w:p>
    <w:p w:rsidR="005A2ADB" w:rsidRDefault="005A2ADB" w:rsidP="005A2ADB">
      <w:pPr>
        <w:shd w:val="clear" w:color="auto" w:fill="FFFFFF"/>
        <w:spacing w:line="360" w:lineRule="auto"/>
        <w:jc w:val="center"/>
        <w:rPr>
          <w:noProof/>
          <w:color w:val="000000"/>
          <w:sz w:val="28"/>
          <w:szCs w:val="28"/>
          <w:vertAlign w:val="subscript"/>
          <w:lang w:val="kk-KZ"/>
        </w:rPr>
      </w:pPr>
      <w:r>
        <w:rPr>
          <w:noProof/>
          <w:color w:val="000000"/>
          <w:sz w:val="28"/>
          <w:szCs w:val="28"/>
          <w:vertAlign w:val="subscript"/>
        </w:rPr>
        <w:drawing>
          <wp:inline distT="0" distB="0" distL="0" distR="0">
            <wp:extent cx="1333500" cy="1372979"/>
            <wp:effectExtent l="1905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7"/>
                    <a:srcRect/>
                    <a:stretch>
                      <a:fillRect/>
                    </a:stretch>
                  </pic:blipFill>
                  <pic:spPr bwMode="auto">
                    <a:xfrm>
                      <a:off x="0" y="0"/>
                      <a:ext cx="1335436" cy="1374973"/>
                    </a:xfrm>
                    <a:prstGeom prst="rect">
                      <a:avLst/>
                    </a:prstGeom>
                    <a:noFill/>
                    <a:ln w="9525">
                      <a:noFill/>
                      <a:miter lim="800000"/>
                      <a:headEnd/>
                      <a:tailEnd/>
                    </a:ln>
                  </pic:spPr>
                </pic:pic>
              </a:graphicData>
            </a:graphic>
          </wp:inline>
        </w:drawing>
      </w:r>
      <w:r>
        <w:rPr>
          <w:noProof/>
          <w:color w:val="000000"/>
          <w:sz w:val="28"/>
          <w:szCs w:val="28"/>
          <w:vertAlign w:val="subscript"/>
        </w:rPr>
        <w:drawing>
          <wp:inline distT="0" distB="0" distL="0" distR="0">
            <wp:extent cx="1141207" cy="1371600"/>
            <wp:effectExtent l="19050" t="0" r="1793"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8"/>
                    <a:srcRect/>
                    <a:stretch>
                      <a:fillRect/>
                    </a:stretch>
                  </pic:blipFill>
                  <pic:spPr bwMode="auto">
                    <a:xfrm>
                      <a:off x="0" y="0"/>
                      <a:ext cx="1143000" cy="1373755"/>
                    </a:xfrm>
                    <a:prstGeom prst="rect">
                      <a:avLst/>
                    </a:prstGeom>
                    <a:noFill/>
                    <a:ln w="9525">
                      <a:noFill/>
                      <a:miter lim="800000"/>
                      <a:headEnd/>
                      <a:tailEnd/>
                    </a:ln>
                  </pic:spPr>
                </pic:pic>
              </a:graphicData>
            </a:graphic>
          </wp:inline>
        </w:drawing>
      </w:r>
      <w:r>
        <w:rPr>
          <w:noProof/>
          <w:color w:val="000000"/>
          <w:sz w:val="28"/>
          <w:szCs w:val="28"/>
          <w:vertAlign w:val="subscript"/>
        </w:rPr>
        <w:drawing>
          <wp:inline distT="0" distB="0" distL="0" distR="0">
            <wp:extent cx="1628775" cy="1371600"/>
            <wp:effectExtent l="19050" t="0" r="9525"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9"/>
                    <a:srcRect/>
                    <a:stretch>
                      <a:fillRect/>
                    </a:stretch>
                  </pic:blipFill>
                  <pic:spPr bwMode="auto">
                    <a:xfrm>
                      <a:off x="0" y="0"/>
                      <a:ext cx="1628775" cy="1371600"/>
                    </a:xfrm>
                    <a:prstGeom prst="rect">
                      <a:avLst/>
                    </a:prstGeom>
                    <a:noFill/>
                    <a:ln w="9525">
                      <a:noFill/>
                      <a:miter lim="800000"/>
                      <a:headEnd/>
                      <a:tailEnd/>
                    </a:ln>
                  </pic:spPr>
                </pic:pic>
              </a:graphicData>
            </a:graphic>
          </wp:inline>
        </w:drawing>
      </w:r>
    </w:p>
    <w:p w:rsidR="005A2ADB" w:rsidRPr="00AF0AA8" w:rsidRDefault="005A2ADB" w:rsidP="005A2ADB">
      <w:pPr>
        <w:shd w:val="clear" w:color="auto" w:fill="FFFFFF"/>
        <w:spacing w:line="360" w:lineRule="auto"/>
        <w:rPr>
          <w:b/>
          <w:noProof/>
          <w:color w:val="000000"/>
          <w:sz w:val="24"/>
          <w:szCs w:val="24"/>
          <w:vertAlign w:val="subscript"/>
          <w:lang w:val="kk-KZ"/>
        </w:rPr>
      </w:pPr>
      <w:r w:rsidRPr="00AF0AA8">
        <w:rPr>
          <w:noProof/>
          <w:color w:val="000000"/>
          <w:sz w:val="24"/>
          <w:szCs w:val="24"/>
          <w:vertAlign w:val="subscript"/>
          <w:lang w:val="kk-KZ"/>
        </w:rPr>
        <w:t xml:space="preserve">                                             </w:t>
      </w:r>
      <w:r>
        <w:rPr>
          <w:noProof/>
          <w:color w:val="000000"/>
          <w:sz w:val="24"/>
          <w:szCs w:val="24"/>
          <w:vertAlign w:val="subscript"/>
          <w:lang w:val="kk-KZ"/>
        </w:rPr>
        <w:t xml:space="preserve">              </w:t>
      </w:r>
      <w:r w:rsidRPr="00AF0AA8">
        <w:rPr>
          <w:noProof/>
          <w:color w:val="000000"/>
          <w:sz w:val="24"/>
          <w:szCs w:val="24"/>
          <w:vertAlign w:val="subscript"/>
          <w:lang w:val="kk-KZ"/>
        </w:rPr>
        <w:t xml:space="preserve">   </w:t>
      </w:r>
      <w:r w:rsidRPr="00AF0AA8">
        <w:rPr>
          <w:b/>
          <w:noProof/>
          <w:color w:val="000000"/>
          <w:sz w:val="24"/>
          <w:szCs w:val="24"/>
          <w:vertAlign w:val="subscript"/>
          <w:lang w:val="kk-KZ"/>
        </w:rPr>
        <w:t xml:space="preserve">1                                               2                                          </w:t>
      </w:r>
      <w:r>
        <w:rPr>
          <w:b/>
          <w:noProof/>
          <w:color w:val="000000"/>
          <w:sz w:val="24"/>
          <w:szCs w:val="24"/>
          <w:vertAlign w:val="subscript"/>
          <w:lang w:val="kk-KZ"/>
        </w:rPr>
        <w:t xml:space="preserve">      </w:t>
      </w:r>
      <w:r w:rsidRPr="00AF0AA8">
        <w:rPr>
          <w:b/>
          <w:noProof/>
          <w:color w:val="000000"/>
          <w:sz w:val="24"/>
          <w:szCs w:val="24"/>
          <w:vertAlign w:val="subscript"/>
          <w:lang w:val="kk-KZ"/>
        </w:rPr>
        <w:t xml:space="preserve">  3</w:t>
      </w:r>
    </w:p>
    <w:p w:rsidR="005A2ADB" w:rsidRPr="00A30B70" w:rsidRDefault="005A2ADB" w:rsidP="005A2ADB">
      <w:pPr>
        <w:shd w:val="clear" w:color="auto" w:fill="FFFFFF"/>
        <w:spacing w:line="360" w:lineRule="auto"/>
        <w:jc w:val="center"/>
        <w:rPr>
          <w:noProof/>
          <w:color w:val="000000"/>
          <w:sz w:val="24"/>
          <w:szCs w:val="24"/>
          <w:lang w:val="kk-KZ"/>
        </w:rPr>
      </w:pPr>
      <w:r>
        <w:rPr>
          <w:noProof/>
          <w:color w:val="000000"/>
          <w:sz w:val="24"/>
          <w:szCs w:val="24"/>
          <w:lang w:val="kk-KZ"/>
        </w:rPr>
        <w:t>3</w:t>
      </w:r>
      <w:r w:rsidRPr="00AF0AA8">
        <w:rPr>
          <w:noProof/>
          <w:color w:val="000000"/>
          <w:sz w:val="24"/>
          <w:szCs w:val="24"/>
          <w:lang w:val="kk-KZ"/>
        </w:rPr>
        <w:t xml:space="preserve">-сурет. Картоп өсімдігінің крахмал </w:t>
      </w:r>
      <w:r>
        <w:rPr>
          <w:noProof/>
          <w:color w:val="000000"/>
          <w:sz w:val="24"/>
          <w:szCs w:val="24"/>
          <w:lang w:val="kk-KZ"/>
        </w:rPr>
        <w:t>түрлері</w:t>
      </w:r>
      <w:r w:rsidRPr="00AF0AA8">
        <w:rPr>
          <w:noProof/>
          <w:color w:val="000000"/>
          <w:sz w:val="24"/>
          <w:szCs w:val="24"/>
          <w:lang w:val="kk-KZ"/>
        </w:rPr>
        <w:t>:</w:t>
      </w:r>
      <w:r w:rsidRPr="00AF0AA8">
        <w:rPr>
          <w:b/>
          <w:noProof/>
          <w:color w:val="000000"/>
          <w:sz w:val="24"/>
          <w:szCs w:val="24"/>
          <w:lang w:val="kk-KZ"/>
        </w:rPr>
        <w:t xml:space="preserve"> </w:t>
      </w:r>
      <w:r>
        <w:rPr>
          <w:noProof/>
          <w:color w:val="000000"/>
          <w:sz w:val="24"/>
          <w:szCs w:val="24"/>
          <w:lang w:val="kk-KZ"/>
        </w:rPr>
        <w:t xml:space="preserve">1- жай крахмал, </w:t>
      </w:r>
      <w:r w:rsidRPr="00AF0AA8">
        <w:rPr>
          <w:noProof/>
          <w:color w:val="000000"/>
          <w:sz w:val="24"/>
          <w:szCs w:val="24"/>
          <w:lang w:val="kk-KZ"/>
        </w:rPr>
        <w:t>жартылай күрделі</w:t>
      </w:r>
      <w:r>
        <w:rPr>
          <w:noProof/>
          <w:color w:val="000000"/>
          <w:sz w:val="24"/>
          <w:szCs w:val="24"/>
          <w:lang w:val="kk-KZ"/>
        </w:rPr>
        <w:t>; 3 – күрделі крахмал дәндері;</w:t>
      </w:r>
    </w:p>
    <w:p w:rsidR="005A2ADB" w:rsidRDefault="005A2ADB" w:rsidP="005A2ADB">
      <w:pPr>
        <w:shd w:val="clear" w:color="auto" w:fill="FFFFFF"/>
        <w:spacing w:line="360" w:lineRule="auto"/>
        <w:jc w:val="center"/>
        <w:rPr>
          <w:noProof/>
          <w:color w:val="000000"/>
          <w:sz w:val="28"/>
          <w:szCs w:val="28"/>
          <w:vertAlign w:val="subscript"/>
          <w:lang w:val="kk-KZ"/>
        </w:rPr>
      </w:pPr>
      <w:r>
        <w:rPr>
          <w:noProof/>
          <w:color w:val="000000"/>
          <w:sz w:val="28"/>
          <w:szCs w:val="28"/>
          <w:vertAlign w:val="subscript"/>
        </w:rPr>
        <w:lastRenderedPageBreak/>
        <w:drawing>
          <wp:inline distT="0" distB="0" distL="0" distR="0">
            <wp:extent cx="1143000" cy="1423147"/>
            <wp:effectExtent l="1905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0"/>
                    <a:srcRect/>
                    <a:stretch>
                      <a:fillRect/>
                    </a:stretch>
                  </pic:blipFill>
                  <pic:spPr bwMode="auto">
                    <a:xfrm>
                      <a:off x="0" y="0"/>
                      <a:ext cx="1145061" cy="1425713"/>
                    </a:xfrm>
                    <a:prstGeom prst="rect">
                      <a:avLst/>
                    </a:prstGeom>
                    <a:noFill/>
                    <a:ln w="9525">
                      <a:noFill/>
                      <a:miter lim="800000"/>
                      <a:headEnd/>
                      <a:tailEnd/>
                    </a:ln>
                  </pic:spPr>
                </pic:pic>
              </a:graphicData>
            </a:graphic>
          </wp:inline>
        </w:drawing>
      </w:r>
      <w:r>
        <w:rPr>
          <w:noProof/>
          <w:color w:val="000000"/>
          <w:sz w:val="28"/>
          <w:szCs w:val="28"/>
          <w:vertAlign w:val="subscript"/>
        </w:rPr>
        <w:drawing>
          <wp:inline distT="0" distB="0" distL="0" distR="0">
            <wp:extent cx="1047750" cy="1419225"/>
            <wp:effectExtent l="1905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1"/>
                    <a:srcRect/>
                    <a:stretch>
                      <a:fillRect/>
                    </a:stretch>
                  </pic:blipFill>
                  <pic:spPr bwMode="auto">
                    <a:xfrm>
                      <a:off x="0" y="0"/>
                      <a:ext cx="1049957" cy="1422215"/>
                    </a:xfrm>
                    <a:prstGeom prst="rect">
                      <a:avLst/>
                    </a:prstGeom>
                    <a:noFill/>
                    <a:ln w="9525">
                      <a:noFill/>
                      <a:miter lim="800000"/>
                      <a:headEnd/>
                      <a:tailEnd/>
                    </a:ln>
                  </pic:spPr>
                </pic:pic>
              </a:graphicData>
            </a:graphic>
          </wp:inline>
        </w:drawing>
      </w:r>
    </w:p>
    <w:p w:rsidR="005A2ADB" w:rsidRPr="00AF0AA8" w:rsidRDefault="005A2ADB" w:rsidP="005A2ADB">
      <w:pPr>
        <w:shd w:val="clear" w:color="auto" w:fill="FFFFFF"/>
        <w:spacing w:line="360" w:lineRule="auto"/>
        <w:rPr>
          <w:b/>
          <w:noProof/>
          <w:color w:val="000000"/>
          <w:sz w:val="28"/>
          <w:szCs w:val="28"/>
          <w:vertAlign w:val="subscript"/>
          <w:lang w:val="kk-KZ"/>
        </w:rPr>
      </w:pPr>
      <w:r>
        <w:rPr>
          <w:b/>
          <w:noProof/>
          <w:color w:val="000000"/>
          <w:sz w:val="28"/>
          <w:szCs w:val="28"/>
          <w:vertAlign w:val="subscript"/>
          <w:lang w:val="kk-KZ"/>
        </w:rPr>
        <w:t xml:space="preserve">                                                                                      </w:t>
      </w:r>
      <w:r w:rsidRPr="00AF0AA8">
        <w:rPr>
          <w:b/>
          <w:noProof/>
          <w:color w:val="000000"/>
          <w:sz w:val="28"/>
          <w:szCs w:val="28"/>
          <w:vertAlign w:val="subscript"/>
          <w:lang w:val="kk-KZ"/>
        </w:rPr>
        <w:t>1</w:t>
      </w:r>
      <w:r>
        <w:rPr>
          <w:b/>
          <w:noProof/>
          <w:color w:val="000000"/>
          <w:sz w:val="28"/>
          <w:szCs w:val="28"/>
          <w:vertAlign w:val="subscript"/>
          <w:lang w:val="kk-KZ"/>
        </w:rPr>
        <w:t xml:space="preserve">                                 2</w:t>
      </w:r>
    </w:p>
    <w:p w:rsidR="005A2ADB" w:rsidRPr="00AF0AA8" w:rsidRDefault="005A2ADB" w:rsidP="005A2ADB">
      <w:pPr>
        <w:pStyle w:val="2"/>
        <w:spacing w:line="360" w:lineRule="auto"/>
        <w:jc w:val="center"/>
        <w:rPr>
          <w:noProof/>
          <w:sz w:val="24"/>
        </w:rPr>
      </w:pPr>
      <w:r>
        <w:rPr>
          <w:noProof/>
          <w:sz w:val="24"/>
        </w:rPr>
        <w:t>4</w:t>
      </w:r>
      <w:r w:rsidRPr="00AF0AA8">
        <w:rPr>
          <w:noProof/>
          <w:sz w:val="24"/>
        </w:rPr>
        <w:t>-сурет. Сұлы өсімдігінің  крахмал дәндері</w:t>
      </w:r>
      <w:r>
        <w:rPr>
          <w:noProof/>
          <w:sz w:val="24"/>
        </w:rPr>
        <w:t>:</w:t>
      </w:r>
      <w:r w:rsidRPr="00AF0AA8">
        <w:rPr>
          <w:noProof/>
          <w:sz w:val="24"/>
        </w:rPr>
        <w:t xml:space="preserve">    1-2  күрделі крахмал дәндері</w:t>
      </w:r>
    </w:p>
    <w:p w:rsidR="005A2ADB" w:rsidRPr="00E67A76" w:rsidRDefault="005A2ADB" w:rsidP="005A2ADB">
      <w:pPr>
        <w:pStyle w:val="2"/>
        <w:spacing w:line="360" w:lineRule="auto"/>
        <w:rPr>
          <w:noProof/>
          <w:sz w:val="24"/>
        </w:rPr>
      </w:pPr>
      <w:r w:rsidRPr="00AF0AA8">
        <w:rPr>
          <w:noProof/>
          <w:sz w:val="24"/>
        </w:rPr>
        <w:t xml:space="preserve">                                                                               </w:t>
      </w:r>
      <w:r w:rsidRPr="00AF0AA8">
        <w:rPr>
          <w:b/>
          <w:sz w:val="24"/>
        </w:rPr>
        <w:t xml:space="preserve">         </w:t>
      </w:r>
      <w:r w:rsidRPr="003174E9">
        <w:rPr>
          <w:b/>
          <w:sz w:val="24"/>
        </w:rPr>
        <w:t xml:space="preserve">   </w:t>
      </w:r>
      <w:r>
        <w:rPr>
          <w:b/>
          <w:sz w:val="24"/>
        </w:rPr>
        <w:t xml:space="preserve">                              </w:t>
      </w:r>
    </w:p>
    <w:p w:rsidR="0005617D" w:rsidRDefault="005A2ADB" w:rsidP="00C13BC1">
      <w:pPr>
        <w:shd w:val="clear" w:color="auto" w:fill="FFFFFF"/>
        <w:spacing w:line="276" w:lineRule="auto"/>
        <w:jc w:val="both"/>
        <w:rPr>
          <w:noProof/>
          <w:color w:val="000000"/>
          <w:sz w:val="32"/>
          <w:szCs w:val="32"/>
          <w:lang w:val="kk-KZ"/>
        </w:rPr>
      </w:pPr>
      <w:r w:rsidRPr="00C13BC1">
        <w:rPr>
          <w:noProof/>
          <w:color w:val="000000"/>
          <w:sz w:val="32"/>
          <w:szCs w:val="32"/>
          <w:lang w:val="kk-KZ"/>
        </w:rPr>
        <w:t xml:space="preserve">        Крахмал өсімдіктің тұқымында, тамырсабағында, түйнегінде, сабақтарында және басқа бөліктерінде жиналады. Крахмал дәндері кұрылысына қарай: жай, күрделі және жартылай күрделі болып бөлінеді. Жай крахмал дәні бір-ақ түйіршіктен тұрады. Күрделі дәндер бірнеше жеке түйіршіктердің өз ара жабысуынан жинақталған бір дән болып табылады. Жартылай күрделі крахмал дәндерінің құрылысы күрделі крахмал дәнінің құрылысымен бірдей болады, бірақ әрбір күрделі крахмал дәнінің сыртынан қапталған бірнеше қабаттары болады. Картоп түйінінде крахмал дәнінің үш түрі де кездеседі, ал күріш пен сұлы дәндерінде күрделі крахмал дәні ғана бар. Амилаза ферменті тамақ өнеркәсібіне солод әзірлеуде пайдалаңылады. Оны даярлау үшін арпа және басқа астық тұқымдастардың тұқымын көктетіп, оларды кептіреді де ұнтақтайды. </w:t>
      </w:r>
    </w:p>
    <w:p w:rsidR="005A2ADB" w:rsidRPr="00C13BC1" w:rsidRDefault="0005617D" w:rsidP="00C13BC1">
      <w:pPr>
        <w:shd w:val="clear" w:color="auto" w:fill="FFFFFF"/>
        <w:spacing w:line="276" w:lineRule="auto"/>
        <w:jc w:val="both"/>
        <w:rPr>
          <w:sz w:val="32"/>
          <w:szCs w:val="32"/>
          <w:lang w:val="kk-KZ"/>
        </w:rPr>
      </w:pPr>
      <w:r w:rsidRPr="0005617D">
        <w:rPr>
          <w:b/>
          <w:noProof/>
          <w:color w:val="000000"/>
          <w:sz w:val="32"/>
          <w:szCs w:val="32"/>
          <w:lang w:val="kk-KZ"/>
        </w:rPr>
        <w:t xml:space="preserve">       </w:t>
      </w:r>
      <w:r w:rsidR="005A2ADB" w:rsidRPr="0005617D">
        <w:rPr>
          <w:sz w:val="32"/>
          <w:szCs w:val="32"/>
          <w:lang w:val="kk-KZ"/>
        </w:rPr>
        <w:t>Амин қышқылдары</w:t>
      </w:r>
      <w:r w:rsidR="005A2ADB" w:rsidRPr="00C13BC1">
        <w:rPr>
          <w:b/>
          <w:sz w:val="32"/>
          <w:szCs w:val="32"/>
          <w:lang w:val="kk-KZ"/>
        </w:rPr>
        <w:t xml:space="preserve"> </w:t>
      </w:r>
      <w:r w:rsidR="005A2ADB" w:rsidRPr="00C13BC1">
        <w:rPr>
          <w:sz w:val="32"/>
          <w:szCs w:val="32"/>
          <w:lang w:val="kk-KZ"/>
        </w:rPr>
        <w:t>өсімдікте кетон қышқылдарын тікелей аминдеу немесе қайта аминдеу деп аталатын екі негізгі реакция арқылы синтезделеді. Олардың құрамында карбоксил тобынан басқа, амин тобы да болады. Амин қышқылдарының тірі организмдер үшін физиологиялық маңызы бар екі қасиетіне назар аударайық. Оның бір амфолиттік</w:t>
      </w:r>
      <w:r w:rsidR="005A2ADB" w:rsidRPr="00C13BC1">
        <w:rPr>
          <w:i/>
          <w:sz w:val="32"/>
          <w:szCs w:val="32"/>
          <w:lang w:val="kk-KZ"/>
        </w:rPr>
        <w:t>,</w:t>
      </w:r>
      <w:r w:rsidR="005A2ADB" w:rsidRPr="00C13BC1">
        <w:rPr>
          <w:sz w:val="32"/>
          <w:szCs w:val="32"/>
          <w:lang w:val="kk-KZ"/>
        </w:rPr>
        <w:t xml:space="preserve">екіншісі оптикалық белсендік. </w:t>
      </w:r>
    </w:p>
    <w:p w:rsidR="005A2ADB" w:rsidRPr="00C13BC1" w:rsidRDefault="005A2ADB" w:rsidP="00C13BC1">
      <w:pPr>
        <w:spacing w:line="276" w:lineRule="auto"/>
        <w:ind w:firstLine="180"/>
        <w:jc w:val="both"/>
        <w:rPr>
          <w:sz w:val="32"/>
          <w:szCs w:val="32"/>
          <w:lang w:val="kk-KZ"/>
        </w:rPr>
      </w:pPr>
      <w:r w:rsidRPr="00C13BC1">
        <w:rPr>
          <w:sz w:val="32"/>
          <w:szCs w:val="32"/>
          <w:lang w:val="kk-KZ"/>
        </w:rPr>
        <w:t xml:space="preserve">  Сулы ерітінділерде амин қышқылдарының  СООН және NH² тобы ортадағы реакцияға қарай диссоциацияланады. Мысалы, сілті ортада амин қышқылының карбоксил тобы диссоциацияланғанда минусзаряды, қышқыл ортада NH</w:t>
      </w:r>
      <w:r w:rsidRPr="00C13BC1">
        <w:rPr>
          <w:sz w:val="32"/>
          <w:szCs w:val="32"/>
          <w:vertAlign w:val="subscript"/>
          <w:lang w:val="kk-KZ"/>
        </w:rPr>
        <w:t>2</w:t>
      </w:r>
      <w:r w:rsidRPr="00C13BC1">
        <w:rPr>
          <w:sz w:val="32"/>
          <w:szCs w:val="32"/>
          <w:lang w:val="kk-KZ"/>
        </w:rPr>
        <w:t xml:space="preserve"> ғанда плюс заряды пайда болады. </w:t>
      </w:r>
      <w:r w:rsidRPr="00C13BC1">
        <w:rPr>
          <w:sz w:val="32"/>
          <w:szCs w:val="32"/>
          <w:lang w:val="kk-KZ"/>
        </w:rPr>
        <w:tab/>
        <w:t xml:space="preserve">          </w:t>
      </w:r>
      <w:r w:rsidRPr="00C13BC1">
        <w:rPr>
          <w:sz w:val="32"/>
          <w:szCs w:val="32"/>
          <w:lang w:val="kk-KZ"/>
        </w:rPr>
        <w:tab/>
      </w:r>
    </w:p>
    <w:p w:rsidR="005A2ADB" w:rsidRPr="00C13BC1" w:rsidRDefault="005A2ADB" w:rsidP="00C13BC1">
      <w:pPr>
        <w:spacing w:line="276" w:lineRule="auto"/>
        <w:jc w:val="both"/>
        <w:rPr>
          <w:sz w:val="32"/>
          <w:szCs w:val="32"/>
          <w:lang w:val="kk-KZ"/>
        </w:rPr>
      </w:pPr>
      <w:r w:rsidRPr="00C13BC1">
        <w:rPr>
          <w:sz w:val="32"/>
          <w:szCs w:val="32"/>
          <w:lang w:val="kk-KZ"/>
        </w:rPr>
        <w:lastRenderedPageBreak/>
        <w:t xml:space="preserve">        Сөйтіп, амин қышқылы ортадағы реакцияға байланысты бірде қышқыл, бірде сілті ретінде қызмет атқарып, амфолиттік қасиет кқрсетеді. Бейтарап ортада олар қос зарядты цвиттерион түрінде болады. </w:t>
      </w:r>
    </w:p>
    <w:p w:rsidR="005A2ADB" w:rsidRPr="00C13BC1" w:rsidRDefault="005A2ADB" w:rsidP="00C13BC1">
      <w:pPr>
        <w:spacing w:line="276" w:lineRule="auto"/>
        <w:jc w:val="both"/>
        <w:rPr>
          <w:sz w:val="32"/>
          <w:szCs w:val="32"/>
          <w:lang w:val="kk-KZ"/>
        </w:rPr>
      </w:pPr>
      <w:r w:rsidRPr="00C13BC1">
        <w:rPr>
          <w:sz w:val="32"/>
          <w:szCs w:val="32"/>
          <w:lang w:val="kk-KZ"/>
        </w:rPr>
        <w:t xml:space="preserve">       Амин қышқылдарына оптикалық белсендік тән. Олардың ерітіндісі арқылы полярланған сәулені өткізгенде сәуленің поляризацияға бағыты өзгереді. Оптикалық белсендік кеңістіктің изомерияға, яғни хиралды көміртегі жағдайында атомдар тобының әркелкі орналасуына байланысты. Мысалы аланин амин қышқылы екі түрлі болып кездесуі мүмкін: L(+) аланин, D (-) аланин.</w:t>
      </w:r>
    </w:p>
    <w:p w:rsidR="005A2ADB" w:rsidRPr="00C13BC1" w:rsidRDefault="005A2ADB" w:rsidP="00C13BC1">
      <w:pPr>
        <w:spacing w:line="276" w:lineRule="auto"/>
        <w:jc w:val="both"/>
        <w:rPr>
          <w:sz w:val="32"/>
          <w:szCs w:val="32"/>
          <w:lang w:val="kk-KZ"/>
        </w:rPr>
      </w:pPr>
      <w:r w:rsidRPr="00C13BC1">
        <w:rPr>
          <w:sz w:val="32"/>
          <w:szCs w:val="32"/>
          <w:lang w:val="kk-KZ"/>
        </w:rPr>
        <w:t xml:space="preserve">        Көмірсу - өсімдіктердің құрғақ  затының көп бөлігін, яғни оның 85-90%  құрайды. Молекуласының күрделік дәрежесіне қарай олар моносахаридтерге, олигосахаридтер мен полисахаридтерге бөлінеді.</w:t>
      </w:r>
    </w:p>
    <w:p w:rsidR="005A2ADB" w:rsidRPr="00C13BC1" w:rsidRDefault="005A2ADB" w:rsidP="00C13BC1">
      <w:pPr>
        <w:spacing w:line="276" w:lineRule="auto"/>
        <w:jc w:val="both"/>
        <w:rPr>
          <w:sz w:val="32"/>
          <w:szCs w:val="32"/>
          <w:lang w:val="kk-KZ"/>
        </w:rPr>
      </w:pPr>
      <w:r w:rsidRPr="00C13BC1">
        <w:rPr>
          <w:b/>
          <w:sz w:val="32"/>
          <w:szCs w:val="32"/>
          <w:lang w:val="kk-KZ"/>
        </w:rPr>
        <w:t xml:space="preserve">        </w:t>
      </w:r>
      <w:r w:rsidRPr="00C13BC1">
        <w:rPr>
          <w:sz w:val="32"/>
          <w:szCs w:val="32"/>
          <w:lang w:val="kk-KZ"/>
        </w:rPr>
        <w:t>Моносахаридтер - өсімдіктерге  неғұрлым жиі кездесетін триоза-глицерин альдегиді және диоксиацетон  тетроза – D - эритроза,   D - эритру-лоза, пентоза - D -арабиноза,  D -ксилулозы,   D-рибоза, D -рибулоза,  D  -дезоксирибоза,  гексоза-  D -глюкоза,  D -фруктоза,  D -манноза,  D -галактоза,  D -сорбоза, D  -рамноза, гептоза- D  -седогептулоза,  D –манногептулоза.  Бұл моносахаридтердің көпшілігі өсімдіктерде бос күйінде болмайды, бірақ полисахаридтер мен басқа да қосылыстардың құрамына кіреді. Өсімдіктер жасушасында айтарлықтай мөлшерде жинақталатын   D-глюкоза мен   D-фруктоза бұл қағидаға бағынбайды. Моносахаридтердің жалпы қасиеттері арасында стереоизомерлік, фосфор қышқылдарымен әрекеттесе эфир түзушілік, альдегид және спирт топтарын тотықтыру арқылы урон және альдон қышқылдарын түзушілік қасиеттерінің биологиялық зор маңызы бар.</w:t>
      </w:r>
    </w:p>
    <w:p w:rsidR="005A2ADB" w:rsidRPr="00C13BC1" w:rsidRDefault="005A2ADB" w:rsidP="00C13BC1">
      <w:pPr>
        <w:spacing w:line="276" w:lineRule="auto"/>
        <w:jc w:val="both"/>
        <w:rPr>
          <w:sz w:val="32"/>
          <w:szCs w:val="32"/>
          <w:lang w:val="kk-KZ"/>
        </w:rPr>
      </w:pPr>
      <w:r w:rsidRPr="00C13BC1">
        <w:rPr>
          <w:sz w:val="32"/>
          <w:szCs w:val="32"/>
          <w:lang w:val="kk-KZ"/>
        </w:rPr>
        <w:t xml:space="preserve">       Дисахаридтер мен полисахаридтер</w:t>
      </w:r>
      <w:r w:rsidRPr="00C13BC1">
        <w:rPr>
          <w:b/>
          <w:sz w:val="32"/>
          <w:szCs w:val="32"/>
          <w:lang w:val="kk-KZ"/>
        </w:rPr>
        <w:t xml:space="preserve"> -</w:t>
      </w:r>
      <w:r w:rsidRPr="00C13BC1">
        <w:rPr>
          <w:sz w:val="32"/>
          <w:szCs w:val="32"/>
          <w:lang w:val="kk-KZ"/>
        </w:rPr>
        <w:t xml:space="preserve"> сахароза  гликозидтік байланыс арқылы қосылған α-D-глюкоза мен β-D-фруктозадан тұратын дисахарид. Оның практикалық маңызы зор, табиғатта өте кең таралған дисахаридтердің бірі. Ол өнеркәсіпте қант қызылшасы мен қант қамысының шырынынаң алынады. Көмірсу өсімдіктің </w:t>
      </w:r>
      <w:r w:rsidRPr="00C13BC1">
        <w:rPr>
          <w:sz w:val="32"/>
          <w:szCs w:val="32"/>
          <w:lang w:val="kk-KZ"/>
        </w:rPr>
        <w:lastRenderedPageBreak/>
        <w:t xml:space="preserve">бойында сахароза түрінде қозғалады. Деген мәліметтер бар. Ол өсімдіктің жапырағында, сабағында, тамырында, тұқымында, жемістері мен түйнектерінде  көздеседі.  Сахароза </w:t>
      </w:r>
      <w:r w:rsidRPr="00C13BC1">
        <w:rPr>
          <w:sz w:val="32"/>
          <w:szCs w:val="32"/>
        </w:rPr>
        <w:t>β</w:t>
      </w:r>
      <w:r w:rsidRPr="00C13BC1">
        <w:rPr>
          <w:sz w:val="32"/>
          <w:szCs w:val="32"/>
          <w:lang w:val="kk-KZ"/>
        </w:rPr>
        <w:t xml:space="preserve">-фруктофуранозидаза ферментің әсерімен </w:t>
      </w:r>
      <w:r w:rsidRPr="00C13BC1">
        <w:rPr>
          <w:sz w:val="32"/>
          <w:szCs w:val="32"/>
        </w:rPr>
        <w:t>α</w:t>
      </w:r>
      <w:r w:rsidRPr="00C13BC1">
        <w:rPr>
          <w:sz w:val="32"/>
          <w:szCs w:val="32"/>
          <w:lang w:val="kk-KZ"/>
        </w:rPr>
        <w:t xml:space="preserve">  -глюкоза мен  β - фруктозаға ыдырайды. Бірқатар басқа ферменттердің әсерімен оның биосинтезі жүзеге асады. Микроорганизмден сахарозофосфорилаза ферменті табылған. Жоғары өсімдіктерде сахарозоның бисинтезі глюкозаның қалдығын тасымалдаушы сахарозосинтетаза және сахарозофосфатсинтетаза ферментінің жәрдемімен жүреді. Өсімдіктерде басқа да дисахаридтер- мальтоза, целлобиоза, лактоза кездеседі.</w:t>
      </w:r>
    </w:p>
    <w:p w:rsidR="005A2ADB" w:rsidRPr="003C4C87" w:rsidRDefault="005A2ADB" w:rsidP="005A2ADB">
      <w:pPr>
        <w:jc w:val="both"/>
        <w:rPr>
          <w:sz w:val="28"/>
          <w:szCs w:val="28"/>
          <w:lang w:val="kk-KZ"/>
        </w:rPr>
      </w:pPr>
    </w:p>
    <w:p w:rsidR="005A2ADB" w:rsidRPr="00C13BC1" w:rsidRDefault="005A2ADB" w:rsidP="005A2ADB">
      <w:pPr>
        <w:jc w:val="center"/>
        <w:rPr>
          <w:b/>
          <w:sz w:val="36"/>
          <w:szCs w:val="36"/>
          <w:lang w:val="kk-KZ"/>
        </w:rPr>
      </w:pPr>
      <w:r w:rsidRPr="00C13BC1">
        <w:rPr>
          <w:b/>
          <w:sz w:val="36"/>
          <w:szCs w:val="36"/>
          <w:lang w:val="kk-KZ"/>
        </w:rPr>
        <w:t>4. Өсімдік жасушасының химиялық құрамы</w:t>
      </w:r>
    </w:p>
    <w:p w:rsidR="005A2ADB" w:rsidRPr="00C13BC1" w:rsidRDefault="005A2ADB" w:rsidP="005A2ADB">
      <w:pPr>
        <w:jc w:val="center"/>
        <w:rPr>
          <w:b/>
          <w:sz w:val="36"/>
          <w:szCs w:val="36"/>
          <w:lang w:val="kk-KZ"/>
        </w:rPr>
      </w:pPr>
    </w:p>
    <w:p w:rsidR="005A2ADB" w:rsidRPr="00C13BC1" w:rsidRDefault="005A2ADB" w:rsidP="00C13BC1">
      <w:pPr>
        <w:spacing w:line="276" w:lineRule="auto"/>
        <w:jc w:val="both"/>
        <w:rPr>
          <w:sz w:val="32"/>
          <w:szCs w:val="32"/>
          <w:lang w:val="kk-KZ"/>
        </w:rPr>
      </w:pPr>
      <w:r w:rsidRPr="00C13BC1">
        <w:rPr>
          <w:sz w:val="32"/>
          <w:szCs w:val="32"/>
          <w:lang w:val="kk-KZ"/>
        </w:rPr>
        <w:t xml:space="preserve">       Өсімдік жасушасының химиялық құрамы өте күрделі, әрі бай  және әртүрлі. Одан көптеген реакцияларға қатысатын және метаболизм түзетін әр түрлі заттар болады. Заттардың алмасу нәтижесінде заттар өзгеріп, ыдырайды және нәтижесінде жаңа заттар түзіледі. Алмасу реакциялары белгілі бір қатаң тәртіппен өтеді және әр түрлі ферменттердің әсерімен реттеліп отырады. Тірі жасушада болатын ерекше жағдайлардың арқасында реакциялар жоғары жылдамдықпен өтеді. Жасушаның немесе протопластың химиялық құрамына талдау жасағанда, біріншіден, ондағы заттардың аса көптігі мен алуан түрлілігіне, екіншіден, талдау барысында тірі жасушаға тән емес заттардың пайда болуына байланысты көптеген қиындықтар туады. Академик В.И.Вернадский жер қыртысындағы элементтердің барлығы да (сирек кездесетін элементтер де) өсімдіктерде белгілі бір мөлшерде кездеседі деп санайды. Алайда тірі заттың құрамына 26 элемент кіреді. Кез келген ағзаның тірі затының элементтік құрамы мынадай: C,  O, H, N, P, S, Na, K, Mg, Ca, Cl, Mn, Fe, Co, Cu, Zn, B, Al,  Mo, I, Si,  Ni, Cr, Se, Sn, As. Осы элементтердің арасынан 16- сы барлық организмдерде кездеседі. Тірі жасуша затының құрамын дәлелдеу әлдеқайда қиын. Тірі заттың құрамына кіретін </w:t>
      </w:r>
      <w:r w:rsidRPr="00C13BC1">
        <w:rPr>
          <w:sz w:val="32"/>
          <w:szCs w:val="32"/>
          <w:lang w:val="kk-KZ"/>
        </w:rPr>
        <w:lastRenderedPageBreak/>
        <w:t xml:space="preserve">молекулаларды биомолекула деп атайды, демек олардың ерекше құрылымы және өзара әрекеттесуі  тіршілік негізінде орындайтын процестерді қамтиды. Бұл заттардың молекулаларының құрылымы, физикалық- химиялық қасиеттері және олардың тірі жасушадағы атқаратын физиологиялық қызмет жөнінде қысқаша мәліметтерге тоқталайық. </w:t>
      </w:r>
    </w:p>
    <w:p w:rsidR="005A2ADB" w:rsidRPr="00C13BC1" w:rsidRDefault="005A2ADB" w:rsidP="00C13BC1">
      <w:pPr>
        <w:spacing w:line="276" w:lineRule="auto"/>
        <w:jc w:val="both"/>
        <w:rPr>
          <w:sz w:val="32"/>
          <w:szCs w:val="32"/>
          <w:lang w:val="kk-KZ"/>
        </w:rPr>
      </w:pPr>
      <w:r w:rsidRPr="00C13BC1">
        <w:rPr>
          <w:sz w:val="32"/>
          <w:szCs w:val="32"/>
          <w:lang w:val="kk-KZ"/>
        </w:rPr>
        <w:t xml:space="preserve">       Ақуыз – организмдегі заттардың ең күрделісі, ал оның элементтік құрамы айтарлықтай қарапайым болып келеді. Онда 51-53% көміртегі, 16-18% азот, 7% сутегі, 21-23% оттегі, 0,7-1,3% күкірт болады. Кейбір ақуыздарда фосфор да кездеседі. Үрмебұршақ, соя, күнбағыстың тұқымында ақуыздың мөлшері едәуір көп болады. Бұл өсімдіктер тұқымының үгілген массасын сумен, тұзды. Спиртті және әлсіз сілтілі ерітінділермен тұндыру жолымен олардан ақуызды бөліп алу қиын емес. Күшті қышқылдармен және сілтілермен бірге қайнатқан кезде, сондай-ақ ферменттердің әсерімен ақуыз амин қышқылдарының қоспасына ыдырайды. </w:t>
      </w:r>
    </w:p>
    <w:p w:rsidR="005A2ADB" w:rsidRPr="005C78EF" w:rsidRDefault="005A2ADB" w:rsidP="005A2ADB">
      <w:pPr>
        <w:spacing w:line="360" w:lineRule="auto"/>
        <w:jc w:val="both"/>
        <w:rPr>
          <w:b/>
          <w:sz w:val="28"/>
          <w:szCs w:val="28"/>
          <w:lang w:val="kk-KZ"/>
        </w:rPr>
      </w:pPr>
    </w:p>
    <w:p w:rsidR="005A2ADB" w:rsidRPr="005415CA" w:rsidRDefault="005A2ADB" w:rsidP="005A2ADB">
      <w:pPr>
        <w:shd w:val="clear" w:color="auto" w:fill="FFFFFF"/>
        <w:ind w:left="360" w:hanging="360"/>
        <w:jc w:val="both"/>
        <w:rPr>
          <w:b/>
          <w:noProof/>
          <w:color w:val="000000"/>
          <w:sz w:val="28"/>
          <w:szCs w:val="28"/>
          <w:lang w:val="kk-KZ"/>
        </w:rPr>
      </w:pPr>
      <w:r w:rsidRPr="005415CA">
        <w:rPr>
          <w:b/>
          <w:noProof/>
          <w:color w:val="000000"/>
          <w:sz w:val="28"/>
          <w:szCs w:val="28"/>
          <w:lang w:val="kk-KZ"/>
        </w:rPr>
        <w:t>Пайдаланған әдебиеттер</w:t>
      </w:r>
    </w:p>
    <w:p w:rsidR="005A2ADB" w:rsidRPr="00284F99" w:rsidRDefault="005A2ADB" w:rsidP="005A2ADB">
      <w:pPr>
        <w:shd w:val="clear" w:color="auto" w:fill="FFFFFF"/>
        <w:ind w:left="360" w:hanging="360"/>
        <w:jc w:val="both"/>
        <w:rPr>
          <w:noProof/>
          <w:color w:val="000000"/>
          <w:sz w:val="24"/>
          <w:szCs w:val="24"/>
          <w:lang w:val="kk-KZ"/>
        </w:rPr>
      </w:pPr>
    </w:p>
    <w:p w:rsidR="005A2ADB" w:rsidRPr="00FB08C7" w:rsidRDefault="005A2ADB" w:rsidP="005A2ADB">
      <w:pPr>
        <w:shd w:val="clear" w:color="auto" w:fill="FFFFFF"/>
        <w:tabs>
          <w:tab w:val="left" w:pos="284"/>
          <w:tab w:val="left" w:pos="567"/>
        </w:tabs>
        <w:spacing w:line="360" w:lineRule="auto"/>
        <w:jc w:val="both"/>
        <w:rPr>
          <w:color w:val="000000"/>
          <w:sz w:val="28"/>
          <w:szCs w:val="28"/>
        </w:rPr>
      </w:pPr>
      <w:r w:rsidRPr="00FB08C7">
        <w:rPr>
          <w:noProof/>
          <w:color w:val="000000"/>
          <w:sz w:val="28"/>
          <w:szCs w:val="28"/>
          <w:lang w:val="kk-KZ"/>
        </w:rPr>
        <w:t>1</w:t>
      </w:r>
      <w:r w:rsidRPr="00FB08C7">
        <w:rPr>
          <w:noProof/>
          <w:color w:val="000000"/>
          <w:sz w:val="28"/>
          <w:szCs w:val="28"/>
        </w:rPr>
        <w:t>.</w:t>
      </w:r>
      <w:r w:rsidRPr="00FB08C7">
        <w:rPr>
          <w:noProof/>
          <w:color w:val="000000"/>
          <w:sz w:val="28"/>
          <w:szCs w:val="28"/>
          <w:lang w:val="kk-KZ"/>
        </w:rPr>
        <w:t xml:space="preserve"> </w:t>
      </w:r>
      <w:r w:rsidRPr="00FB08C7">
        <w:rPr>
          <w:noProof/>
          <w:color w:val="000000"/>
          <w:sz w:val="28"/>
          <w:szCs w:val="28"/>
        </w:rPr>
        <w:t>Гунара И.И.</w:t>
      </w:r>
      <w:r w:rsidRPr="00FB08C7">
        <w:rPr>
          <w:noProof/>
          <w:color w:val="000000"/>
          <w:sz w:val="28"/>
          <w:szCs w:val="28"/>
          <w:lang w:val="kk-KZ"/>
        </w:rPr>
        <w:t>, П</w:t>
      </w:r>
      <w:r w:rsidRPr="00FB08C7">
        <w:rPr>
          <w:noProof/>
          <w:color w:val="000000"/>
          <w:sz w:val="28"/>
          <w:szCs w:val="28"/>
        </w:rPr>
        <w:t>ракти</w:t>
      </w:r>
      <w:r w:rsidRPr="00FB08C7">
        <w:rPr>
          <w:noProof/>
          <w:color w:val="000000"/>
          <w:sz w:val="28"/>
          <w:szCs w:val="28"/>
          <w:lang w:val="kk-KZ"/>
        </w:rPr>
        <w:t>к</w:t>
      </w:r>
      <w:r w:rsidRPr="00FB08C7">
        <w:rPr>
          <w:noProof/>
          <w:color w:val="000000"/>
          <w:sz w:val="28"/>
          <w:szCs w:val="28"/>
        </w:rPr>
        <w:t>у</w:t>
      </w:r>
      <w:r w:rsidRPr="00FB08C7">
        <w:rPr>
          <w:noProof/>
          <w:color w:val="000000"/>
          <w:sz w:val="28"/>
          <w:szCs w:val="28"/>
          <w:lang w:val="kk-KZ"/>
        </w:rPr>
        <w:t>м</w:t>
      </w:r>
      <w:r w:rsidRPr="00FB08C7">
        <w:rPr>
          <w:noProof/>
          <w:color w:val="000000"/>
          <w:sz w:val="28"/>
          <w:szCs w:val="28"/>
        </w:rPr>
        <w:t xml:space="preserve"> по физиологии</w:t>
      </w:r>
      <w:r w:rsidRPr="00FB08C7">
        <w:rPr>
          <w:noProof/>
          <w:color w:val="000000"/>
          <w:sz w:val="28"/>
          <w:szCs w:val="28"/>
          <w:lang w:val="kk-KZ"/>
        </w:rPr>
        <w:t xml:space="preserve"> </w:t>
      </w:r>
      <w:r w:rsidRPr="00FB08C7">
        <w:rPr>
          <w:noProof/>
          <w:color w:val="000000"/>
          <w:sz w:val="28"/>
          <w:szCs w:val="28"/>
        </w:rPr>
        <w:t>растений М: “Колос”  1</w:t>
      </w:r>
      <w:r w:rsidRPr="00FB08C7">
        <w:rPr>
          <w:noProof/>
          <w:color w:val="000000"/>
          <w:sz w:val="28"/>
          <w:szCs w:val="28"/>
          <w:lang w:val="kk-KZ"/>
        </w:rPr>
        <w:t>98</w:t>
      </w:r>
      <w:r w:rsidRPr="00FB08C7">
        <w:rPr>
          <w:noProof/>
          <w:color w:val="000000"/>
          <w:sz w:val="28"/>
          <w:szCs w:val="28"/>
        </w:rPr>
        <w:t xml:space="preserve">2.      </w:t>
      </w:r>
    </w:p>
    <w:p w:rsidR="005A2ADB" w:rsidRDefault="005A2ADB" w:rsidP="005A2ADB">
      <w:pPr>
        <w:shd w:val="clear" w:color="auto" w:fill="FFFFFF"/>
        <w:tabs>
          <w:tab w:val="left" w:pos="284"/>
          <w:tab w:val="left" w:pos="567"/>
        </w:tabs>
        <w:spacing w:line="360" w:lineRule="auto"/>
        <w:jc w:val="both"/>
        <w:rPr>
          <w:noProof/>
          <w:color w:val="000000"/>
          <w:sz w:val="28"/>
          <w:szCs w:val="28"/>
          <w:lang w:val="kk-KZ"/>
        </w:rPr>
      </w:pPr>
      <w:r w:rsidRPr="00FB08C7">
        <w:rPr>
          <w:noProof/>
          <w:color w:val="000000"/>
          <w:sz w:val="28"/>
          <w:szCs w:val="28"/>
        </w:rPr>
        <w:t>2.</w:t>
      </w:r>
      <w:r w:rsidRPr="00FB08C7">
        <w:rPr>
          <w:noProof/>
          <w:color w:val="000000"/>
          <w:sz w:val="28"/>
          <w:szCs w:val="28"/>
          <w:lang w:val="kk-KZ"/>
        </w:rPr>
        <w:t xml:space="preserve"> </w:t>
      </w:r>
      <w:r w:rsidRPr="00FB08C7">
        <w:rPr>
          <w:noProof/>
          <w:color w:val="000000"/>
          <w:sz w:val="28"/>
          <w:szCs w:val="28"/>
        </w:rPr>
        <w:t>Гавриленко Е.Ф.Ладыги</w:t>
      </w:r>
      <w:r w:rsidRPr="00FB08C7">
        <w:rPr>
          <w:noProof/>
          <w:color w:val="000000"/>
          <w:sz w:val="28"/>
          <w:szCs w:val="28"/>
          <w:lang w:val="kk-KZ"/>
        </w:rPr>
        <w:t>н</w:t>
      </w:r>
      <w:r w:rsidRPr="00FB08C7">
        <w:rPr>
          <w:noProof/>
          <w:color w:val="000000"/>
          <w:sz w:val="28"/>
          <w:szCs w:val="28"/>
        </w:rPr>
        <w:t xml:space="preserve">а </w:t>
      </w:r>
      <w:r w:rsidRPr="00FB08C7">
        <w:rPr>
          <w:noProof/>
          <w:color w:val="000000"/>
          <w:sz w:val="28"/>
          <w:szCs w:val="28"/>
          <w:lang w:val="kk-KZ"/>
        </w:rPr>
        <w:t>М</w:t>
      </w:r>
      <w:r w:rsidRPr="00FB08C7">
        <w:rPr>
          <w:i/>
          <w:iCs/>
          <w:noProof/>
          <w:color w:val="000000"/>
          <w:sz w:val="28"/>
          <w:szCs w:val="28"/>
        </w:rPr>
        <w:t>.</w:t>
      </w:r>
      <w:r w:rsidRPr="00FB08C7">
        <w:rPr>
          <w:iCs/>
          <w:noProof/>
          <w:color w:val="000000"/>
          <w:sz w:val="28"/>
          <w:szCs w:val="28"/>
        </w:rPr>
        <w:t>Е</w:t>
      </w:r>
      <w:r w:rsidRPr="00FB08C7">
        <w:rPr>
          <w:i/>
          <w:iCs/>
          <w:noProof/>
          <w:color w:val="000000"/>
          <w:sz w:val="28"/>
          <w:szCs w:val="28"/>
        </w:rPr>
        <w:t xml:space="preserve">. </w:t>
      </w:r>
      <w:r w:rsidRPr="00FB08C7">
        <w:rPr>
          <w:noProof/>
          <w:color w:val="000000"/>
          <w:sz w:val="28"/>
          <w:szCs w:val="28"/>
        </w:rPr>
        <w:t>Дандобина Л.М.</w:t>
      </w:r>
      <w:r w:rsidRPr="00FB08C7">
        <w:rPr>
          <w:noProof/>
          <w:color w:val="000000"/>
          <w:sz w:val="28"/>
          <w:szCs w:val="28"/>
          <w:lang w:val="kk-KZ"/>
        </w:rPr>
        <w:t xml:space="preserve">, </w:t>
      </w:r>
      <w:r w:rsidRPr="00FB08C7">
        <w:rPr>
          <w:noProof/>
          <w:color w:val="000000"/>
          <w:sz w:val="28"/>
          <w:szCs w:val="28"/>
        </w:rPr>
        <w:t>Большой практику</w:t>
      </w:r>
      <w:r w:rsidRPr="00FB08C7">
        <w:rPr>
          <w:noProof/>
          <w:color w:val="000000"/>
          <w:sz w:val="28"/>
          <w:szCs w:val="28"/>
          <w:lang w:val="kk-KZ"/>
        </w:rPr>
        <w:t>м</w:t>
      </w:r>
      <w:r w:rsidRPr="00FB08C7">
        <w:rPr>
          <w:noProof/>
          <w:color w:val="000000"/>
          <w:sz w:val="28"/>
          <w:szCs w:val="28"/>
        </w:rPr>
        <w:t xml:space="preserve">ы по </w:t>
      </w:r>
    </w:p>
    <w:p w:rsidR="005A2ADB" w:rsidRPr="00FB08C7" w:rsidRDefault="005A2ADB" w:rsidP="005A2ADB">
      <w:pPr>
        <w:shd w:val="clear" w:color="auto" w:fill="FFFFFF"/>
        <w:tabs>
          <w:tab w:val="left" w:pos="284"/>
          <w:tab w:val="left" w:pos="567"/>
        </w:tabs>
        <w:spacing w:line="360" w:lineRule="auto"/>
        <w:jc w:val="both"/>
        <w:rPr>
          <w:color w:val="000000"/>
          <w:sz w:val="28"/>
          <w:szCs w:val="28"/>
        </w:rPr>
      </w:pPr>
      <w:r>
        <w:rPr>
          <w:noProof/>
          <w:color w:val="000000"/>
          <w:sz w:val="28"/>
          <w:szCs w:val="28"/>
          <w:lang w:val="kk-KZ"/>
        </w:rPr>
        <w:t xml:space="preserve">   </w:t>
      </w:r>
      <w:r w:rsidRPr="00FB08C7">
        <w:rPr>
          <w:noProof/>
          <w:color w:val="000000"/>
          <w:sz w:val="28"/>
          <w:szCs w:val="28"/>
        </w:rPr>
        <w:t>фи</w:t>
      </w:r>
      <w:r w:rsidRPr="00FB08C7">
        <w:rPr>
          <w:noProof/>
          <w:color w:val="000000"/>
          <w:sz w:val="28"/>
          <w:szCs w:val="28"/>
          <w:lang w:val="kk-KZ"/>
        </w:rPr>
        <w:t>з</w:t>
      </w:r>
      <w:r w:rsidRPr="00FB08C7">
        <w:rPr>
          <w:noProof/>
          <w:color w:val="000000"/>
          <w:sz w:val="28"/>
          <w:szCs w:val="28"/>
        </w:rPr>
        <w:t>иологий   р</w:t>
      </w:r>
      <w:r w:rsidRPr="00FB08C7">
        <w:rPr>
          <w:noProof/>
          <w:color w:val="000000"/>
          <w:sz w:val="28"/>
          <w:szCs w:val="28"/>
          <w:lang w:val="kk-KZ"/>
        </w:rPr>
        <w:t>а</w:t>
      </w:r>
      <w:r w:rsidRPr="00FB08C7">
        <w:rPr>
          <w:noProof/>
          <w:color w:val="000000"/>
          <w:sz w:val="28"/>
          <w:szCs w:val="28"/>
        </w:rPr>
        <w:t>сте</w:t>
      </w:r>
      <w:r w:rsidRPr="00FB08C7">
        <w:rPr>
          <w:noProof/>
          <w:color w:val="000000"/>
          <w:sz w:val="28"/>
          <w:szCs w:val="28"/>
          <w:lang w:val="kk-KZ"/>
        </w:rPr>
        <w:t>н</w:t>
      </w:r>
      <w:r w:rsidRPr="00FB08C7">
        <w:rPr>
          <w:noProof/>
          <w:color w:val="000000"/>
          <w:sz w:val="28"/>
          <w:szCs w:val="28"/>
        </w:rPr>
        <w:t xml:space="preserve">ий </w:t>
      </w:r>
      <w:r w:rsidRPr="00FB08C7">
        <w:rPr>
          <w:noProof/>
          <w:color w:val="000000"/>
          <w:sz w:val="28"/>
          <w:szCs w:val="28"/>
          <w:lang w:val="kk-KZ"/>
        </w:rPr>
        <w:t xml:space="preserve">  </w:t>
      </w:r>
      <w:r w:rsidRPr="00FB08C7">
        <w:rPr>
          <w:noProof/>
          <w:color w:val="000000"/>
          <w:sz w:val="28"/>
          <w:szCs w:val="28"/>
        </w:rPr>
        <w:t>М:</w:t>
      </w:r>
      <w:r w:rsidRPr="00FB08C7">
        <w:rPr>
          <w:noProof/>
          <w:color w:val="000000"/>
          <w:sz w:val="28"/>
          <w:szCs w:val="28"/>
          <w:lang w:val="kk-KZ"/>
        </w:rPr>
        <w:t>В</w:t>
      </w:r>
      <w:r w:rsidRPr="00FB08C7">
        <w:rPr>
          <w:noProof/>
          <w:color w:val="000000"/>
          <w:sz w:val="28"/>
          <w:szCs w:val="28"/>
        </w:rPr>
        <w:t>ысшая школа,</w:t>
      </w:r>
      <w:r w:rsidRPr="00FB08C7">
        <w:rPr>
          <w:noProof/>
          <w:color w:val="000000"/>
          <w:sz w:val="28"/>
          <w:szCs w:val="28"/>
          <w:lang w:val="kk-KZ"/>
        </w:rPr>
        <w:t xml:space="preserve"> </w:t>
      </w:r>
      <w:r w:rsidRPr="00FB08C7">
        <w:rPr>
          <w:noProof/>
          <w:color w:val="000000"/>
          <w:sz w:val="28"/>
          <w:szCs w:val="28"/>
        </w:rPr>
        <w:t xml:space="preserve">І975. </w:t>
      </w:r>
    </w:p>
    <w:p w:rsidR="005A2ADB" w:rsidRDefault="005A2ADB" w:rsidP="005A2ADB">
      <w:pPr>
        <w:shd w:val="clear" w:color="auto" w:fill="FFFFFF"/>
        <w:tabs>
          <w:tab w:val="left" w:pos="284"/>
          <w:tab w:val="left" w:pos="567"/>
        </w:tabs>
        <w:spacing w:line="360" w:lineRule="auto"/>
        <w:jc w:val="both"/>
        <w:rPr>
          <w:noProof/>
          <w:color w:val="000000"/>
          <w:sz w:val="28"/>
          <w:szCs w:val="28"/>
          <w:lang w:val="kk-KZ"/>
        </w:rPr>
      </w:pPr>
      <w:r w:rsidRPr="00FB08C7">
        <w:rPr>
          <w:noProof/>
          <w:color w:val="000000"/>
          <w:sz w:val="28"/>
          <w:szCs w:val="28"/>
          <w:lang w:val="kk-KZ"/>
        </w:rPr>
        <w:t>3</w:t>
      </w:r>
      <w:r w:rsidRPr="00FB08C7">
        <w:rPr>
          <w:noProof/>
          <w:color w:val="000000"/>
          <w:sz w:val="28"/>
          <w:szCs w:val="28"/>
        </w:rPr>
        <w:t>.</w:t>
      </w:r>
      <w:r w:rsidRPr="00FB08C7">
        <w:rPr>
          <w:noProof/>
          <w:color w:val="000000"/>
          <w:sz w:val="28"/>
          <w:szCs w:val="28"/>
          <w:lang w:val="kk-KZ"/>
        </w:rPr>
        <w:t xml:space="preserve"> </w:t>
      </w:r>
      <w:r w:rsidRPr="00FB08C7">
        <w:rPr>
          <w:noProof/>
          <w:color w:val="000000"/>
          <w:sz w:val="28"/>
          <w:szCs w:val="28"/>
        </w:rPr>
        <w:t>Генкель П.А.</w:t>
      </w:r>
      <w:r w:rsidRPr="00FB08C7">
        <w:rPr>
          <w:noProof/>
          <w:color w:val="000000"/>
          <w:sz w:val="28"/>
          <w:szCs w:val="28"/>
          <w:lang w:val="kk-KZ"/>
        </w:rPr>
        <w:t xml:space="preserve">, </w:t>
      </w:r>
      <w:r w:rsidRPr="00FB08C7">
        <w:rPr>
          <w:noProof/>
          <w:color w:val="000000"/>
          <w:sz w:val="28"/>
          <w:szCs w:val="28"/>
        </w:rPr>
        <w:t xml:space="preserve">Физиология растении с основа микробиологии </w:t>
      </w:r>
    </w:p>
    <w:p w:rsidR="005A2ADB" w:rsidRPr="00FB08C7" w:rsidRDefault="005A2ADB" w:rsidP="005A2ADB">
      <w:pPr>
        <w:shd w:val="clear" w:color="auto" w:fill="FFFFFF"/>
        <w:tabs>
          <w:tab w:val="left" w:pos="284"/>
          <w:tab w:val="left" w:pos="567"/>
        </w:tabs>
        <w:spacing w:line="360" w:lineRule="auto"/>
        <w:jc w:val="both"/>
        <w:rPr>
          <w:noProof/>
          <w:color w:val="000000"/>
          <w:sz w:val="28"/>
          <w:szCs w:val="28"/>
          <w:lang w:val="kk-KZ"/>
        </w:rPr>
      </w:pPr>
      <w:r>
        <w:rPr>
          <w:noProof/>
          <w:color w:val="000000"/>
          <w:sz w:val="28"/>
          <w:szCs w:val="28"/>
          <w:lang w:val="kk-KZ"/>
        </w:rPr>
        <w:t xml:space="preserve">    </w:t>
      </w:r>
      <w:r w:rsidRPr="00FB08C7">
        <w:rPr>
          <w:noProof/>
          <w:color w:val="000000"/>
          <w:sz w:val="28"/>
          <w:szCs w:val="28"/>
          <w:lang w:val="kk-KZ"/>
        </w:rPr>
        <w:t>М:"Просвещение" І985.</w:t>
      </w:r>
    </w:p>
    <w:p w:rsidR="005A2ADB" w:rsidRPr="00FB08C7" w:rsidRDefault="005A2ADB" w:rsidP="005A2ADB">
      <w:pPr>
        <w:shd w:val="clear" w:color="auto" w:fill="FFFFFF"/>
        <w:tabs>
          <w:tab w:val="left" w:pos="284"/>
          <w:tab w:val="left" w:pos="567"/>
        </w:tabs>
        <w:spacing w:line="360" w:lineRule="auto"/>
        <w:jc w:val="both"/>
        <w:rPr>
          <w:noProof/>
          <w:color w:val="000000"/>
          <w:sz w:val="28"/>
          <w:szCs w:val="28"/>
        </w:rPr>
      </w:pPr>
      <w:r w:rsidRPr="00FB08C7">
        <w:rPr>
          <w:noProof/>
          <w:color w:val="000000"/>
          <w:sz w:val="28"/>
          <w:szCs w:val="28"/>
          <w:lang w:val="kk-KZ"/>
        </w:rPr>
        <w:t xml:space="preserve">4. Жатқанбаев Ж.,  Өсімдік физиологиясы Алматы,. </w:t>
      </w:r>
      <w:r w:rsidRPr="00FB08C7">
        <w:rPr>
          <w:noProof/>
          <w:color w:val="000000"/>
          <w:sz w:val="28"/>
          <w:szCs w:val="28"/>
        </w:rPr>
        <w:t>“</w:t>
      </w:r>
      <w:r w:rsidRPr="00FB08C7">
        <w:rPr>
          <w:noProof/>
          <w:color w:val="000000"/>
          <w:sz w:val="28"/>
          <w:szCs w:val="28"/>
          <w:lang w:val="kk-KZ"/>
        </w:rPr>
        <w:t>М</w:t>
      </w:r>
      <w:r w:rsidRPr="00FB08C7">
        <w:rPr>
          <w:noProof/>
          <w:color w:val="000000"/>
          <w:sz w:val="28"/>
          <w:szCs w:val="28"/>
        </w:rPr>
        <w:t>ектеп” 1988.</w:t>
      </w:r>
    </w:p>
    <w:p w:rsidR="005A2ADB" w:rsidRPr="00FB08C7" w:rsidRDefault="005A2ADB" w:rsidP="005A2ADB">
      <w:pPr>
        <w:shd w:val="clear" w:color="auto" w:fill="FFFFFF"/>
        <w:tabs>
          <w:tab w:val="left" w:pos="284"/>
          <w:tab w:val="left" w:pos="567"/>
        </w:tabs>
        <w:spacing w:line="360" w:lineRule="auto"/>
        <w:jc w:val="both"/>
        <w:rPr>
          <w:noProof/>
          <w:color w:val="000000"/>
          <w:sz w:val="28"/>
          <w:szCs w:val="28"/>
        </w:rPr>
      </w:pPr>
      <w:r w:rsidRPr="00FB08C7">
        <w:rPr>
          <w:noProof/>
          <w:color w:val="000000"/>
          <w:sz w:val="28"/>
          <w:szCs w:val="28"/>
        </w:rPr>
        <w:t>5.</w:t>
      </w:r>
      <w:r w:rsidRPr="00FB08C7">
        <w:rPr>
          <w:noProof/>
          <w:color w:val="000000"/>
          <w:sz w:val="28"/>
          <w:szCs w:val="28"/>
          <w:lang w:val="kk-KZ"/>
        </w:rPr>
        <w:t xml:space="preserve"> </w:t>
      </w:r>
      <w:r w:rsidRPr="00FB08C7">
        <w:rPr>
          <w:noProof/>
          <w:color w:val="000000"/>
          <w:sz w:val="28"/>
          <w:szCs w:val="28"/>
        </w:rPr>
        <w:t>Лебедев С.И.</w:t>
      </w:r>
      <w:r w:rsidRPr="00FB08C7">
        <w:rPr>
          <w:noProof/>
          <w:color w:val="000000"/>
          <w:sz w:val="28"/>
          <w:szCs w:val="28"/>
          <w:lang w:val="kk-KZ"/>
        </w:rPr>
        <w:t xml:space="preserve">, </w:t>
      </w:r>
      <w:r w:rsidRPr="00FB08C7">
        <w:rPr>
          <w:noProof/>
          <w:color w:val="000000"/>
          <w:sz w:val="28"/>
          <w:szCs w:val="28"/>
        </w:rPr>
        <w:t xml:space="preserve"> Физиология растений М:Колос,І982.</w:t>
      </w:r>
    </w:p>
    <w:p w:rsidR="005A2ADB" w:rsidRPr="00FB08C7" w:rsidRDefault="005A2ADB" w:rsidP="005A2ADB">
      <w:pPr>
        <w:shd w:val="clear" w:color="auto" w:fill="FFFFFF"/>
        <w:tabs>
          <w:tab w:val="left" w:pos="284"/>
          <w:tab w:val="left" w:pos="567"/>
        </w:tabs>
        <w:spacing w:line="360" w:lineRule="auto"/>
        <w:jc w:val="both"/>
        <w:rPr>
          <w:color w:val="000000"/>
          <w:sz w:val="28"/>
          <w:szCs w:val="28"/>
        </w:rPr>
      </w:pPr>
      <w:r w:rsidRPr="00FB08C7">
        <w:rPr>
          <w:noProof/>
          <w:color w:val="000000"/>
          <w:sz w:val="28"/>
          <w:szCs w:val="28"/>
          <w:lang w:val="kk-KZ"/>
        </w:rPr>
        <w:t>6</w:t>
      </w:r>
      <w:r w:rsidRPr="00FB08C7">
        <w:rPr>
          <w:noProof/>
          <w:color w:val="000000"/>
          <w:sz w:val="28"/>
          <w:szCs w:val="28"/>
        </w:rPr>
        <w:t>.</w:t>
      </w:r>
      <w:r w:rsidRPr="00FB08C7">
        <w:rPr>
          <w:noProof/>
          <w:color w:val="000000"/>
          <w:sz w:val="28"/>
          <w:szCs w:val="28"/>
          <w:lang w:val="kk-KZ"/>
        </w:rPr>
        <w:t xml:space="preserve"> </w:t>
      </w:r>
      <w:r w:rsidRPr="00FB08C7">
        <w:rPr>
          <w:noProof/>
          <w:color w:val="000000"/>
          <w:sz w:val="28"/>
          <w:szCs w:val="28"/>
        </w:rPr>
        <w:t>Рубин Б.А.</w:t>
      </w:r>
      <w:r w:rsidRPr="00FB08C7">
        <w:rPr>
          <w:noProof/>
          <w:color w:val="000000"/>
          <w:sz w:val="28"/>
          <w:szCs w:val="28"/>
          <w:lang w:val="kk-KZ"/>
        </w:rPr>
        <w:t xml:space="preserve">, </w:t>
      </w:r>
      <w:r w:rsidRPr="00FB08C7">
        <w:rPr>
          <w:noProof/>
          <w:color w:val="000000"/>
          <w:sz w:val="28"/>
          <w:szCs w:val="28"/>
        </w:rPr>
        <w:t xml:space="preserve"> Курс физиалогии расте</w:t>
      </w:r>
      <w:r w:rsidRPr="00FB08C7">
        <w:rPr>
          <w:noProof/>
          <w:color w:val="000000"/>
          <w:sz w:val="28"/>
          <w:szCs w:val="28"/>
          <w:lang w:val="kk-KZ"/>
        </w:rPr>
        <w:t>н</w:t>
      </w:r>
      <w:r w:rsidRPr="00FB08C7">
        <w:rPr>
          <w:noProof/>
          <w:color w:val="000000"/>
          <w:sz w:val="28"/>
          <w:szCs w:val="28"/>
        </w:rPr>
        <w:t>ий М,"</w:t>
      </w:r>
      <w:r w:rsidRPr="00FB08C7">
        <w:rPr>
          <w:noProof/>
          <w:color w:val="000000"/>
          <w:sz w:val="28"/>
          <w:szCs w:val="28"/>
          <w:lang w:val="kk-KZ"/>
        </w:rPr>
        <w:t>В</w:t>
      </w:r>
      <w:r w:rsidRPr="00FB08C7">
        <w:rPr>
          <w:noProof/>
          <w:color w:val="000000"/>
          <w:sz w:val="28"/>
          <w:szCs w:val="28"/>
        </w:rPr>
        <w:t xml:space="preserve">ысшая школа" </w:t>
      </w:r>
      <w:r w:rsidRPr="00FB08C7">
        <w:rPr>
          <w:noProof/>
          <w:color w:val="000000"/>
          <w:sz w:val="28"/>
          <w:szCs w:val="28"/>
          <w:lang w:val="kk-KZ"/>
        </w:rPr>
        <w:t>1982</w:t>
      </w:r>
      <w:r w:rsidRPr="00FB08C7">
        <w:rPr>
          <w:noProof/>
          <w:color w:val="000000"/>
          <w:sz w:val="28"/>
          <w:szCs w:val="28"/>
        </w:rPr>
        <w:t>,</w:t>
      </w:r>
    </w:p>
    <w:p w:rsidR="005A2ADB" w:rsidRPr="00FB08C7" w:rsidRDefault="005A2ADB" w:rsidP="005A2ADB">
      <w:pPr>
        <w:shd w:val="clear" w:color="auto" w:fill="FFFFFF"/>
        <w:tabs>
          <w:tab w:val="left" w:pos="284"/>
          <w:tab w:val="left" w:pos="567"/>
        </w:tabs>
        <w:spacing w:line="360" w:lineRule="auto"/>
        <w:jc w:val="both"/>
        <w:rPr>
          <w:noProof/>
          <w:color w:val="000000"/>
          <w:sz w:val="28"/>
          <w:szCs w:val="28"/>
          <w:lang w:val="kk-KZ"/>
        </w:rPr>
      </w:pPr>
      <w:r w:rsidRPr="00FB08C7">
        <w:rPr>
          <w:noProof/>
          <w:color w:val="000000"/>
          <w:sz w:val="28"/>
          <w:szCs w:val="28"/>
        </w:rPr>
        <w:t>7.</w:t>
      </w:r>
      <w:r w:rsidRPr="00FB08C7">
        <w:rPr>
          <w:noProof/>
          <w:color w:val="000000"/>
          <w:sz w:val="28"/>
          <w:szCs w:val="28"/>
          <w:lang w:val="kk-KZ"/>
        </w:rPr>
        <w:t xml:space="preserve"> </w:t>
      </w:r>
      <w:r w:rsidRPr="00FB08C7">
        <w:rPr>
          <w:noProof/>
          <w:color w:val="000000"/>
          <w:sz w:val="28"/>
          <w:szCs w:val="28"/>
        </w:rPr>
        <w:t>Слейчер Р</w:t>
      </w:r>
      <w:r w:rsidRPr="00FB08C7">
        <w:rPr>
          <w:noProof/>
          <w:color w:val="000000"/>
          <w:sz w:val="28"/>
          <w:szCs w:val="28"/>
          <w:lang w:val="kk-KZ"/>
        </w:rPr>
        <w:t xml:space="preserve">   </w:t>
      </w:r>
      <w:r w:rsidRPr="00FB08C7">
        <w:rPr>
          <w:noProof/>
          <w:color w:val="000000"/>
          <w:sz w:val="28"/>
          <w:szCs w:val="28"/>
        </w:rPr>
        <w:t xml:space="preserve"> </w:t>
      </w:r>
      <w:r w:rsidRPr="00FB08C7">
        <w:rPr>
          <w:noProof/>
          <w:color w:val="000000"/>
          <w:sz w:val="28"/>
          <w:szCs w:val="28"/>
          <w:lang w:val="kk-KZ"/>
        </w:rPr>
        <w:t>В</w:t>
      </w:r>
      <w:r w:rsidRPr="00FB08C7">
        <w:rPr>
          <w:noProof/>
          <w:color w:val="000000"/>
          <w:sz w:val="28"/>
          <w:szCs w:val="28"/>
        </w:rPr>
        <w:t>одн</w:t>
      </w:r>
      <w:r w:rsidRPr="00FB08C7">
        <w:rPr>
          <w:noProof/>
          <w:color w:val="000000"/>
          <w:sz w:val="28"/>
          <w:szCs w:val="28"/>
          <w:lang w:val="kk-KZ"/>
        </w:rPr>
        <w:t>ы</w:t>
      </w:r>
      <w:r w:rsidRPr="00FB08C7">
        <w:rPr>
          <w:noProof/>
          <w:color w:val="000000"/>
          <w:sz w:val="28"/>
          <w:szCs w:val="28"/>
        </w:rPr>
        <w:t>й ре</w:t>
      </w:r>
      <w:r w:rsidRPr="00FB08C7">
        <w:rPr>
          <w:noProof/>
          <w:color w:val="000000"/>
          <w:sz w:val="28"/>
          <w:szCs w:val="28"/>
          <w:lang w:val="kk-KZ"/>
        </w:rPr>
        <w:t>ж</w:t>
      </w:r>
      <w:r w:rsidRPr="00FB08C7">
        <w:rPr>
          <w:noProof/>
          <w:color w:val="000000"/>
          <w:sz w:val="28"/>
          <w:szCs w:val="28"/>
        </w:rPr>
        <w:t>им растений М:,</w:t>
      </w:r>
      <w:r w:rsidRPr="00FB08C7">
        <w:rPr>
          <w:noProof/>
          <w:color w:val="000000"/>
          <w:sz w:val="28"/>
          <w:szCs w:val="28"/>
          <w:lang w:val="kk-KZ"/>
        </w:rPr>
        <w:t xml:space="preserve"> </w:t>
      </w:r>
      <w:r w:rsidRPr="00FB08C7">
        <w:rPr>
          <w:noProof/>
          <w:color w:val="000000"/>
          <w:sz w:val="28"/>
          <w:szCs w:val="28"/>
        </w:rPr>
        <w:t>Мир,</w:t>
      </w:r>
      <w:r w:rsidRPr="00FB08C7">
        <w:rPr>
          <w:noProof/>
          <w:color w:val="000000"/>
          <w:sz w:val="28"/>
          <w:szCs w:val="28"/>
          <w:lang w:val="kk-KZ"/>
        </w:rPr>
        <w:t xml:space="preserve"> </w:t>
      </w:r>
      <w:r w:rsidRPr="00FB08C7">
        <w:rPr>
          <w:noProof/>
          <w:color w:val="000000"/>
          <w:sz w:val="28"/>
          <w:szCs w:val="28"/>
        </w:rPr>
        <w:t>І9</w:t>
      </w:r>
      <w:r>
        <w:rPr>
          <w:noProof/>
          <w:color w:val="000000"/>
          <w:sz w:val="28"/>
          <w:szCs w:val="28"/>
          <w:lang w:val="kk-KZ"/>
        </w:rPr>
        <w:t>80</w:t>
      </w:r>
      <w:r w:rsidRPr="00FB08C7">
        <w:rPr>
          <w:noProof/>
          <w:color w:val="000000"/>
          <w:sz w:val="28"/>
          <w:szCs w:val="28"/>
        </w:rPr>
        <w:t xml:space="preserve">.  </w:t>
      </w:r>
    </w:p>
    <w:p w:rsidR="005A2ADB" w:rsidRDefault="005A2ADB" w:rsidP="005A2ADB">
      <w:pPr>
        <w:shd w:val="clear" w:color="auto" w:fill="FFFFFF"/>
        <w:tabs>
          <w:tab w:val="left" w:pos="284"/>
          <w:tab w:val="left" w:pos="567"/>
        </w:tabs>
        <w:spacing w:line="360" w:lineRule="auto"/>
        <w:jc w:val="both"/>
        <w:rPr>
          <w:noProof/>
          <w:color w:val="000000"/>
          <w:sz w:val="28"/>
          <w:szCs w:val="28"/>
          <w:lang w:val="kk-KZ"/>
        </w:rPr>
      </w:pPr>
      <w:r w:rsidRPr="00FB08C7">
        <w:rPr>
          <w:noProof/>
          <w:color w:val="000000"/>
          <w:sz w:val="28"/>
          <w:szCs w:val="28"/>
          <w:lang w:val="kk-KZ"/>
        </w:rPr>
        <w:t xml:space="preserve">8.Третьякова Н.Н. Практикум по физиологии растений, Москва </w:t>
      </w:r>
    </w:p>
    <w:p w:rsidR="005A2ADB" w:rsidRPr="00FB08C7" w:rsidRDefault="005A2ADB" w:rsidP="005A2ADB">
      <w:pPr>
        <w:shd w:val="clear" w:color="auto" w:fill="FFFFFF"/>
        <w:tabs>
          <w:tab w:val="left" w:pos="284"/>
          <w:tab w:val="left" w:pos="567"/>
        </w:tabs>
        <w:spacing w:line="360" w:lineRule="auto"/>
        <w:jc w:val="both"/>
        <w:rPr>
          <w:noProof/>
          <w:color w:val="000000"/>
          <w:sz w:val="28"/>
          <w:szCs w:val="28"/>
          <w:lang w:val="kk-KZ"/>
        </w:rPr>
      </w:pPr>
      <w:r>
        <w:rPr>
          <w:noProof/>
          <w:color w:val="000000"/>
          <w:sz w:val="28"/>
          <w:szCs w:val="28"/>
          <w:lang w:val="kk-KZ"/>
        </w:rPr>
        <w:t xml:space="preserve">  </w:t>
      </w:r>
      <w:r w:rsidRPr="00FB08C7">
        <w:rPr>
          <w:noProof/>
          <w:color w:val="000000"/>
          <w:sz w:val="28"/>
          <w:szCs w:val="28"/>
          <w:lang w:val="kk-KZ"/>
        </w:rPr>
        <w:t>«Колос»,1982</w:t>
      </w:r>
    </w:p>
    <w:p w:rsidR="005A2ADB" w:rsidRPr="00FB08C7" w:rsidRDefault="005A2ADB" w:rsidP="005A2ADB">
      <w:pPr>
        <w:shd w:val="clear" w:color="auto" w:fill="FFFFFF"/>
        <w:tabs>
          <w:tab w:val="left" w:pos="284"/>
          <w:tab w:val="left" w:pos="567"/>
        </w:tabs>
        <w:spacing w:line="360" w:lineRule="auto"/>
        <w:jc w:val="both"/>
        <w:rPr>
          <w:noProof/>
          <w:color w:val="000000"/>
          <w:sz w:val="28"/>
          <w:szCs w:val="28"/>
          <w:lang w:val="kk-KZ"/>
        </w:rPr>
      </w:pPr>
      <w:r w:rsidRPr="00FB08C7">
        <w:rPr>
          <w:noProof/>
          <w:color w:val="000000"/>
          <w:sz w:val="28"/>
          <w:szCs w:val="28"/>
          <w:lang w:val="kk-KZ"/>
        </w:rPr>
        <w:t xml:space="preserve">9.Ж. Қалекенұлы Өсімдіктер физиологиясы, Алматы, </w:t>
      </w:r>
      <w:r>
        <w:rPr>
          <w:noProof/>
          <w:color w:val="000000"/>
          <w:sz w:val="28"/>
          <w:szCs w:val="28"/>
          <w:lang w:val="kk-KZ"/>
        </w:rPr>
        <w:t>200</w:t>
      </w:r>
      <w:r w:rsidRPr="00FB08C7">
        <w:rPr>
          <w:noProof/>
          <w:color w:val="000000"/>
          <w:sz w:val="28"/>
          <w:szCs w:val="28"/>
          <w:lang w:val="kk-KZ"/>
        </w:rPr>
        <w:t>4</w:t>
      </w:r>
    </w:p>
    <w:p w:rsidR="005A2ADB" w:rsidRDefault="005A2ADB" w:rsidP="005A2ADB">
      <w:pPr>
        <w:shd w:val="clear" w:color="auto" w:fill="FFFFFF"/>
        <w:tabs>
          <w:tab w:val="left" w:pos="284"/>
          <w:tab w:val="left" w:pos="567"/>
        </w:tabs>
        <w:spacing w:line="360" w:lineRule="auto"/>
        <w:jc w:val="both"/>
        <w:rPr>
          <w:noProof/>
          <w:color w:val="000000"/>
          <w:sz w:val="28"/>
          <w:szCs w:val="28"/>
          <w:lang w:val="kk-KZ"/>
        </w:rPr>
      </w:pPr>
      <w:r>
        <w:rPr>
          <w:noProof/>
          <w:color w:val="000000"/>
          <w:sz w:val="28"/>
          <w:szCs w:val="28"/>
          <w:lang w:val="kk-KZ"/>
        </w:rPr>
        <w:t>10</w:t>
      </w:r>
      <w:r w:rsidRPr="00FB08C7">
        <w:rPr>
          <w:noProof/>
          <w:color w:val="000000"/>
          <w:sz w:val="28"/>
          <w:szCs w:val="28"/>
          <w:lang w:val="kk-KZ"/>
        </w:rPr>
        <w:t xml:space="preserve">.Н.Кененсарина  Өсімдіктер физиологиясы және биохимия негіздері, </w:t>
      </w:r>
    </w:p>
    <w:p w:rsidR="005A2ADB" w:rsidRDefault="005A2ADB" w:rsidP="005A2ADB">
      <w:pPr>
        <w:shd w:val="clear" w:color="auto" w:fill="FFFFFF"/>
        <w:tabs>
          <w:tab w:val="left" w:pos="284"/>
          <w:tab w:val="left" w:pos="567"/>
        </w:tabs>
        <w:spacing w:line="360" w:lineRule="auto"/>
        <w:jc w:val="both"/>
        <w:rPr>
          <w:noProof/>
          <w:color w:val="000000"/>
          <w:sz w:val="28"/>
          <w:szCs w:val="28"/>
          <w:lang w:val="kk-KZ"/>
        </w:rPr>
      </w:pPr>
      <w:r>
        <w:rPr>
          <w:noProof/>
          <w:color w:val="000000"/>
          <w:sz w:val="28"/>
          <w:szCs w:val="28"/>
          <w:lang w:val="kk-KZ"/>
        </w:rPr>
        <w:lastRenderedPageBreak/>
        <w:t xml:space="preserve">    </w:t>
      </w:r>
      <w:r w:rsidRPr="00FB08C7">
        <w:rPr>
          <w:noProof/>
          <w:color w:val="000000"/>
          <w:sz w:val="28"/>
          <w:szCs w:val="28"/>
          <w:lang w:val="kk-KZ"/>
        </w:rPr>
        <w:t>Алматы ,  Мектеп баспасы 1988</w:t>
      </w:r>
    </w:p>
    <w:p w:rsidR="00C13BC1" w:rsidRPr="00D53BDB" w:rsidRDefault="00C13BC1" w:rsidP="005A2ADB">
      <w:pPr>
        <w:shd w:val="clear" w:color="auto" w:fill="FFFFFF"/>
        <w:tabs>
          <w:tab w:val="left" w:pos="180"/>
        </w:tabs>
        <w:jc w:val="both"/>
        <w:rPr>
          <w:sz w:val="28"/>
          <w:szCs w:val="28"/>
          <w:lang w:val="kk-KZ"/>
        </w:rPr>
      </w:pPr>
    </w:p>
    <w:p w:rsidR="00C13BC1" w:rsidRPr="005C78EF" w:rsidRDefault="00C13BC1" w:rsidP="005A2ADB">
      <w:pPr>
        <w:shd w:val="clear" w:color="auto" w:fill="FFFFFF"/>
        <w:tabs>
          <w:tab w:val="left" w:pos="180"/>
        </w:tabs>
        <w:jc w:val="both"/>
        <w:rPr>
          <w:sz w:val="28"/>
          <w:szCs w:val="28"/>
          <w:lang w:val="kk-KZ"/>
        </w:rPr>
      </w:pPr>
    </w:p>
    <w:p w:rsidR="005A2ADB" w:rsidRDefault="005A2ADB" w:rsidP="005A2ADB">
      <w:pPr>
        <w:shd w:val="clear" w:color="auto" w:fill="FFFFFF"/>
        <w:tabs>
          <w:tab w:val="left" w:pos="180"/>
        </w:tabs>
        <w:ind w:firstLine="360"/>
        <w:jc w:val="center"/>
        <w:rPr>
          <w:b/>
          <w:sz w:val="36"/>
          <w:szCs w:val="36"/>
          <w:lang w:val="kk-KZ"/>
        </w:rPr>
      </w:pPr>
      <w:r w:rsidRPr="00C13BC1">
        <w:rPr>
          <w:b/>
          <w:sz w:val="36"/>
          <w:szCs w:val="36"/>
          <w:lang w:val="kk-KZ"/>
        </w:rPr>
        <w:t>2- тарау.  Өсімдіктердің су алмасуы</w:t>
      </w:r>
    </w:p>
    <w:p w:rsidR="0005617D" w:rsidRPr="00C13BC1" w:rsidRDefault="0005617D" w:rsidP="005A2ADB">
      <w:pPr>
        <w:shd w:val="clear" w:color="auto" w:fill="FFFFFF"/>
        <w:tabs>
          <w:tab w:val="left" w:pos="180"/>
        </w:tabs>
        <w:ind w:firstLine="360"/>
        <w:jc w:val="center"/>
        <w:rPr>
          <w:b/>
          <w:sz w:val="36"/>
          <w:szCs w:val="36"/>
          <w:lang w:val="kk-KZ"/>
        </w:rPr>
      </w:pPr>
    </w:p>
    <w:p w:rsidR="0005617D" w:rsidRPr="00C13BC1" w:rsidRDefault="0005617D" w:rsidP="0005617D">
      <w:pPr>
        <w:shd w:val="clear" w:color="auto" w:fill="FFFFFF"/>
        <w:tabs>
          <w:tab w:val="left" w:pos="180"/>
        </w:tabs>
        <w:jc w:val="center"/>
        <w:rPr>
          <w:b/>
          <w:sz w:val="36"/>
          <w:szCs w:val="36"/>
          <w:lang w:val="kk-KZ"/>
        </w:rPr>
      </w:pPr>
      <w:r w:rsidRPr="00C13BC1">
        <w:rPr>
          <w:b/>
          <w:sz w:val="36"/>
          <w:szCs w:val="36"/>
          <w:lang w:val="kk-KZ"/>
        </w:rPr>
        <w:t>2.</w:t>
      </w:r>
      <w:r>
        <w:rPr>
          <w:b/>
          <w:sz w:val="36"/>
          <w:szCs w:val="36"/>
          <w:lang w:val="kk-KZ"/>
        </w:rPr>
        <w:t>1.</w:t>
      </w:r>
      <w:r w:rsidRPr="00C13BC1">
        <w:rPr>
          <w:b/>
          <w:sz w:val="36"/>
          <w:szCs w:val="36"/>
          <w:lang w:val="kk-KZ"/>
        </w:rPr>
        <w:t>Судың биологиялық маңызы, физикалық-химиялық қасиеттері тірі зат құрамындағы  ерекше орны</w:t>
      </w:r>
    </w:p>
    <w:p w:rsidR="0005617D" w:rsidRPr="00A5002D" w:rsidRDefault="0005617D" w:rsidP="0005617D">
      <w:pPr>
        <w:shd w:val="clear" w:color="auto" w:fill="FFFFFF"/>
        <w:tabs>
          <w:tab w:val="left" w:pos="180"/>
        </w:tabs>
        <w:rPr>
          <w:color w:val="000000"/>
          <w:sz w:val="32"/>
          <w:szCs w:val="32"/>
          <w:lang w:val="kk-KZ"/>
        </w:rPr>
      </w:pPr>
    </w:p>
    <w:p w:rsidR="0005617D" w:rsidRPr="00C13BC1" w:rsidRDefault="0005617D" w:rsidP="0005617D">
      <w:pPr>
        <w:shd w:val="clear" w:color="auto" w:fill="FFFFFF"/>
        <w:spacing w:line="276" w:lineRule="auto"/>
        <w:jc w:val="both"/>
        <w:rPr>
          <w:rFonts w:eastAsia="Times New Roman"/>
          <w:noProof/>
          <w:color w:val="000000"/>
          <w:sz w:val="32"/>
          <w:szCs w:val="32"/>
          <w:lang w:val="kk-KZ"/>
        </w:rPr>
      </w:pPr>
      <w:r w:rsidRPr="00C13BC1">
        <w:rPr>
          <w:rFonts w:eastAsia="Times New Roman"/>
          <w:noProof/>
          <w:color w:val="000000"/>
          <w:sz w:val="32"/>
          <w:szCs w:val="32"/>
          <w:lang w:val="kk-KZ"/>
        </w:rPr>
        <w:t xml:space="preserve">      Барлық тірі организмдердің жалпы салмағының 50-90%-ке дейінгі мөлшерін су құрайды. Су - табиғаттағы ең көп таралған, басқа сұйықтықтармен салыстырғанда физикалық-химиялық қасиеттері мен молекулалық құрылысы айрықша болатын ерекше зат. Судың молекуласы  3  ядродан   (оның  екеуі  сутегіге,  біреуі  оттегі тән) 10 электроннан тұрады.       Бернал мен Фаулер ұсынған модельге сәйкес үш ядро тең бүйірлі үшбұрыш түзеді, оның табанына   екі    протон - сутегі    атомдары     орыналасады.  </w:t>
      </w:r>
      <w:r w:rsidRPr="00C13BC1">
        <w:rPr>
          <w:rFonts w:eastAsia="Times New Roman"/>
          <w:noProof/>
          <w:color w:val="000000"/>
          <w:sz w:val="32"/>
          <w:szCs w:val="32"/>
        </w:rPr>
        <w:t>Н</w:t>
      </w:r>
      <w:r w:rsidRPr="00C13BC1">
        <w:rPr>
          <w:rFonts w:eastAsia="Times New Roman"/>
          <w:noProof/>
          <w:color w:val="000000"/>
          <w:sz w:val="32"/>
          <w:szCs w:val="32"/>
          <w:lang w:val="kk-KZ"/>
        </w:rPr>
        <w:t>-</w:t>
      </w:r>
      <w:r w:rsidRPr="00C13BC1">
        <w:rPr>
          <w:rFonts w:eastAsia="Times New Roman"/>
          <w:noProof/>
          <w:color w:val="000000"/>
          <w:sz w:val="32"/>
          <w:szCs w:val="32"/>
        </w:rPr>
        <w:t>О</w:t>
      </w:r>
      <w:r w:rsidRPr="00C13BC1">
        <w:rPr>
          <w:rFonts w:eastAsia="Times New Roman"/>
          <w:noProof/>
          <w:color w:val="000000"/>
          <w:sz w:val="32"/>
          <w:szCs w:val="32"/>
          <w:lang w:val="kk-KZ"/>
        </w:rPr>
        <w:t>-</w:t>
      </w:r>
      <w:r w:rsidRPr="00C13BC1">
        <w:rPr>
          <w:rFonts w:eastAsia="Times New Roman"/>
          <w:noProof/>
          <w:color w:val="000000"/>
          <w:sz w:val="32"/>
          <w:szCs w:val="32"/>
        </w:rPr>
        <w:t>Н байланыстары мұз күйінде 10</w:t>
      </w:r>
      <w:r w:rsidRPr="00C13BC1">
        <w:rPr>
          <w:rFonts w:eastAsia="Times New Roman"/>
          <w:noProof/>
          <w:color w:val="000000"/>
          <w:sz w:val="32"/>
          <w:szCs w:val="32"/>
          <w:lang w:val="kk-KZ"/>
        </w:rPr>
        <w:t>4</w:t>
      </w:r>
      <w:r w:rsidRPr="00C13BC1">
        <w:rPr>
          <w:rFonts w:eastAsia="Times New Roman"/>
          <w:noProof/>
          <w:color w:val="000000"/>
          <w:sz w:val="32"/>
          <w:szCs w:val="32"/>
        </w:rPr>
        <w:t>,5 градусқа жететін бұрыш түзеді.</w:t>
      </w:r>
      <w:r w:rsidRPr="00C13BC1">
        <w:rPr>
          <w:rFonts w:eastAsia="Times New Roman"/>
          <w:noProof/>
          <w:color w:val="000000"/>
          <w:sz w:val="32"/>
          <w:szCs w:val="32"/>
          <w:lang w:val="kk-KZ"/>
        </w:rPr>
        <w:t xml:space="preserve"> Электрондар  су  молекуласының  бір жағында екі теріс заряд түзетіндей болып орналасады, ал сутегінің екі протоны молекуланың қарама-қарсы жағына екі оң заряд туғызады. Сондықтан судың әрбір молекуласының төрт полюсі - екі оң және екі теріс полюсі болады.</w:t>
      </w:r>
    </w:p>
    <w:p w:rsidR="0005617D" w:rsidRDefault="0005617D" w:rsidP="0005617D">
      <w:pPr>
        <w:shd w:val="clear" w:color="auto" w:fill="FFFFFF"/>
        <w:spacing w:line="360" w:lineRule="auto"/>
        <w:jc w:val="both"/>
        <w:rPr>
          <w:rFonts w:eastAsia="Times New Roman"/>
          <w:noProof/>
          <w:color w:val="000000"/>
          <w:sz w:val="28"/>
          <w:szCs w:val="28"/>
          <w:lang w:val="kk-KZ"/>
        </w:rPr>
      </w:pPr>
    </w:p>
    <w:p w:rsidR="0005617D" w:rsidRPr="00D73E96" w:rsidRDefault="0005617D" w:rsidP="0005617D">
      <w:pPr>
        <w:shd w:val="clear" w:color="auto" w:fill="FFFFFF"/>
        <w:spacing w:line="360" w:lineRule="auto"/>
        <w:jc w:val="both"/>
        <w:rPr>
          <w:rFonts w:eastAsia="Times New Roman"/>
          <w:b/>
          <w:noProof/>
          <w:color w:val="000000"/>
          <w:sz w:val="28"/>
          <w:szCs w:val="28"/>
          <w:lang w:val="kk-KZ"/>
        </w:rPr>
      </w:pPr>
      <w:r>
        <w:rPr>
          <w:rFonts w:eastAsia="Times New Roman"/>
          <w:b/>
          <w:noProof/>
          <w:color w:val="000000"/>
          <w:sz w:val="28"/>
          <w:szCs w:val="28"/>
        </w:rPr>
        <w:drawing>
          <wp:inline distT="0" distB="0" distL="0" distR="0">
            <wp:extent cx="5719157" cy="2220686"/>
            <wp:effectExtent l="19050" t="0" r="0" b="0"/>
            <wp:docPr id="4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srcRect/>
                    <a:stretch>
                      <a:fillRect/>
                    </a:stretch>
                  </pic:blipFill>
                  <pic:spPr bwMode="auto">
                    <a:xfrm>
                      <a:off x="0" y="0"/>
                      <a:ext cx="5734050" cy="2226469"/>
                    </a:xfrm>
                    <a:prstGeom prst="rect">
                      <a:avLst/>
                    </a:prstGeom>
                    <a:noFill/>
                    <a:ln w="9525">
                      <a:noFill/>
                      <a:miter lim="800000"/>
                      <a:headEnd/>
                      <a:tailEnd/>
                    </a:ln>
                  </pic:spPr>
                </pic:pic>
              </a:graphicData>
            </a:graphic>
          </wp:inline>
        </w:drawing>
      </w:r>
    </w:p>
    <w:p w:rsidR="0005617D" w:rsidRPr="00FB08C7" w:rsidRDefault="0005617D" w:rsidP="0005617D">
      <w:pPr>
        <w:shd w:val="clear" w:color="auto" w:fill="FFFFFF"/>
        <w:spacing w:line="360" w:lineRule="auto"/>
        <w:jc w:val="both"/>
        <w:rPr>
          <w:rFonts w:eastAsia="Times New Roman"/>
          <w:noProof/>
          <w:color w:val="000000"/>
          <w:sz w:val="22"/>
          <w:szCs w:val="22"/>
          <w:lang w:val="kk-KZ"/>
        </w:rPr>
      </w:pPr>
      <w:r>
        <w:rPr>
          <w:rFonts w:eastAsia="Times New Roman"/>
          <w:noProof/>
          <w:color w:val="000000"/>
          <w:lang w:val="kk-KZ"/>
        </w:rPr>
        <w:t>3</w:t>
      </w:r>
      <w:r w:rsidRPr="00FB08C7">
        <w:rPr>
          <w:rFonts w:eastAsia="Times New Roman"/>
          <w:noProof/>
          <w:color w:val="000000"/>
        </w:rPr>
        <w:t>-сурет.</w:t>
      </w:r>
      <w:r w:rsidRPr="00FB08C7">
        <w:rPr>
          <w:rFonts w:eastAsia="Times New Roman"/>
          <w:noProof/>
          <w:color w:val="000000"/>
          <w:sz w:val="28"/>
          <w:szCs w:val="28"/>
        </w:rPr>
        <w:t xml:space="preserve"> </w:t>
      </w:r>
      <w:r w:rsidRPr="00FB08C7">
        <w:rPr>
          <w:rFonts w:eastAsia="Times New Roman"/>
          <w:noProof/>
          <w:color w:val="000000"/>
          <w:sz w:val="22"/>
          <w:szCs w:val="22"/>
        </w:rPr>
        <w:t>А. Су молекуласыны</w:t>
      </w:r>
      <w:r w:rsidRPr="00FB08C7">
        <w:rPr>
          <w:rFonts w:eastAsia="Times New Roman"/>
          <w:noProof/>
          <w:color w:val="000000"/>
          <w:sz w:val="22"/>
          <w:szCs w:val="22"/>
          <w:lang w:val="kk-KZ"/>
        </w:rPr>
        <w:t>ң</w:t>
      </w:r>
      <w:r w:rsidRPr="00FB08C7">
        <w:rPr>
          <w:rFonts w:eastAsia="Times New Roman"/>
          <w:noProof/>
          <w:color w:val="000000"/>
          <w:sz w:val="22"/>
          <w:szCs w:val="22"/>
        </w:rPr>
        <w:t xml:space="preserve"> </w:t>
      </w:r>
      <w:r w:rsidRPr="00FB08C7">
        <w:rPr>
          <w:rFonts w:eastAsia="Times New Roman"/>
          <w:noProof/>
          <w:color w:val="000000"/>
          <w:sz w:val="22"/>
          <w:szCs w:val="22"/>
          <w:lang w:val="kk-KZ"/>
        </w:rPr>
        <w:t>қ</w:t>
      </w:r>
      <w:r w:rsidRPr="00FB08C7">
        <w:rPr>
          <w:rFonts w:eastAsia="Times New Roman"/>
          <w:noProof/>
          <w:color w:val="000000"/>
          <w:sz w:val="22"/>
          <w:szCs w:val="22"/>
        </w:rPr>
        <w:t>ұрылыс моделі. Б. Екі молекулаға жататын оттегі мен сутегі атомдары арасында сутектік байланыстың түзілуі.</w:t>
      </w:r>
    </w:p>
    <w:p w:rsidR="0005617D" w:rsidRPr="003C4C87" w:rsidRDefault="0005617D" w:rsidP="0005617D">
      <w:pPr>
        <w:shd w:val="clear" w:color="auto" w:fill="FFFFFF"/>
        <w:spacing w:line="360" w:lineRule="auto"/>
        <w:jc w:val="both"/>
        <w:rPr>
          <w:sz w:val="22"/>
          <w:szCs w:val="22"/>
          <w:lang w:val="kk-KZ"/>
        </w:rPr>
      </w:pPr>
    </w:p>
    <w:p w:rsidR="0005617D" w:rsidRPr="00C13BC1" w:rsidRDefault="0005617D" w:rsidP="0005617D">
      <w:pPr>
        <w:shd w:val="clear" w:color="auto" w:fill="FFFFFF"/>
        <w:spacing w:line="276" w:lineRule="auto"/>
        <w:jc w:val="both"/>
        <w:rPr>
          <w:sz w:val="32"/>
          <w:szCs w:val="32"/>
          <w:lang w:val="kk-KZ"/>
        </w:rPr>
      </w:pPr>
      <w:r w:rsidRPr="00C13BC1">
        <w:rPr>
          <w:rFonts w:eastAsia="Times New Roman"/>
          <w:noProof/>
          <w:color w:val="000000"/>
          <w:sz w:val="32"/>
          <w:szCs w:val="32"/>
          <w:lang w:val="kk-KZ"/>
        </w:rPr>
        <w:lastRenderedPageBreak/>
        <w:t>Судың молекулалары осы заряд арқасында бір-бірімен әрекеттөсіп, сутегі байланысын құрайды. Бұл кезде бір молекуланың оң зарядталған полюсі екінші молекуланың теріс зарядталған полюсімен электростатикалық күш арқылы жақындасып, сутектік байланыс түзеді. Судың қайнау температурасы элементтердің периодтық жүйесіндегі (оттегінің гидриді Н</w:t>
      </w:r>
      <w:r w:rsidRPr="00C13BC1">
        <w:rPr>
          <w:rFonts w:eastAsia="Times New Roman"/>
          <w:noProof/>
          <w:color w:val="000000"/>
          <w:sz w:val="32"/>
          <w:szCs w:val="32"/>
          <w:vertAlign w:val="subscript"/>
          <w:lang w:val="kk-KZ"/>
        </w:rPr>
        <w:t>2</w:t>
      </w:r>
      <w:r w:rsidRPr="00C13BC1">
        <w:rPr>
          <w:rFonts w:eastAsia="Times New Roman"/>
          <w:noProof/>
          <w:color w:val="000000"/>
          <w:sz w:val="32"/>
          <w:szCs w:val="32"/>
          <w:lang w:val="kk-KZ"/>
        </w:rPr>
        <w:t xml:space="preserve">О ретіндегі) орнына сәйкес - 80°С болуы тиіс, ал іс жүзінде ол +100°С-ге тең. </w:t>
      </w:r>
      <w:r w:rsidRPr="00C13BC1">
        <w:rPr>
          <w:rFonts w:eastAsia="Times New Roman"/>
          <w:noProof/>
          <w:color w:val="000000"/>
          <w:sz w:val="32"/>
          <w:szCs w:val="32"/>
        </w:rPr>
        <w:t>Судың қату температурасы</w:t>
      </w:r>
      <w:r w:rsidRPr="00C13BC1">
        <w:rPr>
          <w:rFonts w:eastAsia="Times New Roman"/>
          <w:noProof/>
          <w:color w:val="000000"/>
          <w:sz w:val="32"/>
          <w:szCs w:val="32"/>
          <w:lang w:val="kk-KZ"/>
        </w:rPr>
        <w:t xml:space="preserve">  -</w:t>
      </w:r>
      <w:r w:rsidRPr="00C13BC1">
        <w:rPr>
          <w:rFonts w:eastAsia="Times New Roman"/>
          <w:noProof/>
          <w:color w:val="000000"/>
          <w:sz w:val="32"/>
          <w:szCs w:val="32"/>
        </w:rPr>
        <w:t>10</w:t>
      </w:r>
      <w:r w:rsidRPr="00C13BC1">
        <w:rPr>
          <w:rFonts w:eastAsia="Times New Roman"/>
          <w:noProof/>
          <w:color w:val="000000"/>
          <w:sz w:val="32"/>
          <w:szCs w:val="32"/>
          <w:lang w:val="kk-KZ"/>
        </w:rPr>
        <w:t>0</w:t>
      </w:r>
      <w:r w:rsidRPr="00C13BC1">
        <w:rPr>
          <w:rFonts w:eastAsia="Times New Roman"/>
          <w:noProof/>
          <w:color w:val="000000"/>
          <w:sz w:val="32"/>
          <w:szCs w:val="32"/>
        </w:rPr>
        <w:t xml:space="preserve">°С болуы тиіс, ал іс жүзінде ол </w:t>
      </w:r>
      <w:r w:rsidRPr="00C13BC1">
        <w:rPr>
          <w:rFonts w:eastAsia="Times New Roman"/>
          <w:noProof/>
          <w:color w:val="000000"/>
          <w:sz w:val="32"/>
          <w:szCs w:val="32"/>
          <w:lang w:val="kk-KZ"/>
        </w:rPr>
        <w:t>0</w:t>
      </w:r>
      <w:r w:rsidRPr="00C13BC1">
        <w:rPr>
          <w:rFonts w:eastAsia="Times New Roman"/>
          <w:noProof/>
          <w:color w:val="000000"/>
          <w:sz w:val="32"/>
          <w:szCs w:val="32"/>
        </w:rPr>
        <w:t>°С-ге тең. Су балқытқан соң алғашында сығылып, сонан соң температураның жоғарылауына қарай ұлғаятын әлемдегі бірден-бір зат. + 4°С температурада судың тығыздығы ең жоғары шамаға жетеді. Судың физикал</w:t>
      </w:r>
      <w:r w:rsidRPr="00C13BC1">
        <w:rPr>
          <w:rFonts w:eastAsia="Times New Roman"/>
          <w:noProof/>
          <w:color w:val="000000"/>
          <w:sz w:val="32"/>
          <w:szCs w:val="32"/>
          <w:lang w:val="kk-KZ"/>
        </w:rPr>
        <w:t>ы</w:t>
      </w:r>
      <w:r w:rsidRPr="00C13BC1">
        <w:rPr>
          <w:rFonts w:eastAsia="Times New Roman"/>
          <w:noProof/>
          <w:color w:val="000000"/>
          <w:sz w:val="32"/>
          <w:szCs w:val="32"/>
        </w:rPr>
        <w:t>қ-химиялық қасиеттері жасушаның құрылысына, оның тіршілік әрекетіне, организмдегі судың алмасуына айтарлықтай әсер етеді.</w:t>
      </w:r>
      <w:r w:rsidRPr="00C13BC1">
        <w:rPr>
          <w:rFonts w:eastAsia="Times New Roman"/>
          <w:noProof/>
          <w:color w:val="000000"/>
          <w:sz w:val="32"/>
          <w:szCs w:val="32"/>
          <w:lang w:val="kk-KZ"/>
        </w:rPr>
        <w:t xml:space="preserve">  Судың жеткілікті мөлшерде болуы — жасушалардың, ұлпалар мен тұтас ағзаның тіршілік әрекетінің ең бірінші, маңызды шарты. Көптеген өсімдіктердің жапырақтарында 80-90%, тамырларында 70-90%, тұкымдарында 10-15% су кездеседі. Жасушаның барлық органоидтарындағы судың мөлшері әр түрлі болғанымен, сұйықтық арасында қашан да тепе-теңдік сақталады. Барлық органоидтардағы су өзара жалғасып, үздіксіз байланыс түзеді.</w:t>
      </w:r>
    </w:p>
    <w:p w:rsidR="0005617D" w:rsidRPr="00C13BC1" w:rsidRDefault="0005617D" w:rsidP="0005617D">
      <w:pPr>
        <w:shd w:val="clear" w:color="auto" w:fill="FFFFFF"/>
        <w:spacing w:line="276" w:lineRule="auto"/>
        <w:jc w:val="both"/>
        <w:rPr>
          <w:rFonts w:eastAsia="Times New Roman"/>
          <w:b/>
          <w:bCs/>
          <w:noProof/>
          <w:color w:val="000000"/>
          <w:sz w:val="32"/>
          <w:szCs w:val="32"/>
          <w:lang w:val="kk-KZ"/>
        </w:rPr>
      </w:pPr>
      <w:r w:rsidRPr="00C13BC1">
        <w:rPr>
          <w:rFonts w:eastAsia="Times New Roman"/>
          <w:noProof/>
          <w:color w:val="000000"/>
          <w:sz w:val="32"/>
          <w:szCs w:val="32"/>
          <w:lang w:val="kk-KZ"/>
        </w:rPr>
        <w:t xml:space="preserve">      Жасуша қабықшасының 50%-ін су кұрап, ол қабықшаның бос кеңістігін алып жатады. Жасуша аралықтарын су буы толтырып тұрады. Бос кеңістік пен Жасуша аралығына су диффузия және осмос нәтижесінде өтеді. Бұл су қозғалғыш, бос су болып табылады. Судың біраз мөлшері қабықша полисахаридтерінің карбоксил тобымен сутектік байланыс түзеді. Әрбір карбоксил тобы судың 4 молекуласын байланыстыра алады, оның мұндай мөлшерін </w:t>
      </w:r>
      <w:r w:rsidRPr="00C13BC1">
        <w:rPr>
          <w:rFonts w:eastAsia="Times New Roman"/>
          <w:iCs/>
          <w:noProof/>
          <w:color w:val="000000"/>
          <w:sz w:val="32"/>
          <w:szCs w:val="32"/>
          <w:lang w:val="kk-KZ"/>
        </w:rPr>
        <w:t>байланысқан су</w:t>
      </w:r>
      <w:r w:rsidRPr="00C13BC1">
        <w:rPr>
          <w:rFonts w:eastAsia="Times New Roman"/>
          <w:i/>
          <w:iCs/>
          <w:noProof/>
          <w:color w:val="000000"/>
          <w:sz w:val="32"/>
          <w:szCs w:val="32"/>
          <w:lang w:val="kk-KZ"/>
        </w:rPr>
        <w:t xml:space="preserve"> </w:t>
      </w:r>
      <w:r w:rsidRPr="00C13BC1">
        <w:rPr>
          <w:rFonts w:eastAsia="Times New Roman"/>
          <w:noProof/>
          <w:color w:val="000000"/>
          <w:sz w:val="32"/>
          <w:szCs w:val="32"/>
          <w:lang w:val="kk-KZ"/>
        </w:rPr>
        <w:t xml:space="preserve">деп атайды. Жасуша  қабықшасы мен цитоплазма арасында су алмасып отыратындықтан, үздіксіз су жүйесі кұрылады. Цитоплазма мембраналары - плазмалемма меи тонопласт та суға каныққан. Мембраналардың сыртқы бетін бір қабат су молекулалары каптап тұрады. Мембранаға жақын орналасқан су мен мембрана ақуыздары өзара әрекеттеседі. </w:t>
      </w:r>
      <w:r w:rsidRPr="00C13BC1">
        <w:rPr>
          <w:rFonts w:eastAsia="Times New Roman"/>
          <w:noProof/>
          <w:color w:val="000000"/>
          <w:sz w:val="32"/>
          <w:szCs w:val="32"/>
          <w:lang w:val="kk-KZ"/>
        </w:rPr>
        <w:lastRenderedPageBreak/>
        <w:t xml:space="preserve">Мембрананың кұрылымы тек сулы ортада түзіледі. Су мембрана арқылы біршама жылдамдықпен өтеді. Мочевина, глицерин, сахарозаның мембрана аркылы өту жылдамдығы судың өту жылдамдығынан тиісінше 100, 300, 1000 есе кем. Су плазмалемма және тонопласт арқылы   қоршаған ортаға бөлініп шығады. Мембраналар зақымданған кезде олардың су өткізгіштігі едәуір артады. Су ағынын реттеу - мембраналар қызметінің бір түрі болып табылады. Су тапшылығында хлоропласт пен митохондриялар ісініп, судың шамалы мөлшерін қор ретінде сақтайды. Бидай мен қарабидай жапырақтарынан бөлініп алынған митохондриялардың құрамында 68-70% су болады. Жасуша рибосомаларында 50%-ке жуық, хлоропластарда - 75%, вакуоляда - 98% су кездеседі. Белсенді өсу кезінде цитоплазмада 95%-ке дейін су болады. Белсенді тіршілік әрекеті жағдайында тұрған өсімдіктің ұлпалары мен мүшелерінде орта есеппен 70-80%, ал кейде онан да көп мөлшерде су болады. Өсімдіктердің белсенді өсуі кезеңінде бұл судың мөлшерін азайту оны ауыр зардаптарға душар етеді. Онтогенез барысында организмді сумен қамтамасыз етудің кемуі әдетте физиологиялық процестердің нашарлауына немесе анабиоз күйіне ұштасады. Өсімдіктер өсуі мен тіршілік әрекетін дамытуы үшін суды көп қажет етеді. Өсімдіктің жасушалары мен ұлпаларында судың көп болуы оның организмде атқаратын қызметіне байланысты. Судың қызметі өсімдік организмінде  төмендегідей процестерге қатысуымен сипатталады. 1) Метаболизмнің көптеген реакцияларына су негізгі заттардың бірі ретінде қатысады. Мәселен, ол тыныс алу және фотосинтез процестеріне реакцияның химиялық компоненті ретінде қатысады, мұнда ол өзінің құрамды элементтеріне ыдырайды немесе оттегі мен сутегіден қайтадан синтезделеді. Метаболизм реакциясының барысында ағзаның ішінде түзілетін суды  А. Л. Курсанов эндогендік су деп атады. 2) Организмдегі судың басқаша қызметі оның жасуша ішіндегі ортаны құрайтынына байланысты. Жасуша ішінде зат алмасудың көптеген биохимиялық реакциялары өтеді. Судың болар-болмас азаюы реакция барысына әсер етіп, олардың </w:t>
      </w:r>
      <w:r w:rsidRPr="00C13BC1">
        <w:rPr>
          <w:rFonts w:eastAsia="Times New Roman"/>
          <w:noProof/>
          <w:color w:val="000000"/>
          <w:sz w:val="32"/>
          <w:szCs w:val="32"/>
          <w:lang w:val="kk-KZ"/>
        </w:rPr>
        <w:lastRenderedPageBreak/>
        <w:t>бағытын өзгертеді немесе олардың өтуіне мүмкіндік бермейді. 3) Организмде температураны реттеу қызметін атқарады. Ол өсімдіктің барлық бөлігіне сіңіп, бірыңғай гидростатикалық жүйе құрайды. Судың жылу сыйымдылығы үлкен және бу түзуы, жылуы жоғары болғандықтан, дене температурасын тұрақты шамада сақтап, оны қоршаған орта температурасының күрт өзгеруіне тәуелсіз жағдайда ұстап тұрады. 4) Су молекуласының полюстілігі гидратация құбылысын күрделендіре түседі. Цитоплазмада, ядрода және жасушаның басқа да органоидтарында коллоидтық бөлшектердің гидраттануы олардың тұрақтылығын қамтамасыз етеді. 5) Топырақтан тамырға өтетін және су ағынымен таралатын минералдық тұздарды ерітеді және тасымалдайды.</w:t>
      </w:r>
      <w:r w:rsidRPr="00C13BC1">
        <w:rPr>
          <w:rFonts w:eastAsia="Times New Roman"/>
          <w:b/>
          <w:bCs/>
          <w:noProof/>
          <w:color w:val="000000"/>
          <w:sz w:val="32"/>
          <w:szCs w:val="32"/>
          <w:lang w:val="kk-KZ"/>
        </w:rPr>
        <w:t xml:space="preserve"> </w:t>
      </w:r>
    </w:p>
    <w:p w:rsidR="0005617D" w:rsidRDefault="0005617D" w:rsidP="0005617D">
      <w:pPr>
        <w:shd w:val="clear" w:color="auto" w:fill="FFFFFF"/>
        <w:tabs>
          <w:tab w:val="left" w:pos="180"/>
        </w:tabs>
        <w:jc w:val="center"/>
        <w:rPr>
          <w:b/>
          <w:color w:val="000000"/>
          <w:sz w:val="32"/>
          <w:szCs w:val="32"/>
          <w:lang w:val="kk-KZ"/>
        </w:rPr>
      </w:pPr>
    </w:p>
    <w:p w:rsidR="0005617D" w:rsidRPr="0005617D" w:rsidRDefault="0005617D" w:rsidP="0005617D">
      <w:pPr>
        <w:shd w:val="clear" w:color="auto" w:fill="FFFFFF"/>
        <w:tabs>
          <w:tab w:val="left" w:pos="180"/>
        </w:tabs>
        <w:jc w:val="center"/>
        <w:rPr>
          <w:b/>
          <w:color w:val="000000"/>
          <w:sz w:val="36"/>
          <w:szCs w:val="36"/>
          <w:lang w:val="kk-KZ"/>
        </w:rPr>
      </w:pPr>
      <w:r w:rsidRPr="0005617D">
        <w:rPr>
          <w:b/>
          <w:color w:val="000000"/>
          <w:sz w:val="36"/>
          <w:szCs w:val="36"/>
          <w:lang w:val="kk-KZ"/>
        </w:rPr>
        <w:t>2.2. Өсімдіктегі судың күйі</w:t>
      </w:r>
    </w:p>
    <w:p w:rsidR="0005617D" w:rsidRPr="003F4332" w:rsidRDefault="0005617D" w:rsidP="0005617D">
      <w:pPr>
        <w:shd w:val="clear" w:color="auto" w:fill="FFFFFF"/>
        <w:tabs>
          <w:tab w:val="left" w:pos="180"/>
        </w:tabs>
        <w:jc w:val="center"/>
        <w:rPr>
          <w:b/>
          <w:color w:val="000000"/>
          <w:sz w:val="28"/>
          <w:szCs w:val="28"/>
          <w:lang w:val="kk-KZ"/>
        </w:rPr>
      </w:pPr>
    </w:p>
    <w:p w:rsidR="0005617D" w:rsidRPr="00C13BC1" w:rsidRDefault="0005617D" w:rsidP="0005617D">
      <w:pPr>
        <w:shd w:val="clear" w:color="auto" w:fill="FFFFFF"/>
        <w:spacing w:line="276" w:lineRule="auto"/>
        <w:jc w:val="both"/>
        <w:rPr>
          <w:rFonts w:eastAsia="Times New Roman"/>
          <w:noProof/>
          <w:color w:val="000000"/>
          <w:sz w:val="32"/>
          <w:szCs w:val="32"/>
          <w:lang w:val="kk-KZ"/>
        </w:rPr>
      </w:pPr>
      <w:r w:rsidRPr="00C13BC1">
        <w:rPr>
          <w:rFonts w:eastAsia="Times New Roman"/>
          <w:noProof/>
          <w:color w:val="000000"/>
          <w:sz w:val="32"/>
          <w:szCs w:val="32"/>
          <w:lang w:val="kk-KZ"/>
        </w:rPr>
        <w:t xml:space="preserve">        Жасуша құрамындағы полимерлер молекулалары - ақуыздар, нуклеин қышқылдары, полисахаридтер - ерітіндіде коллоидтық қасиет білдіреді.          Өсімдік  жасушасындағы судың күйі оның қос зарядты болуына байланысты. Олар судың біраз мөлшерін өздеріне тартып, оларды электростатикалык күшпен немесе Н-байланыс арқылы ұстап тұрады. Коллоид бөлшегі оң зарядты болса, ол су диполін теріс заряд ұшымен тартады. Коллоид теріс зарядты болғанда, су молекуласы оған оң заряд  жағымен тартылады. Сөйтіп, коллоид өзінің айналасында су молекуласының 1-2 катарынан тұратын концентрлі қабаттар түзе келе, су молекулаларының орналасуын реттейді. Судың бұл қабаты гидраттық қабықша деп аталады. Бұл жағдайда коллоид пен судың бірінші қабаты берік байланысады. Судың неғұрлым қашық орналасқан молекулаларын коллоид аз күшпен ұстап тұрады. Тірі жасушада коллоидтық биополимерлер ғана емес, сол сияқты судың күйіне әсер ететін электролиттер иондары да бар. Электролиттер иондары да гидратталады, бірақ олар коллоидтарға қарағанда судың мұзға ұқсас құрылымын нығайтпастан, оны бұзады. Сутектік байланыстар су мен ақуыздың және басқа да полимерлердің </w:t>
      </w:r>
      <w:r w:rsidRPr="00C13BC1">
        <w:rPr>
          <w:rFonts w:eastAsia="Times New Roman"/>
          <w:noProof/>
          <w:color w:val="000000"/>
          <w:sz w:val="32"/>
          <w:szCs w:val="32"/>
          <w:lang w:val="kk-KZ"/>
        </w:rPr>
        <w:lastRenderedPageBreak/>
        <w:t>мынадай топтары арасында тұзіледі: СООН, NН</w:t>
      </w:r>
      <w:r w:rsidRPr="00C13BC1">
        <w:rPr>
          <w:rFonts w:eastAsia="Times New Roman"/>
          <w:noProof/>
          <w:color w:val="000000"/>
          <w:sz w:val="32"/>
          <w:szCs w:val="32"/>
          <w:vertAlign w:val="subscript"/>
          <w:lang w:val="kk-KZ"/>
        </w:rPr>
        <w:t>2</w:t>
      </w:r>
      <w:r w:rsidRPr="00C13BC1">
        <w:rPr>
          <w:rFonts w:eastAsia="Times New Roman"/>
          <w:noProof/>
          <w:color w:val="000000"/>
          <w:sz w:val="32"/>
          <w:szCs w:val="32"/>
          <w:lang w:val="kk-KZ"/>
        </w:rPr>
        <w:t>, СО, СОН және  ОН тобы судың 3 молекуласын байланыстырады, СООН тобы - төрт, СО, NН, СОН топтары - екі NН</w:t>
      </w:r>
      <w:r w:rsidRPr="00C13BC1">
        <w:rPr>
          <w:rFonts w:eastAsia="Times New Roman"/>
          <w:noProof/>
          <w:color w:val="000000"/>
          <w:sz w:val="32"/>
          <w:szCs w:val="32"/>
          <w:vertAlign w:val="subscript"/>
          <w:lang w:val="kk-KZ"/>
        </w:rPr>
        <w:t xml:space="preserve">2 </w:t>
      </w:r>
      <w:r w:rsidRPr="00C13BC1">
        <w:rPr>
          <w:rFonts w:eastAsia="Times New Roman"/>
          <w:noProof/>
          <w:color w:val="000000"/>
          <w:sz w:val="32"/>
          <w:szCs w:val="32"/>
          <w:lang w:val="kk-KZ"/>
        </w:rPr>
        <w:t>тобы - екі - үш, СОNН</w:t>
      </w:r>
      <w:r w:rsidRPr="00C13BC1">
        <w:rPr>
          <w:rFonts w:eastAsia="Times New Roman"/>
          <w:noProof/>
          <w:color w:val="000000"/>
          <w:sz w:val="32"/>
          <w:szCs w:val="32"/>
          <w:vertAlign w:val="subscript"/>
          <w:lang w:val="kk-KZ"/>
        </w:rPr>
        <w:t>2</w:t>
      </w:r>
      <w:r w:rsidRPr="00C13BC1">
        <w:rPr>
          <w:rFonts w:eastAsia="Times New Roman"/>
          <w:noProof/>
          <w:color w:val="000000"/>
          <w:sz w:val="32"/>
          <w:szCs w:val="32"/>
          <w:lang w:val="kk-KZ"/>
        </w:rPr>
        <w:t xml:space="preserve"> тобы - бір, глюкозаның қалдығы - үш молекуласын байланыстырады. Тірі организмдердегі судың кұрылымы мен күйін зерттеудің нәтижелері ол туралы ілімді жасауға негіз болған Н. А. Максимов, Д. А. Сабинин, А. М. Алексеев іліміне сәйкес бүкіл жасуша ішіндегі суды </w:t>
      </w:r>
      <w:r w:rsidRPr="00C13BC1">
        <w:rPr>
          <w:rFonts w:eastAsia="Times New Roman"/>
          <w:iCs/>
          <w:noProof/>
          <w:color w:val="000000"/>
          <w:sz w:val="32"/>
          <w:szCs w:val="32"/>
          <w:lang w:val="kk-KZ"/>
        </w:rPr>
        <w:t xml:space="preserve">байланысқан </w:t>
      </w:r>
      <w:r w:rsidRPr="00C13BC1">
        <w:rPr>
          <w:rFonts w:eastAsia="Times New Roman"/>
          <w:noProof/>
          <w:color w:val="000000"/>
          <w:sz w:val="32"/>
          <w:szCs w:val="32"/>
          <w:lang w:val="kk-KZ"/>
        </w:rPr>
        <w:t xml:space="preserve">және </w:t>
      </w:r>
      <w:r w:rsidRPr="00C13BC1">
        <w:rPr>
          <w:rFonts w:eastAsia="Times New Roman"/>
          <w:iCs/>
          <w:noProof/>
          <w:color w:val="000000"/>
          <w:sz w:val="32"/>
          <w:szCs w:val="32"/>
          <w:lang w:val="kk-KZ"/>
        </w:rPr>
        <w:t>бос су</w:t>
      </w:r>
      <w:r w:rsidRPr="00C13BC1">
        <w:rPr>
          <w:rFonts w:eastAsia="Times New Roman"/>
          <w:i/>
          <w:iCs/>
          <w:noProof/>
          <w:color w:val="000000"/>
          <w:sz w:val="32"/>
          <w:szCs w:val="32"/>
          <w:lang w:val="kk-KZ"/>
        </w:rPr>
        <w:t xml:space="preserve"> </w:t>
      </w:r>
      <w:r w:rsidRPr="00C13BC1">
        <w:rPr>
          <w:rFonts w:eastAsia="Times New Roman"/>
          <w:noProof/>
          <w:color w:val="000000"/>
          <w:sz w:val="32"/>
          <w:szCs w:val="32"/>
          <w:lang w:val="kk-KZ"/>
        </w:rPr>
        <w:t xml:space="preserve">деп бөлуге болады. Жасуша суының биополимерлер (ақуыз, нуклеин қышқылы, полисахаридтер және т. б.) молекулаларына жақын орналасқаи бөлігі </w:t>
      </w:r>
      <w:r w:rsidRPr="00C13BC1">
        <w:rPr>
          <w:rFonts w:eastAsia="Times New Roman"/>
          <w:iCs/>
          <w:noProof/>
          <w:color w:val="000000"/>
          <w:sz w:val="32"/>
          <w:szCs w:val="32"/>
          <w:lang w:val="kk-KZ"/>
        </w:rPr>
        <w:t>байланысқан су</w:t>
      </w:r>
      <w:r w:rsidRPr="00C13BC1">
        <w:rPr>
          <w:rFonts w:eastAsia="Times New Roman"/>
          <w:i/>
          <w:iCs/>
          <w:noProof/>
          <w:color w:val="000000"/>
          <w:sz w:val="32"/>
          <w:szCs w:val="32"/>
          <w:lang w:val="kk-KZ"/>
        </w:rPr>
        <w:t xml:space="preserve"> </w:t>
      </w:r>
      <w:r w:rsidRPr="00C13BC1">
        <w:rPr>
          <w:rFonts w:eastAsia="Times New Roman"/>
          <w:noProof/>
          <w:color w:val="000000"/>
          <w:sz w:val="32"/>
          <w:szCs w:val="32"/>
          <w:lang w:val="kk-KZ"/>
        </w:rPr>
        <w:t xml:space="preserve">деп аталады да, олардың маңында сутектік байланыстар күшімен ұсталып тұрады. Бос су биополимерлер коллоидтарымен ұсталмайды, сондықтан еркін диффузияланады. Судың бұл екі түрінің бір-бірінен физикалық қасиеттері жөнінен ғана емес, сол сияқты физиологиялық маңызы жөнінен де айырмашылығы бар.       </w:t>
      </w:r>
    </w:p>
    <w:p w:rsidR="0005617D" w:rsidRPr="00C13BC1" w:rsidRDefault="0005617D" w:rsidP="0005617D">
      <w:pPr>
        <w:shd w:val="clear" w:color="auto" w:fill="FFFFFF"/>
        <w:spacing w:line="276" w:lineRule="auto"/>
        <w:jc w:val="both"/>
        <w:rPr>
          <w:sz w:val="32"/>
          <w:szCs w:val="32"/>
          <w:lang w:val="kk-KZ"/>
        </w:rPr>
      </w:pPr>
      <w:r w:rsidRPr="00C13BC1">
        <w:rPr>
          <w:rFonts w:eastAsia="Times New Roman"/>
          <w:noProof/>
          <w:color w:val="000000"/>
          <w:sz w:val="32"/>
          <w:szCs w:val="32"/>
          <w:lang w:val="kk-KZ"/>
        </w:rPr>
        <w:t xml:space="preserve">        Өсімдіктердің аязға, құрғақшылыққа және басқа да қолайсыз жағдайларға төзімділігі ондағы байланысқан судың мөлшеріне байланысты екені бірқатар ғалымдардың жұмыстары арқылы көрсетіледі. Бұдан мынадай қорытынды жасалды: байланысқан су өсімдіктердің төзімділігін, ал бос су - физиологиялық белсенділігін камтамасыз етеді. Бұл пікірдің дұрыстығы өсімдіктердің тұқымында өтіп жататын процестерден жақсы көрінеді. Тыныштық күйде тұрған және осыған байланысты ортаның қолайсыз жағдайларына неғұрлым төзімді құрғақ тұқымда 14%-ке дейін су болады және оның бәрі де байланысқан су. Тұқым ісініп, бос су пайда бола бастасымен физиологиялық процестердің белсендігі күрт артып, тұқымның төзімділігі кемиді. Булану процесі үшін байланысқан судың қиынырақ, ал бос судың оңай пайдаланылатыны анықталған.  Олар жасуша ішіндегі судың барлығы да сырттан енетін сумен тез алмасатынын, осы тұрғыдан алып карағанда бос және байланысқан суды бөліп алу мүмкін емес. Судың тамыр арқылы сіңірілуі мен оның өсімдік мүшелері бойымен таралуын зерттеу үшін олар оттектік ауыр суды Н</w:t>
      </w:r>
      <w:r w:rsidRPr="00C13BC1">
        <w:rPr>
          <w:rFonts w:eastAsia="Times New Roman"/>
          <w:noProof/>
          <w:color w:val="000000"/>
          <w:sz w:val="32"/>
          <w:szCs w:val="32"/>
          <w:vertAlign w:val="subscript"/>
          <w:lang w:val="kk-KZ"/>
        </w:rPr>
        <w:t>20</w:t>
      </w:r>
      <w:r w:rsidRPr="00C13BC1">
        <w:rPr>
          <w:rFonts w:eastAsia="Times New Roman"/>
          <w:noProof/>
          <w:color w:val="000000"/>
          <w:sz w:val="32"/>
          <w:szCs w:val="32"/>
          <w:vertAlign w:val="superscript"/>
          <w:lang w:val="kk-KZ"/>
        </w:rPr>
        <w:t xml:space="preserve">18 </w:t>
      </w:r>
      <w:r w:rsidRPr="00C13BC1">
        <w:rPr>
          <w:rFonts w:eastAsia="Times New Roman"/>
          <w:noProof/>
          <w:color w:val="000000"/>
          <w:sz w:val="32"/>
          <w:szCs w:val="32"/>
          <w:lang w:val="kk-KZ"/>
        </w:rPr>
        <w:t xml:space="preserve">пайдаланды. Үрмебұршақ өсімдігін 7-8 күнге дейін Кноп </w:t>
      </w:r>
      <w:r w:rsidRPr="00C13BC1">
        <w:rPr>
          <w:rFonts w:eastAsia="Times New Roman"/>
          <w:noProof/>
          <w:color w:val="000000"/>
          <w:sz w:val="32"/>
          <w:szCs w:val="32"/>
          <w:lang w:val="kk-KZ"/>
        </w:rPr>
        <w:lastRenderedPageBreak/>
        <w:t>ерітіндісінде өсірді, бұдан кейін өсімдікті ерітіндіден алып, Кноптың оттектік ауыр сумен Н</w:t>
      </w:r>
      <w:r w:rsidRPr="00C13BC1">
        <w:rPr>
          <w:rFonts w:eastAsia="Times New Roman"/>
          <w:noProof/>
          <w:color w:val="000000"/>
          <w:sz w:val="32"/>
          <w:szCs w:val="32"/>
          <w:vertAlign w:val="subscript"/>
          <w:lang w:val="kk-KZ"/>
        </w:rPr>
        <w:t>20</w:t>
      </w:r>
      <w:r w:rsidRPr="00C13BC1">
        <w:rPr>
          <w:rFonts w:eastAsia="Times New Roman"/>
          <w:noProof/>
          <w:color w:val="000000"/>
          <w:sz w:val="32"/>
          <w:szCs w:val="32"/>
          <w:vertAlign w:val="superscript"/>
          <w:lang w:val="kk-KZ"/>
        </w:rPr>
        <w:t>18</w:t>
      </w:r>
      <w:r w:rsidRPr="00C13BC1">
        <w:rPr>
          <w:rFonts w:eastAsia="Times New Roman"/>
          <w:noProof/>
          <w:color w:val="000000"/>
          <w:sz w:val="32"/>
          <w:szCs w:val="32"/>
          <w:lang w:val="kk-KZ"/>
        </w:rPr>
        <w:t xml:space="preserve"> даярланған баска ерітіндісіне орналастырды. Біраз уақыттан соң өсімдікті шығарып, оның тамыр, сабақ және жапырағында кездесетін суды изотоптық анализден өткізді. Бұл зерттеулер өсімдіктің барлық мүшелері - тамыр, сабақ жапырақтары және жасуша органоидтары - цитоплазма, вакуоля, жасуша қабықшасы және т. б. өздерінің бойындағы суды сырттан келетін, оттектік ауыр сумен оңай алмастыратынын көрсетті.   Ерітіндідегі заттың күйін, физикалық-химиялық параметрлерін білу үшін ол заттың белсендігін анықтайды.  Кез келген заттың белсендігі оның химиялық потенциалына сай келеді. Бұл, қасиеттер ерітіндідегі судың күйіне де қатысты. Ерітіндідегі су диффузия және осмос кұбылысына қатысады. Өсімдік жасушасындағы судың химиялық потенциалын </w:t>
      </w:r>
      <w:r w:rsidRPr="00C13BC1">
        <w:rPr>
          <w:rFonts w:eastAsia="Times New Roman"/>
          <w:iCs/>
          <w:noProof/>
          <w:color w:val="000000"/>
          <w:sz w:val="32"/>
          <w:szCs w:val="32"/>
          <w:lang w:val="kk-KZ"/>
        </w:rPr>
        <w:t>су потенциалы</w:t>
      </w:r>
      <w:r w:rsidRPr="00C13BC1">
        <w:rPr>
          <w:rFonts w:eastAsia="Times New Roman"/>
          <w:i/>
          <w:iCs/>
          <w:noProof/>
          <w:color w:val="000000"/>
          <w:sz w:val="32"/>
          <w:szCs w:val="32"/>
          <w:lang w:val="kk-KZ"/>
        </w:rPr>
        <w:t xml:space="preserve"> </w:t>
      </w:r>
      <w:r w:rsidRPr="00C13BC1">
        <w:rPr>
          <w:rFonts w:eastAsia="Times New Roman"/>
          <w:noProof/>
          <w:color w:val="000000"/>
          <w:sz w:val="32"/>
          <w:szCs w:val="32"/>
          <w:lang w:val="kk-KZ"/>
        </w:rPr>
        <w:t>деп атайды. Оны гректің ψ (пси) әрпімен белгілейді. Таза су ең жоғары су потенциалына ие, ол нолге тең. Мұнда атмосфера бар. Паскаль немесе дин/см</w:t>
      </w:r>
      <w:r w:rsidRPr="00C13BC1">
        <w:rPr>
          <w:rFonts w:eastAsia="Times New Roman"/>
          <w:noProof/>
          <w:color w:val="000000"/>
          <w:sz w:val="32"/>
          <w:szCs w:val="32"/>
          <w:vertAlign w:val="superscript"/>
          <w:lang w:val="kk-KZ"/>
        </w:rPr>
        <w:t>2</w:t>
      </w:r>
      <w:r w:rsidRPr="00C13BC1">
        <w:rPr>
          <w:rFonts w:eastAsia="Times New Roman"/>
          <w:noProof/>
          <w:color w:val="000000"/>
          <w:sz w:val="32"/>
          <w:szCs w:val="32"/>
          <w:lang w:val="kk-KZ"/>
        </w:rPr>
        <w:t xml:space="preserve"> бірліктері пайдаланылады. Биологиялық жүйелерде су потенциалы теріс таңбалы болады. Оның шамасына гидростатикалық қысым ψ</w:t>
      </w:r>
      <w:r w:rsidRPr="00C13BC1">
        <w:rPr>
          <w:rFonts w:eastAsia="Times New Roman"/>
          <w:noProof/>
          <w:color w:val="000000"/>
          <w:sz w:val="32"/>
          <w:szCs w:val="32"/>
          <w:vertAlign w:val="subscript"/>
          <w:lang w:val="kk-KZ"/>
        </w:rPr>
        <w:t>p</w:t>
      </w:r>
      <w:r w:rsidRPr="00C13BC1">
        <w:rPr>
          <w:rFonts w:eastAsia="Times New Roman"/>
          <w:noProof/>
          <w:color w:val="000000"/>
          <w:sz w:val="32"/>
          <w:szCs w:val="32"/>
          <w:lang w:val="kk-KZ"/>
        </w:rPr>
        <w:t>, ерітілген заттардың болуы ψ</w:t>
      </w:r>
      <w:r w:rsidRPr="00C13BC1">
        <w:rPr>
          <w:rFonts w:eastAsia="Times New Roman"/>
          <w:b/>
          <w:noProof/>
          <w:color w:val="000000"/>
          <w:sz w:val="32"/>
          <w:szCs w:val="32"/>
          <w:vertAlign w:val="subscript"/>
          <w:lang w:val="kk-KZ"/>
        </w:rPr>
        <w:t>s</w:t>
      </w:r>
      <w:r w:rsidRPr="00C13BC1">
        <w:rPr>
          <w:rFonts w:eastAsia="Times New Roman"/>
          <w:noProof/>
          <w:color w:val="000000"/>
          <w:sz w:val="32"/>
          <w:szCs w:val="32"/>
          <w:lang w:val="kk-KZ"/>
        </w:rPr>
        <w:t xml:space="preserve"> және матрицалық потенциал ψ</w:t>
      </w:r>
      <w:r w:rsidRPr="00C13BC1">
        <w:rPr>
          <w:rFonts w:eastAsia="Times New Roman"/>
          <w:b/>
          <w:noProof/>
          <w:color w:val="000000"/>
          <w:sz w:val="32"/>
          <w:szCs w:val="32"/>
          <w:vertAlign w:val="subscript"/>
          <w:lang w:val="kk-KZ"/>
        </w:rPr>
        <w:t>τ</w:t>
      </w:r>
      <w:r w:rsidRPr="00C13BC1">
        <w:rPr>
          <w:rFonts w:eastAsia="Times New Roman"/>
          <w:noProof/>
          <w:color w:val="000000"/>
          <w:sz w:val="32"/>
          <w:szCs w:val="32"/>
          <w:lang w:val="kk-KZ"/>
        </w:rPr>
        <w:t xml:space="preserve"> үлес қосады. Сонымен: су потенциалын мынадай теңдеу арқылы анықтайды:</w:t>
      </w:r>
    </w:p>
    <w:p w:rsidR="0005617D" w:rsidRPr="00C13BC1" w:rsidRDefault="0005617D" w:rsidP="0005617D">
      <w:pPr>
        <w:shd w:val="clear" w:color="auto" w:fill="FFFFFF"/>
        <w:spacing w:line="276" w:lineRule="auto"/>
        <w:jc w:val="center"/>
        <w:rPr>
          <w:sz w:val="32"/>
          <w:szCs w:val="32"/>
          <w:lang w:val="kk-KZ"/>
        </w:rPr>
      </w:pPr>
      <w:r w:rsidRPr="00C13BC1">
        <w:rPr>
          <w:rFonts w:eastAsia="Times New Roman"/>
          <w:noProof/>
          <w:color w:val="000000"/>
          <w:sz w:val="32"/>
          <w:szCs w:val="32"/>
          <w:lang w:val="kk-KZ"/>
        </w:rPr>
        <w:t>Р = ψ</w:t>
      </w:r>
      <w:r w:rsidRPr="00C13BC1">
        <w:rPr>
          <w:rFonts w:eastAsia="Times New Roman"/>
          <w:noProof/>
          <w:color w:val="000000"/>
          <w:sz w:val="32"/>
          <w:szCs w:val="32"/>
          <w:vertAlign w:val="subscript"/>
          <w:lang w:val="kk-KZ"/>
        </w:rPr>
        <w:t>p</w:t>
      </w:r>
      <w:r w:rsidRPr="00C13BC1">
        <w:rPr>
          <w:rFonts w:eastAsia="Times New Roman"/>
          <w:noProof/>
          <w:color w:val="000000"/>
          <w:sz w:val="32"/>
          <w:szCs w:val="32"/>
          <w:lang w:val="kk-KZ"/>
        </w:rPr>
        <w:t xml:space="preserve"> + ψ</w:t>
      </w:r>
      <w:r w:rsidRPr="00C13BC1">
        <w:rPr>
          <w:rFonts w:eastAsia="Times New Roman"/>
          <w:b/>
          <w:noProof/>
          <w:color w:val="000000"/>
          <w:sz w:val="32"/>
          <w:szCs w:val="32"/>
          <w:vertAlign w:val="subscript"/>
          <w:lang w:val="kk-KZ"/>
        </w:rPr>
        <w:t>s</w:t>
      </w:r>
      <w:r w:rsidRPr="00C13BC1">
        <w:rPr>
          <w:rFonts w:eastAsia="Times New Roman"/>
          <w:noProof/>
          <w:color w:val="000000"/>
          <w:sz w:val="32"/>
          <w:szCs w:val="32"/>
          <w:lang w:val="kk-KZ"/>
        </w:rPr>
        <w:t xml:space="preserve"> + ψ</w:t>
      </w:r>
      <w:r w:rsidRPr="00C13BC1">
        <w:rPr>
          <w:rFonts w:eastAsia="Times New Roman"/>
          <w:b/>
          <w:noProof/>
          <w:color w:val="000000"/>
          <w:sz w:val="32"/>
          <w:szCs w:val="32"/>
          <w:vertAlign w:val="subscript"/>
          <w:lang w:val="kk-KZ"/>
        </w:rPr>
        <w:t>τ</w:t>
      </w:r>
    </w:p>
    <w:p w:rsidR="0005617D" w:rsidRPr="00C13BC1" w:rsidRDefault="0005617D" w:rsidP="0005617D">
      <w:pPr>
        <w:shd w:val="clear" w:color="auto" w:fill="FFFFFF"/>
        <w:spacing w:line="276" w:lineRule="auto"/>
        <w:jc w:val="both"/>
        <w:rPr>
          <w:sz w:val="32"/>
          <w:szCs w:val="32"/>
          <w:lang w:val="kk-KZ"/>
        </w:rPr>
      </w:pPr>
      <w:r w:rsidRPr="00C13BC1">
        <w:rPr>
          <w:rFonts w:eastAsia="Times New Roman"/>
          <w:noProof/>
          <w:color w:val="000000"/>
          <w:sz w:val="32"/>
          <w:szCs w:val="32"/>
          <w:lang w:val="kk-KZ"/>
        </w:rPr>
        <w:t>Мұндағы ψ</w:t>
      </w:r>
      <w:r w:rsidRPr="00C13BC1">
        <w:rPr>
          <w:rFonts w:eastAsia="Times New Roman"/>
          <w:noProof/>
          <w:color w:val="000000"/>
          <w:sz w:val="32"/>
          <w:szCs w:val="32"/>
          <w:vertAlign w:val="subscript"/>
          <w:lang w:val="kk-KZ"/>
        </w:rPr>
        <w:t>p</w:t>
      </w:r>
      <w:r w:rsidRPr="00C13BC1">
        <w:rPr>
          <w:rFonts w:eastAsia="Times New Roman"/>
          <w:noProof/>
          <w:color w:val="000000"/>
          <w:sz w:val="32"/>
          <w:szCs w:val="32"/>
          <w:lang w:val="kk-KZ"/>
        </w:rPr>
        <w:t xml:space="preserve"> —жасушаларда плюс таңбалы, ал ψ</w:t>
      </w:r>
      <w:r w:rsidRPr="00C13BC1">
        <w:rPr>
          <w:rFonts w:eastAsia="Times New Roman"/>
          <w:b/>
          <w:noProof/>
          <w:color w:val="000000"/>
          <w:sz w:val="32"/>
          <w:szCs w:val="32"/>
          <w:vertAlign w:val="subscript"/>
          <w:lang w:val="kk-KZ"/>
        </w:rPr>
        <w:t>s</w:t>
      </w:r>
      <w:r w:rsidRPr="00C13BC1">
        <w:rPr>
          <w:rFonts w:eastAsia="Times New Roman"/>
          <w:noProof/>
          <w:color w:val="000000"/>
          <w:sz w:val="32"/>
          <w:szCs w:val="32"/>
          <w:lang w:val="kk-KZ"/>
        </w:rPr>
        <w:t xml:space="preserve"> және ψ</w:t>
      </w:r>
      <w:r w:rsidRPr="00C13BC1">
        <w:rPr>
          <w:rFonts w:eastAsia="Times New Roman"/>
          <w:b/>
          <w:noProof/>
          <w:color w:val="000000"/>
          <w:sz w:val="32"/>
          <w:szCs w:val="32"/>
          <w:vertAlign w:val="subscript"/>
          <w:lang w:val="kk-KZ"/>
        </w:rPr>
        <w:t>τ</w:t>
      </w:r>
      <w:r w:rsidRPr="00C13BC1">
        <w:rPr>
          <w:rFonts w:eastAsia="Times New Roman"/>
          <w:noProof/>
          <w:color w:val="000000"/>
          <w:sz w:val="32"/>
          <w:szCs w:val="32"/>
          <w:lang w:val="kk-KZ"/>
        </w:rPr>
        <w:t xml:space="preserve"> әдетте теріс таңбалы болады. Нақты бір жасуша мен ұлпадегі су потенциалын мынадай теңдеумен көрсетуге болады:  ψ</w:t>
      </w:r>
      <w:r w:rsidRPr="00C13BC1">
        <w:rPr>
          <w:rFonts w:eastAsia="Times New Roman"/>
          <w:noProof/>
          <w:color w:val="000000"/>
          <w:sz w:val="32"/>
          <w:szCs w:val="32"/>
          <w:vertAlign w:val="subscript"/>
          <w:lang w:val="kk-KZ"/>
        </w:rPr>
        <w:t>ω</w:t>
      </w:r>
      <w:r w:rsidRPr="00C13BC1">
        <w:rPr>
          <w:rFonts w:eastAsia="Times New Roman"/>
          <w:noProof/>
          <w:color w:val="000000"/>
          <w:sz w:val="32"/>
          <w:szCs w:val="32"/>
          <w:lang w:val="kk-KZ"/>
        </w:rPr>
        <w:t xml:space="preserve"> =   ∆Р−∆π</w:t>
      </w:r>
    </w:p>
    <w:p w:rsidR="0005617D" w:rsidRPr="00C13BC1" w:rsidRDefault="0005617D" w:rsidP="0005617D">
      <w:pPr>
        <w:shd w:val="clear" w:color="auto" w:fill="FFFFFF"/>
        <w:spacing w:line="276" w:lineRule="auto"/>
        <w:jc w:val="both"/>
        <w:rPr>
          <w:rFonts w:eastAsia="Times New Roman"/>
          <w:noProof/>
          <w:color w:val="000000"/>
          <w:sz w:val="32"/>
          <w:szCs w:val="32"/>
          <w:lang w:val="kk-KZ"/>
        </w:rPr>
      </w:pPr>
      <w:r w:rsidRPr="00C13BC1">
        <w:rPr>
          <w:rFonts w:eastAsia="Times New Roman"/>
          <w:noProof/>
          <w:color w:val="000000"/>
          <w:sz w:val="32"/>
          <w:szCs w:val="32"/>
          <w:lang w:val="kk-KZ"/>
        </w:rPr>
        <w:t xml:space="preserve"> мұндағы ∆Р - гидростатикалық   қысым градиенті; ∆π - осмос қысымының градиенті. Бұл теңдеу бойыиша, гидростатикалық қысым неғұрлым жоғары болса, су потенциалы соғұрлым артады. Осмос қысымы су потенциалына керісінше әсер етеді. Өсімдіктердің су режимін зерттеуде су потенциалы маңызды роль атқарады. Тұрақты қысым сақталатын жүйеде бұл көрсеткіш осы жүйенің бір бөлімшесіндегі судың (осы қысыммен температурадағы) таза сумен салыстырғанда нағыз жұмыс әрекетіне қабілеттілігін білдіреді.  Жасушаның немесе ұлпаның кез </w:t>
      </w:r>
      <w:r w:rsidRPr="00C13BC1">
        <w:rPr>
          <w:rFonts w:eastAsia="Times New Roman"/>
          <w:noProof/>
          <w:color w:val="000000"/>
          <w:sz w:val="32"/>
          <w:szCs w:val="32"/>
          <w:lang w:val="kk-KZ"/>
        </w:rPr>
        <w:lastRenderedPageBreak/>
        <w:t>келген екі бөлімше арасындағы ψ</w:t>
      </w:r>
      <w:r w:rsidRPr="00C13BC1">
        <w:rPr>
          <w:rFonts w:eastAsia="Times New Roman"/>
          <w:noProof/>
          <w:color w:val="000000"/>
          <w:sz w:val="32"/>
          <w:szCs w:val="32"/>
          <w:vertAlign w:val="subscript"/>
          <w:lang w:val="kk-KZ"/>
        </w:rPr>
        <w:t>ω</w:t>
      </w:r>
      <w:r w:rsidRPr="00C13BC1">
        <w:rPr>
          <w:rFonts w:eastAsia="Times New Roman"/>
          <w:noProof/>
          <w:color w:val="000000"/>
          <w:sz w:val="32"/>
          <w:szCs w:val="32"/>
          <w:lang w:val="kk-KZ"/>
        </w:rPr>
        <w:t xml:space="preserve"> айырмашылығы сол жүйедегі судың тепе-теңдігінің бұзылғанын, судың ψ</w:t>
      </w:r>
      <w:r w:rsidRPr="00C13BC1">
        <w:rPr>
          <w:rFonts w:eastAsia="Times New Roman"/>
          <w:noProof/>
          <w:color w:val="000000"/>
          <w:sz w:val="32"/>
          <w:szCs w:val="32"/>
          <w:vertAlign w:val="subscript"/>
          <w:lang w:val="kk-KZ"/>
        </w:rPr>
        <w:t>ω</w:t>
      </w:r>
      <w:r w:rsidRPr="00C13BC1">
        <w:rPr>
          <w:rFonts w:eastAsia="Times New Roman"/>
          <w:noProof/>
          <w:color w:val="000000"/>
          <w:sz w:val="32"/>
          <w:szCs w:val="32"/>
          <w:lang w:val="kk-KZ"/>
        </w:rPr>
        <w:t xml:space="preserve"> мәні төмен болатын бөлімге қарай бағытталатынын  байқалады.</w:t>
      </w:r>
    </w:p>
    <w:p w:rsidR="005A2ADB" w:rsidRPr="00C13BC1" w:rsidRDefault="005A2ADB" w:rsidP="005A2ADB">
      <w:pPr>
        <w:shd w:val="clear" w:color="auto" w:fill="FFFFFF"/>
        <w:tabs>
          <w:tab w:val="left" w:pos="180"/>
        </w:tabs>
        <w:rPr>
          <w:color w:val="000000"/>
          <w:sz w:val="36"/>
          <w:szCs w:val="36"/>
          <w:lang w:val="kk-KZ"/>
        </w:rPr>
      </w:pPr>
    </w:p>
    <w:p w:rsidR="005A2ADB" w:rsidRPr="00C13BC1" w:rsidRDefault="0005617D" w:rsidP="005A2ADB">
      <w:pPr>
        <w:shd w:val="clear" w:color="auto" w:fill="FFFFFF"/>
        <w:ind w:left="360"/>
        <w:jc w:val="center"/>
        <w:rPr>
          <w:b/>
          <w:sz w:val="36"/>
          <w:szCs w:val="36"/>
          <w:lang w:val="kk-KZ"/>
        </w:rPr>
      </w:pPr>
      <w:r>
        <w:rPr>
          <w:b/>
          <w:sz w:val="36"/>
          <w:szCs w:val="36"/>
          <w:lang w:val="kk-KZ"/>
        </w:rPr>
        <w:t>2.3</w:t>
      </w:r>
      <w:r w:rsidR="005A2ADB" w:rsidRPr="00C13BC1">
        <w:rPr>
          <w:b/>
          <w:sz w:val="36"/>
          <w:szCs w:val="36"/>
          <w:lang w:val="kk-KZ"/>
        </w:rPr>
        <w:t>. Өсімдіктің суды сіңіру мүшесі</w:t>
      </w:r>
    </w:p>
    <w:p w:rsidR="005A2ADB" w:rsidRPr="00A5002D" w:rsidRDefault="005A2ADB" w:rsidP="005A2ADB">
      <w:pPr>
        <w:shd w:val="clear" w:color="auto" w:fill="FFFFFF"/>
        <w:ind w:left="720"/>
        <w:rPr>
          <w:rFonts w:ascii="Arial" w:hAnsi="Arial" w:cs="Arial"/>
          <w:sz w:val="32"/>
          <w:szCs w:val="32"/>
          <w:lang w:val="kk-KZ"/>
        </w:rPr>
      </w:pPr>
    </w:p>
    <w:p w:rsidR="005A2ADB" w:rsidRPr="00C13BC1" w:rsidRDefault="005A2ADB" w:rsidP="00C13BC1">
      <w:pPr>
        <w:shd w:val="clear" w:color="auto" w:fill="FFFFFF"/>
        <w:spacing w:line="276" w:lineRule="auto"/>
        <w:jc w:val="both"/>
        <w:rPr>
          <w:sz w:val="32"/>
          <w:szCs w:val="32"/>
          <w:lang w:val="kk-KZ"/>
        </w:rPr>
      </w:pPr>
      <w:r w:rsidRPr="003C4C87">
        <w:rPr>
          <w:rFonts w:eastAsia="Times New Roman"/>
          <w:noProof/>
          <w:color w:val="000000"/>
          <w:sz w:val="28"/>
          <w:szCs w:val="28"/>
          <w:lang w:val="kk-KZ"/>
        </w:rPr>
        <w:t xml:space="preserve">       </w:t>
      </w:r>
      <w:r w:rsidRPr="00C13BC1">
        <w:rPr>
          <w:rFonts w:eastAsia="Times New Roman"/>
          <w:noProof/>
          <w:color w:val="000000"/>
          <w:sz w:val="32"/>
          <w:szCs w:val="32"/>
          <w:lang w:val="kk-KZ"/>
        </w:rPr>
        <w:t xml:space="preserve">Тамыр жүйесінің негізгі қызметінің бірі — өсімдікті сумен және қоректік заттармен қамтамасыз ету. Сіңіру мүшесі ретінде тамыр айтарлықтай жақсы зерттелген, яғни оның көлемі Өсімдіктің жер бетіндегі бөлігінен әлденеше есе артық болатыны белгілі. Көптеген өсімдіктердің тамыры ұзарып өсуге және жаңа өсу нүктелерін түзуге ерекше бейімділігімен байқалады. Неміс ғалымы Диттмер күздік карабидайдың тамырының ұзындығын өлшеу үшін оны арнаулы ыдыста өсірген және оның тамырлары ұзындығының жалпы қосындысы 600 км дейін жететінін анықтаған. Тамыр жүйесінің бәрі бірдей суды сіңіруге белсене қатыса бермейді, оның сіңіру белсендігі шығу тегіне, жасына, әр түрлі бөліміндеріне байланысты. Жүгері өсімдігі дамуының ерте кезеңінде өсімдікті сумен және минералдық заттармен қамтамасыз етуде ұрық тамырлары мен алғашқы тамырлар негізгі қызмет атқарады.  Тамырдың   жас бөліктері суды  неғұрлым  белсенді сіңіреді, тамырдың мұндай жас бөліктерінде жақсы жетілген ксилема элементтері кездеседі. Тамырдың түкшелері бар аймағында сіңіру процесі жақсы жүреді. Тамыр түкшелері дымқыл топырақта    жақсы өседі және ол кұрғаса тез арада тіршілігін жояды. Ағаш тектес өсімдіктердің суды сіңіруіне тамыр түкшелері аймағы ғана емес, сондай-ақ тамырдың тоз қабығымен көмкерілген  ескі бөлімдері  де қатысады. Микоризаның дамуы нәтижесіиде көптеген ағаш тектес өсімдіктер тамырының суды сіңіретін беті артады. Су басқан кезде және оттегі болмаған жағдайда тамыр түкшелері мен микоризаның өсуі тежеледі. Өсімдіктерді сумен қамтамасыз етуде тамырдың тармақталу дәрежесі мен топырақка ену тереңдігі үлкен қызмет атқарады. Бұл тұрғыдан алып карағанда әр түрлі өсімдіктер тамырының бір-бірінен үлкен айырмашылығы бар. Жаздық бидай </w:t>
      </w:r>
      <w:r w:rsidRPr="00C13BC1">
        <w:rPr>
          <w:rFonts w:eastAsia="Times New Roman"/>
          <w:noProof/>
          <w:color w:val="000000"/>
          <w:sz w:val="32"/>
          <w:szCs w:val="32"/>
          <w:lang w:val="kk-KZ"/>
        </w:rPr>
        <w:lastRenderedPageBreak/>
        <w:t>тамырының  негізгі бөлігі топырақтың жыртылатын кабатында 20 см-ге дейінгі тереңдікке, сондай-ак    жырту кабатынан 20-40 см тереңдікке дейін таралады. Кейбір тамырлары одан да тереңге өтеді де, өсімдікті сумен камтамасыз етуде айтарлықтай қызмет атқарады.   Жер бетіне жақын   орналаскан   тамырларға қарағанда бұл тамырлар суды неғұрлым мол сіңіреді. Ағаш тектес өсімдіктердің тамыр жүйесі көбіне ыза суының деңгейіне дейін  өседі де, оны еркін кабылдайды.  Көкөністердің көбінің тамыр жүйесі нашар жетілген. Мұндай тамырлар 50-60 см тереңдікке дейін өседі де аз тармақталады.    Бұл - тамыр жуйесінің өсуі мен оның топырақта тармақталуы өсімдіктердің сорттары мен түрлерінің    биологиялық    ерекшеліктеріне    байланысты.  Өсімдіктер тіпшілігіпің барысында олардың тамыр жүйесінің аумағы өзгеріп отырады. Мәселен, аталық гүл шоғырының шашақтануы және дән түзіле бастауы кезеңінде жүгерінің тамыр жүйесі өзінің ең үлкен шамасына жетеді. Ал осы кезеңде өсімдікке су мен қоректік заттар жетіспесе, оның тамырлары біртіндеп тіршілігін тоқтатып, өсімдіктің өнімін азайтады. Өсімдіктің тамыры мен оның жер бетіндегі бөліктері арасында өзара тығыз байланыс бар. Тамырдың жас бөліктері зақымданса, өсімдіктің жапырақтары өсуін тоқтатады. Тамырлардың мұндай бөліктері жетілгенде ғана өсімдіктің жер бетіндегі бөліктері ойдағыдай өсе бастайды.</w:t>
      </w:r>
    </w:p>
    <w:p w:rsidR="005A2ADB" w:rsidRPr="00C13BC1" w:rsidRDefault="005A2ADB" w:rsidP="00C13BC1">
      <w:pPr>
        <w:shd w:val="clear" w:color="auto" w:fill="FFFFFF"/>
        <w:spacing w:line="276" w:lineRule="auto"/>
        <w:jc w:val="both"/>
        <w:rPr>
          <w:sz w:val="32"/>
          <w:szCs w:val="32"/>
        </w:rPr>
      </w:pPr>
      <w:r w:rsidRPr="00C13BC1">
        <w:rPr>
          <w:rFonts w:eastAsia="Times New Roman"/>
          <w:noProof/>
          <w:color w:val="000000"/>
          <w:sz w:val="32"/>
          <w:szCs w:val="32"/>
          <w:lang w:val="kk-KZ"/>
        </w:rPr>
        <w:t xml:space="preserve">     Топырақ өзінің құрамындағы судың белгілі мөлшерін ғана ұстап түра алады. Оның бұл қабілеті топырақтың </w:t>
      </w:r>
      <w:r w:rsidRPr="00C13BC1">
        <w:rPr>
          <w:rFonts w:eastAsia="Times New Roman"/>
          <w:iCs/>
          <w:noProof/>
          <w:color w:val="000000"/>
          <w:sz w:val="32"/>
          <w:szCs w:val="32"/>
          <w:lang w:val="kk-KZ"/>
        </w:rPr>
        <w:t>су ұстаушылық күші</w:t>
      </w:r>
      <w:r w:rsidRPr="00C13BC1">
        <w:rPr>
          <w:rFonts w:eastAsia="Times New Roman"/>
          <w:i/>
          <w:iCs/>
          <w:noProof/>
          <w:color w:val="000000"/>
          <w:sz w:val="32"/>
          <w:szCs w:val="32"/>
          <w:lang w:val="kk-KZ"/>
        </w:rPr>
        <w:t xml:space="preserve"> </w:t>
      </w:r>
      <w:r w:rsidRPr="00C13BC1">
        <w:rPr>
          <w:rFonts w:eastAsia="Times New Roman"/>
          <w:noProof/>
          <w:color w:val="000000"/>
          <w:sz w:val="32"/>
          <w:szCs w:val="32"/>
          <w:lang w:val="kk-KZ"/>
        </w:rPr>
        <w:t xml:space="preserve">деп аталады. Мұндай күш топырақтағы коллоидтық бөлшектердің гидратталуына байланысты. Судың бұл бөлігі </w:t>
      </w:r>
      <w:r w:rsidRPr="00C13BC1">
        <w:rPr>
          <w:rFonts w:eastAsia="Times New Roman"/>
          <w:iCs/>
          <w:noProof/>
          <w:color w:val="000000"/>
          <w:sz w:val="32"/>
          <w:szCs w:val="32"/>
          <w:lang w:val="kk-KZ"/>
        </w:rPr>
        <w:t>коллоидтық байланысқан су</w:t>
      </w:r>
      <w:r w:rsidRPr="00C13BC1">
        <w:rPr>
          <w:rFonts w:eastAsia="Times New Roman"/>
          <w:i/>
          <w:iCs/>
          <w:noProof/>
          <w:color w:val="000000"/>
          <w:sz w:val="32"/>
          <w:szCs w:val="32"/>
          <w:lang w:val="kk-KZ"/>
        </w:rPr>
        <w:t xml:space="preserve"> </w:t>
      </w:r>
      <w:r w:rsidRPr="00C13BC1">
        <w:rPr>
          <w:rFonts w:eastAsia="Times New Roman"/>
          <w:noProof/>
          <w:color w:val="000000"/>
          <w:sz w:val="32"/>
          <w:szCs w:val="32"/>
          <w:lang w:val="kk-KZ"/>
        </w:rPr>
        <w:t xml:space="preserve">немесе </w:t>
      </w:r>
      <w:r w:rsidRPr="00C13BC1">
        <w:rPr>
          <w:rFonts w:eastAsia="Times New Roman"/>
          <w:iCs/>
          <w:noProof/>
          <w:color w:val="000000"/>
          <w:sz w:val="32"/>
          <w:szCs w:val="32"/>
          <w:lang w:val="kk-KZ"/>
        </w:rPr>
        <w:t>гигроскопиялық су</w:t>
      </w:r>
      <w:r w:rsidRPr="00C13BC1">
        <w:rPr>
          <w:rFonts w:eastAsia="Times New Roman"/>
          <w:i/>
          <w:iCs/>
          <w:noProof/>
          <w:color w:val="000000"/>
          <w:sz w:val="32"/>
          <w:szCs w:val="32"/>
          <w:lang w:val="kk-KZ"/>
        </w:rPr>
        <w:t xml:space="preserve"> </w:t>
      </w:r>
      <w:r w:rsidRPr="00C13BC1">
        <w:rPr>
          <w:rFonts w:eastAsia="Times New Roman"/>
          <w:noProof/>
          <w:color w:val="000000"/>
          <w:sz w:val="32"/>
          <w:szCs w:val="32"/>
          <w:lang w:val="kk-KZ"/>
        </w:rPr>
        <w:t xml:space="preserve">деп аталады. </w:t>
      </w:r>
      <w:r w:rsidRPr="00C13BC1">
        <w:rPr>
          <w:rFonts w:eastAsia="Times New Roman"/>
          <w:noProof/>
          <w:color w:val="000000"/>
          <w:sz w:val="32"/>
          <w:szCs w:val="32"/>
        </w:rPr>
        <w:t>Орыс агрономы С. Богданов оны ылғалдың «пайдасыз қоры» деп атаған. Кейінірек ылғалдың пайдасыз қоры топырақтың екі еселенген максимум гигроскопиялығына тең болатыны анықталды</w:t>
      </w:r>
      <w:r w:rsidR="00D01BC9">
        <w:rPr>
          <w:rFonts w:eastAsia="Times New Roman"/>
          <w:noProof/>
          <w:color w:val="000000"/>
          <w:sz w:val="32"/>
          <w:szCs w:val="32"/>
        </w:rPr>
        <w:t>. Американ агрономдары Л. Бригг</w:t>
      </w:r>
      <w:r w:rsidR="00D01BC9">
        <w:rPr>
          <w:rFonts w:eastAsia="Times New Roman"/>
          <w:noProof/>
          <w:color w:val="000000"/>
          <w:sz w:val="32"/>
          <w:szCs w:val="32"/>
          <w:lang w:val="kk-KZ"/>
        </w:rPr>
        <w:t>е</w:t>
      </w:r>
      <w:r w:rsidRPr="00C13BC1">
        <w:rPr>
          <w:rFonts w:eastAsia="Times New Roman"/>
          <w:noProof/>
          <w:color w:val="000000"/>
          <w:sz w:val="32"/>
          <w:szCs w:val="32"/>
        </w:rPr>
        <w:t xml:space="preserve"> пен Г. Шанц топырақта судың өсімдіктер сіңіре алмайтын белгілі мөлшері бар кезде-ақ олар сола бастайтынын анықтады. Бұл шаманы </w:t>
      </w:r>
      <w:r w:rsidRPr="00C13BC1">
        <w:rPr>
          <w:rFonts w:eastAsia="Times New Roman"/>
          <w:iCs/>
          <w:noProof/>
          <w:color w:val="000000"/>
          <w:sz w:val="32"/>
          <w:szCs w:val="32"/>
        </w:rPr>
        <w:t>солу коэффициенті</w:t>
      </w:r>
      <w:r w:rsidRPr="00C13BC1">
        <w:rPr>
          <w:rFonts w:eastAsia="Times New Roman"/>
          <w:i/>
          <w:iCs/>
          <w:noProof/>
          <w:color w:val="000000"/>
          <w:sz w:val="32"/>
          <w:szCs w:val="32"/>
        </w:rPr>
        <w:t xml:space="preserve"> </w:t>
      </w:r>
      <w:r w:rsidRPr="00C13BC1">
        <w:rPr>
          <w:rFonts w:eastAsia="Times New Roman"/>
          <w:noProof/>
          <w:color w:val="000000"/>
          <w:sz w:val="32"/>
          <w:szCs w:val="32"/>
        </w:rPr>
        <w:t>деп атаған. Бұл ұғым ылғалдың пайдасыз қоры ұғымына</w:t>
      </w:r>
      <w:r w:rsidRPr="00C13BC1">
        <w:rPr>
          <w:rFonts w:eastAsia="Times New Roman"/>
          <w:noProof/>
          <w:color w:val="000000"/>
          <w:sz w:val="32"/>
          <w:szCs w:val="32"/>
          <w:lang w:val="kk-KZ"/>
        </w:rPr>
        <w:t xml:space="preserve"> </w:t>
      </w:r>
      <w:r w:rsidRPr="00C13BC1">
        <w:rPr>
          <w:rFonts w:eastAsia="Times New Roman"/>
          <w:noProof/>
          <w:color w:val="000000"/>
          <w:sz w:val="32"/>
          <w:szCs w:val="32"/>
        </w:rPr>
        <w:t xml:space="preserve">ұқсас. </w:t>
      </w:r>
      <w:r w:rsidRPr="00C13BC1">
        <w:rPr>
          <w:rFonts w:eastAsia="Times New Roman"/>
          <w:noProof/>
          <w:color w:val="000000"/>
          <w:sz w:val="32"/>
          <w:szCs w:val="32"/>
        </w:rPr>
        <w:lastRenderedPageBreak/>
        <w:t>Топырақ коллоидтары өздері байланыстырып тұрған гигроскопиялық суды 50 атм</w:t>
      </w:r>
      <w:r w:rsidRPr="00C13BC1">
        <w:rPr>
          <w:rFonts w:eastAsia="Times New Roman"/>
          <w:noProof/>
          <w:color w:val="000000"/>
          <w:sz w:val="32"/>
          <w:szCs w:val="32"/>
          <w:lang w:val="kk-KZ"/>
        </w:rPr>
        <w:t>.</w:t>
      </w:r>
      <w:r w:rsidRPr="00C13BC1">
        <w:rPr>
          <w:rFonts w:eastAsia="Times New Roman"/>
          <w:noProof/>
          <w:color w:val="000000"/>
          <w:sz w:val="32"/>
          <w:szCs w:val="32"/>
        </w:rPr>
        <w:t xml:space="preserve"> дейінгі күшпен ұстап тұрады. Тамырдың сору күші топырақтағы бұл суды соруға жеткіліксіз болады.</w:t>
      </w:r>
    </w:p>
    <w:p w:rsidR="005A2ADB" w:rsidRPr="00C13BC1" w:rsidRDefault="005A2ADB" w:rsidP="00C13BC1">
      <w:pPr>
        <w:shd w:val="clear" w:color="auto" w:fill="FFFFFF"/>
        <w:spacing w:line="276" w:lineRule="auto"/>
        <w:jc w:val="both"/>
        <w:rPr>
          <w:sz w:val="32"/>
          <w:szCs w:val="32"/>
          <w:lang w:val="kk-KZ"/>
        </w:rPr>
      </w:pPr>
      <w:r w:rsidRPr="00C13BC1">
        <w:rPr>
          <w:rFonts w:eastAsia="Times New Roman"/>
          <w:noProof/>
          <w:color w:val="000000"/>
          <w:sz w:val="32"/>
          <w:szCs w:val="32"/>
        </w:rPr>
        <w:t xml:space="preserve">Гигроскопиялық судан басқа, топырақта сондай-ақ </w:t>
      </w:r>
      <w:r w:rsidRPr="00C13BC1">
        <w:rPr>
          <w:rFonts w:eastAsia="Times New Roman"/>
          <w:iCs/>
          <w:noProof/>
          <w:color w:val="000000"/>
          <w:sz w:val="32"/>
          <w:szCs w:val="32"/>
        </w:rPr>
        <w:t>капиллярлық су</w:t>
      </w:r>
      <w:r w:rsidRPr="00C13BC1">
        <w:rPr>
          <w:rFonts w:eastAsia="Times New Roman"/>
          <w:i/>
          <w:iCs/>
          <w:noProof/>
          <w:color w:val="000000"/>
          <w:sz w:val="32"/>
          <w:szCs w:val="32"/>
        </w:rPr>
        <w:t xml:space="preserve"> </w:t>
      </w:r>
      <w:r w:rsidRPr="00C13BC1">
        <w:rPr>
          <w:rFonts w:eastAsia="Times New Roman"/>
          <w:noProof/>
          <w:color w:val="000000"/>
          <w:sz w:val="32"/>
          <w:szCs w:val="32"/>
        </w:rPr>
        <w:t>да бар, ол топырақ бөлшектерінің арасындағы ұсақ капиллярларды толтырып тұрады. Топырақ капиллярлық суды O,33 атм-ға дейінгі және одан да жоғары күшпен ұста</w:t>
      </w:r>
      <w:r w:rsidRPr="00C13BC1">
        <w:rPr>
          <w:rFonts w:eastAsia="Times New Roman"/>
          <w:noProof/>
          <w:color w:val="000000"/>
          <w:sz w:val="32"/>
          <w:szCs w:val="32"/>
          <w:lang w:val="kk-KZ"/>
        </w:rPr>
        <w:t>п</w:t>
      </w:r>
      <w:r w:rsidRPr="00C13BC1">
        <w:rPr>
          <w:rFonts w:eastAsia="Times New Roman"/>
          <w:noProof/>
          <w:color w:val="000000"/>
          <w:sz w:val="32"/>
          <w:szCs w:val="32"/>
        </w:rPr>
        <w:t xml:space="preserve"> тұрады, сондықтан өсімдіктер мұндай суды оңай сініреді, өйткені тамырдың сору к</w:t>
      </w:r>
      <w:r w:rsidRPr="00C13BC1">
        <w:rPr>
          <w:rFonts w:eastAsia="Times New Roman"/>
          <w:noProof/>
          <w:color w:val="000000"/>
          <w:sz w:val="32"/>
          <w:szCs w:val="32"/>
          <w:lang w:val="kk-KZ"/>
        </w:rPr>
        <w:t>ү</w:t>
      </w:r>
      <w:r w:rsidRPr="00C13BC1">
        <w:rPr>
          <w:rFonts w:eastAsia="Times New Roman"/>
          <w:noProof/>
          <w:color w:val="000000"/>
          <w:sz w:val="32"/>
          <w:szCs w:val="32"/>
        </w:rPr>
        <w:t xml:space="preserve">ші 5—15 атм-ға жетеді. Топырақ </w:t>
      </w:r>
      <w:r w:rsidRPr="00C13BC1">
        <w:rPr>
          <w:rFonts w:eastAsia="Times New Roman"/>
          <w:noProof/>
          <w:color w:val="000000"/>
          <w:sz w:val="32"/>
          <w:szCs w:val="32"/>
          <w:lang w:val="kk-KZ"/>
        </w:rPr>
        <w:t>ыл</w:t>
      </w:r>
      <w:r w:rsidRPr="00C13BC1">
        <w:rPr>
          <w:rFonts w:eastAsia="Times New Roman"/>
          <w:noProof/>
          <w:color w:val="000000"/>
          <w:sz w:val="32"/>
          <w:szCs w:val="32"/>
        </w:rPr>
        <w:t xml:space="preserve">ғалының </w:t>
      </w:r>
      <w:r w:rsidRPr="00C13BC1">
        <w:rPr>
          <w:rFonts w:eastAsia="Times New Roman"/>
          <w:iCs/>
          <w:noProof/>
          <w:color w:val="000000"/>
          <w:sz w:val="32"/>
          <w:szCs w:val="32"/>
        </w:rPr>
        <w:t>гравитациялық су</w:t>
      </w:r>
      <w:r w:rsidRPr="00C13BC1">
        <w:rPr>
          <w:rFonts w:eastAsia="Times New Roman"/>
          <w:i/>
          <w:iCs/>
          <w:noProof/>
          <w:color w:val="000000"/>
          <w:sz w:val="32"/>
          <w:szCs w:val="32"/>
        </w:rPr>
        <w:t xml:space="preserve"> </w:t>
      </w:r>
      <w:r w:rsidRPr="00C13BC1">
        <w:rPr>
          <w:rFonts w:eastAsia="Times New Roman"/>
          <w:noProof/>
          <w:color w:val="000000"/>
          <w:sz w:val="32"/>
          <w:szCs w:val="32"/>
        </w:rPr>
        <w:t>деп аталатын тағы бір түрі бар. Топырақта мұндай су мол жаңбырдан немесе қандыра суарудан соң пайда болады. Топырақ бөлшектерінің арасындағы ірі саңылауларды толтыра отырып, гравитациялық су ауырлық күшінің әсерімен төмен қарай ағады. Топырақ арқылы баяу сүзіліп өте келе, ол өсімдік тамырына жақсы сіңіріледі.</w:t>
      </w:r>
      <w:r w:rsidRPr="00C13BC1">
        <w:rPr>
          <w:rFonts w:eastAsia="Times New Roman"/>
          <w:noProof/>
          <w:color w:val="000000"/>
          <w:sz w:val="32"/>
          <w:szCs w:val="32"/>
          <w:lang w:val="kk-KZ"/>
        </w:rPr>
        <w:t xml:space="preserve"> Топырақ ылғалының көрсетілген    түрлерінің бәрі де өзара байланысты және олар бір түрден    екінші түрге ауыса алады. Сонымен қатар топырақтың құрылымына, топырақтың әр түрлі бөлімдерінің ауырлық күші мен сору күшіне қарай топырақтың әр түрлі бөлімдері  арасында су үнемі қайта бөлініп таралады. Топырақтың кейбір бөлімдері  ылғалмен біркелкі қамтамасыз   етілмейді. Сондықтан тамырдың ұзарып өсуі топырақ ылғалын толық пайдалану үшін қажет. Өсімдіктер  топырақта  кездесетін  судың  барлық түрін  бірдей сіңіре   алмайды.  Өсімдіктер   кабылдай алатын мөлшерін </w:t>
      </w:r>
      <w:r w:rsidRPr="00C13BC1">
        <w:rPr>
          <w:rFonts w:eastAsia="Times New Roman"/>
          <w:iCs/>
          <w:noProof/>
          <w:color w:val="000000"/>
          <w:sz w:val="32"/>
          <w:szCs w:val="32"/>
          <w:lang w:val="kk-KZ"/>
        </w:rPr>
        <w:t>«сіңіре алатын су интервалы»</w:t>
      </w:r>
      <w:r w:rsidRPr="00C13BC1">
        <w:rPr>
          <w:rFonts w:eastAsia="Times New Roman"/>
          <w:i/>
          <w:iCs/>
          <w:noProof/>
          <w:color w:val="000000"/>
          <w:sz w:val="32"/>
          <w:szCs w:val="32"/>
          <w:lang w:val="kk-KZ"/>
        </w:rPr>
        <w:t xml:space="preserve"> </w:t>
      </w:r>
      <w:r w:rsidRPr="00C13BC1">
        <w:rPr>
          <w:rFonts w:eastAsia="Times New Roman"/>
          <w:noProof/>
          <w:color w:val="000000"/>
          <w:sz w:val="32"/>
          <w:szCs w:val="32"/>
          <w:lang w:val="kk-KZ"/>
        </w:rPr>
        <w:t>деп атайды. Бұл, интервалға өсімдік пайдалана алатын топырақ ылғалы кіреді.  Р. Слейчер (1970)  көрсеткендей, егістіктің шекті ылғал сыйымдылығы интервалдың жоғарғы шамасы болып  табылады. Мұнда топырақ ылғалмен барынша қаныққан. Солу коэффициенті интервалдың төменгі шамасы болып табылады. Суды сіңіру шамасы оның топырақтағы қозғалғыштық дәрежесіне байланысты. Неғүрлым қозғалғыш гравитациялық суды өсімдіктер сіңіре алады.    Мұндай су саздақ топырақта   сағатына 0,7 г/см</w:t>
      </w:r>
      <w:r w:rsidRPr="00C13BC1">
        <w:rPr>
          <w:rFonts w:eastAsia="Times New Roman"/>
          <w:noProof/>
          <w:color w:val="000000"/>
          <w:sz w:val="32"/>
          <w:szCs w:val="32"/>
          <w:vertAlign w:val="superscript"/>
          <w:lang w:val="kk-KZ"/>
        </w:rPr>
        <w:t xml:space="preserve">2 </w:t>
      </w:r>
      <w:r w:rsidRPr="00C13BC1">
        <w:rPr>
          <w:rFonts w:eastAsia="Times New Roman"/>
          <w:noProof/>
          <w:color w:val="000000"/>
          <w:sz w:val="32"/>
          <w:szCs w:val="32"/>
          <w:lang w:val="kk-KZ"/>
        </w:rPr>
        <w:t xml:space="preserve">жылдамдықпен қозғалады. Судың мұндай топырақтағы ең төменгі козғалу </w:t>
      </w:r>
      <w:r w:rsidRPr="00C13BC1">
        <w:rPr>
          <w:rFonts w:eastAsia="Times New Roman"/>
          <w:noProof/>
          <w:color w:val="000000"/>
          <w:sz w:val="32"/>
          <w:szCs w:val="32"/>
          <w:lang w:val="kk-KZ"/>
        </w:rPr>
        <w:lastRenderedPageBreak/>
        <w:t>жылдамдығы сағатына 0,13 г/см</w:t>
      </w:r>
      <w:r w:rsidRPr="00C13BC1">
        <w:rPr>
          <w:rFonts w:eastAsia="Times New Roman"/>
          <w:noProof/>
          <w:color w:val="000000"/>
          <w:sz w:val="32"/>
          <w:szCs w:val="32"/>
          <w:vertAlign w:val="superscript"/>
          <w:lang w:val="kk-KZ"/>
        </w:rPr>
        <w:t>2</w:t>
      </w:r>
      <w:r w:rsidRPr="00C13BC1">
        <w:rPr>
          <w:rFonts w:eastAsia="Times New Roman"/>
          <w:noProof/>
          <w:color w:val="000000"/>
          <w:sz w:val="32"/>
          <w:szCs w:val="32"/>
          <w:lang w:val="kk-KZ"/>
        </w:rPr>
        <w:t>-ге тең. Алайда, жоғарыда көрсетілгеніндей,  өсімдіктердің сумен қамтамасыз етілуі судың топырақта қозғалу жылдамдығына ғана емес, сондай-ақ тамырдың сіңіру бетінің аумағына, тамырлардың қаншалықты тереңдеп  өсетініне  және судың  тамыр  жасушасының тірі қабықшалары арқылы өту жылдамдығына байланысты. Тамыр жылдам өседі, осының арқасында өсімдіктердің сумен қамтамасыз етілуі. Тамыр жүйесі әркелкі жетілетін болса, өсімдіктің бірдей топырақта өсетін белгілі бір түрі сумен әр түрлі қамтасамыз етілуі мүмкін. Топыраққа тереңдеп өсетін, жақсы жетілген тамырлары   бар өсімдіктер суды жеткілікті дәрежеде сіңіреді. Тамырдың сипатталып өткен ерекшеліктерімен қатар, тамырдың суды сіңіруіне сыртқы ортаның температура, аэрация, судың топырақтағы мөлшері, топырақ ерітіндісінің кұрамы мен концентрациясы сияқты жағдайлары да әсер етеді. Тамыр тіршілігінен гидротропизм және</w:t>
      </w:r>
      <w:r w:rsidRPr="00C13BC1">
        <w:rPr>
          <w:rFonts w:eastAsia="Times New Roman"/>
          <w:noProof/>
          <w:color w:val="000000"/>
          <w:sz w:val="32"/>
          <w:szCs w:val="32"/>
          <w:vertAlign w:val="subscript"/>
          <w:lang w:val="kk-KZ"/>
        </w:rPr>
        <w:t xml:space="preserve"> </w:t>
      </w:r>
      <w:r w:rsidRPr="00C13BC1">
        <w:rPr>
          <w:rFonts w:eastAsia="Times New Roman"/>
          <w:noProof/>
          <w:color w:val="000000"/>
          <w:sz w:val="32"/>
          <w:szCs w:val="32"/>
          <w:lang w:val="kk-KZ"/>
        </w:rPr>
        <w:t xml:space="preserve">хемотропизм құбылыстарын байқауға болады.  Тамыр жүйесінің өсуі топырақ ылғалдылығына байланысты. Ылғалдылықтың мол кезінде жаздық бидайдың Черноколоска сортында тамырдың суды </w:t>
      </w:r>
      <w:r w:rsidRPr="00C13BC1">
        <w:rPr>
          <w:rFonts w:eastAsia="Times New Roman"/>
          <w:noProof/>
          <w:color w:val="B09379"/>
          <w:sz w:val="32"/>
          <w:szCs w:val="32"/>
          <w:lang w:val="kk-KZ"/>
        </w:rPr>
        <w:t xml:space="preserve"> </w:t>
      </w:r>
      <w:r w:rsidRPr="00C13BC1">
        <w:rPr>
          <w:rFonts w:eastAsia="Times New Roman"/>
          <w:noProof/>
          <w:color w:val="000000"/>
          <w:sz w:val="32"/>
          <w:szCs w:val="32"/>
          <w:lang w:val="kk-KZ"/>
        </w:rPr>
        <w:t>қарқынды сіңіретін беті 0,53 м</w:t>
      </w:r>
      <w:r w:rsidRPr="00C13BC1">
        <w:rPr>
          <w:rFonts w:eastAsia="Times New Roman"/>
          <w:noProof/>
          <w:color w:val="000000"/>
          <w:sz w:val="32"/>
          <w:szCs w:val="32"/>
          <w:vertAlign w:val="superscript"/>
          <w:lang w:val="kk-KZ"/>
        </w:rPr>
        <w:t>2</w:t>
      </w:r>
      <w:r w:rsidRPr="00C13BC1">
        <w:rPr>
          <w:rFonts w:eastAsia="Times New Roman"/>
          <w:noProof/>
          <w:color w:val="000000"/>
          <w:sz w:val="32"/>
          <w:szCs w:val="32"/>
          <w:lang w:val="kk-KZ"/>
        </w:rPr>
        <w:t>, ал ылғалдылығы аз болған жағдайда ол бар болғаны 0,31 м</w:t>
      </w:r>
      <w:r w:rsidRPr="00C13BC1">
        <w:rPr>
          <w:rFonts w:eastAsia="Times New Roman"/>
          <w:noProof/>
          <w:color w:val="000000"/>
          <w:sz w:val="32"/>
          <w:szCs w:val="32"/>
          <w:vertAlign w:val="superscript"/>
          <w:lang w:val="kk-KZ"/>
        </w:rPr>
        <w:t>2</w:t>
      </w:r>
      <w:r w:rsidRPr="00C13BC1">
        <w:rPr>
          <w:rFonts w:eastAsia="Times New Roman"/>
          <w:noProof/>
          <w:color w:val="000000"/>
          <w:sz w:val="32"/>
          <w:szCs w:val="32"/>
          <w:lang w:val="kk-KZ"/>
        </w:rPr>
        <w:t xml:space="preserve">-ге жеткен.  Лютесценс-758 жаздық бидайдың тамырының жетілуі оның сумен қамтамасыз етілуімен тығыз байланысты, Қуаңшылықтың салдарынан жаздық бидайдың тәлімі жерлерде өсетін түрлерінің тамыр жүйесі түтіктену кезеңінде-ақ тіршілігін жояды, Жаздық бидайдың суармалы жерлерде өсірілетін түрлері </w:t>
      </w:r>
      <w:r w:rsidRPr="00C13BC1">
        <w:rPr>
          <w:rFonts w:eastAsia="Times New Roman"/>
          <w:noProof/>
          <w:sz w:val="32"/>
          <w:szCs w:val="32"/>
          <w:lang w:val="kk-KZ"/>
        </w:rPr>
        <w:t>балауызданып (сүттеніп) жетіле</w:t>
      </w:r>
      <w:r w:rsidRPr="00C13BC1">
        <w:rPr>
          <w:rFonts w:eastAsia="Times New Roman"/>
          <w:noProof/>
          <w:color w:val="000000"/>
          <w:sz w:val="32"/>
          <w:szCs w:val="32"/>
          <w:lang w:val="kk-KZ"/>
        </w:rPr>
        <w:t xml:space="preserve"> бастаған кезеңінде оның 80 см-ге дейінгі тереңдіктегі тамырлары тіршілігін тоқтатпастан, аумақты болып  өседі. Тамырдың суды    сіңіруінде топырақ температурасы    айтарлықтай   қызмет атқарады. Ғалым Сакс темекі   өсімдігіне жасалған тәжірибелері арқылы дәлелденген болатын. Ол қыш құмырада өсірілген темекі тамырының    суды сіңіру қабілетін зерттеген. Қыш құмыраның сыртына мұз қалап, топырақтың температурасын төмендеткенде өсімдік   (қандыра суаруға қарамастан)  </w:t>
      </w:r>
      <w:r w:rsidRPr="00C13BC1">
        <w:rPr>
          <w:rFonts w:eastAsia="Times New Roman"/>
          <w:noProof/>
          <w:sz w:val="32"/>
          <w:szCs w:val="32"/>
          <w:lang w:val="kk-KZ"/>
        </w:rPr>
        <w:t xml:space="preserve">солып қалған, себебі, суық топырақтан су нашар </w:t>
      </w:r>
      <w:r w:rsidRPr="00C13BC1">
        <w:rPr>
          <w:rFonts w:eastAsia="Times New Roman"/>
          <w:noProof/>
          <w:sz w:val="32"/>
          <w:szCs w:val="32"/>
          <w:lang w:val="kk-KZ"/>
        </w:rPr>
        <w:lastRenderedPageBreak/>
        <w:t>сіңіріледі. Егерде қыш құмырадағы топырақты 36°С-ге дейін қыздыру өсімдіктің суды жедел сіңіруіне себепші болды. Суық топырақта өсетін өсімдіктердің табиғи жағдайларда сумен қамтамасыз етілуін Шимпер бақылаған. Ол суық топырақта ылғал көп болса да, өсімдіктердің мұндай ылғалды нашар сіңіретіндігін анықтады. Сондықтан суық топырақ «физиологиялық құрғақ топырақ» деп саналады. Тундра аймағы өсімдіктерінің су режимін зерттей келе, Дадыкин суық топырақта судың сіңірілуі нашарлап кана қоймастан, сондай-ақ тамырға азот та нашар сіңірілетінін  анықтады.  Өсімдіктерге  қоректік  заттардың жетіспеуі де олардың суды сіңіруіне әсер етеді. Әр түрлі өсімдіктер тамырларының суды сіңіруіне топырақ температурасының әсері түрліше болады. Асқабақ, темекі сияқты жылу сүйгіш өсімдіктер топырақ температурасының төмендеуін   аса сезгіш келеді, ал күздік астық тұқымдастар суық топырақтағы ылғалды жақсы сіңіреді. Топырақтағы ауаның құрамында оттегінің болуы тамырдың суды сіңіруіне едәуір әсер етеді. Өсімдіктердің тамыры орналасқан қоректік сулы ерітінді арқылы оттегі орнына көмірқышқыл газын өткізгенде өсімдіктер суды сіңіруін тоқтатып, соңынан солып қалған. Құрылымы нашар, тығыз немесе сулы батпақты топырақта аэрацияның жетіспеушілігі өсімдіктің баяу өсуіне және тамыр жүйесінің нашар жетілуіне себепші болады. Тамырдың суды сіңіру қабілеті өсімдіктің минералдық қоректенуіне де байланысты. Н. С. Петинов келтірген тәжірибелерде жүгерінің    Спасовская сорты өсірілген    топыраққа азот тыңайтқыштарын енгізуден 12 сағаттан кейін-ақ оның тамырларының</w:t>
      </w:r>
      <w:r w:rsidRPr="00C13BC1">
        <w:rPr>
          <w:rFonts w:eastAsia="Times New Roman"/>
          <w:noProof/>
          <w:color w:val="000000"/>
          <w:sz w:val="32"/>
          <w:szCs w:val="32"/>
          <w:lang w:val="kk-KZ"/>
        </w:rPr>
        <w:t xml:space="preserve"> суды сіңіруі 2 есе артқан. Қоректік элементтер тапшы болған жағдайда топыраққа тыңайтқыш енгізу тамырлардың суды сіңіруіне әсер етеді. Өсімдікке фосфор жетіспеген кезде топыраққа оны енгізу де судың сіңірілуін  арттыра  түседі. Жапырақтан    тамырларға ассимиляттардың ағып келуі тамырдың суды сіңіруін жаксартатынын Д. А. Сабинин дәлелдеп көрсетті. Минералдық тыңайтқыштар сияқты ассимиляттар да тамыр метаболизміне    катысады, тамырдың тыныс алу процесін күшейтеді.   Ал тыныс алу процесі мембрананың құрылымы  мен </w:t>
      </w:r>
      <w:r w:rsidRPr="00C13BC1">
        <w:rPr>
          <w:rFonts w:eastAsia="Times New Roman"/>
          <w:noProof/>
          <w:color w:val="000000"/>
          <w:sz w:val="32"/>
          <w:szCs w:val="32"/>
          <w:lang w:val="kk-KZ"/>
        </w:rPr>
        <w:lastRenderedPageBreak/>
        <w:t>атқаратын қызметін сақтап түруға пайдаланылатын энергия көзі болып    табылады. Сондықтан тамыр    жүйесінің суды сіңіруі зат алмасу және тыныс алу процестерімен байланысты. Тамыр жүйесінің суды сіңіруіне ықпал жасайтын көптеген факторлардың әсер ету механизмі едәуір-дәрежеде тамыр жасушаларындағы  метаболизм процесінің  бұзылуына  байланысты. Р. Слейчердің пікірі бойынша оттегі енуінің шектелуі, төмен немесе жоғары температура, көмірқышқыл газы мөлшерінің көп болуы метаболизм процесін төмендететін арнаулы заттар сияқты жасушаның өткізгіштігін кемітеді. Әр түрлі  факторлардың әсер етуі мембраналар қызметінің бұзылуына байланысты. Судың жетіспеушілігі цитоплазманың тұтқырлығын    уақытша кеміту және оның өткізгіштігін арттыру арқылы әсер етеді.  Су аса  жеткіліксіз болған жағдайда цитоплазманың өткізгіштігі бірден кеми бастайды. Екінші жағынан алғанда, әр түрлі орта жағдайында суды сіңіру және бұл процеске бейімделу   әрекетінде өсімдіктердің түр ерекшеліктерінің манызы бар. Р. Слейчер көрсеткендей, суық климат жағдайында өсетің өсімдіктер түрлеріне төменгі  температура,  жылы климат жағдайында  өсетін өсімдіктерге қарағанда шамалы әсер етеді. Басқа өсімдіктер  айтарлықтай зардап шегетін оттегінің жетіспеушілігі жағдайларына су өсімдіктері жақсы төзеді. Аэрация    жетіспеушілігінің әсері көбіне температураға   байланысты,  өйткені   температураның жоғарылауына қарай тыныс алуға қажетті оттегіне деген мұқтаждық  артады.</w:t>
      </w:r>
    </w:p>
    <w:p w:rsidR="005A2ADB" w:rsidRPr="003C4C87" w:rsidRDefault="005A2ADB" w:rsidP="005A2ADB">
      <w:pPr>
        <w:shd w:val="clear" w:color="auto" w:fill="FFFFFF"/>
        <w:tabs>
          <w:tab w:val="left" w:pos="180"/>
        </w:tabs>
        <w:jc w:val="both"/>
        <w:rPr>
          <w:sz w:val="28"/>
          <w:szCs w:val="28"/>
          <w:lang w:val="kk-KZ"/>
        </w:rPr>
      </w:pPr>
    </w:p>
    <w:p w:rsidR="005A2ADB" w:rsidRPr="0005617D" w:rsidRDefault="005A2ADB" w:rsidP="0005617D">
      <w:pPr>
        <w:pStyle w:val="a7"/>
        <w:numPr>
          <w:ilvl w:val="1"/>
          <w:numId w:val="38"/>
        </w:numPr>
        <w:shd w:val="clear" w:color="auto" w:fill="FFFFFF"/>
        <w:tabs>
          <w:tab w:val="left" w:pos="180"/>
        </w:tabs>
        <w:jc w:val="center"/>
        <w:rPr>
          <w:rFonts w:ascii="Times New Roman" w:hAnsi="Times New Roman"/>
          <w:b/>
          <w:color w:val="000000"/>
          <w:sz w:val="36"/>
          <w:szCs w:val="36"/>
          <w:lang w:val="kk-KZ"/>
        </w:rPr>
      </w:pPr>
      <w:r w:rsidRPr="0005617D">
        <w:rPr>
          <w:rFonts w:ascii="Times New Roman" w:hAnsi="Times New Roman"/>
          <w:b/>
          <w:color w:val="000000"/>
          <w:sz w:val="36"/>
          <w:szCs w:val="36"/>
          <w:lang w:val="kk-KZ"/>
        </w:rPr>
        <w:t>Өсімдік арқылы судың таралуы</w:t>
      </w:r>
    </w:p>
    <w:p w:rsidR="005A2ADB" w:rsidRPr="009250DC" w:rsidRDefault="005A2ADB" w:rsidP="005A2ADB">
      <w:pPr>
        <w:shd w:val="clear" w:color="auto" w:fill="FFFFFF"/>
        <w:tabs>
          <w:tab w:val="left" w:pos="180"/>
        </w:tabs>
        <w:jc w:val="center"/>
        <w:rPr>
          <w:b/>
          <w:color w:val="000000"/>
          <w:sz w:val="28"/>
          <w:szCs w:val="28"/>
          <w:lang w:val="kk-KZ"/>
        </w:rPr>
      </w:pPr>
    </w:p>
    <w:p w:rsidR="005A2ADB" w:rsidRPr="00C13BC1" w:rsidRDefault="005A2ADB" w:rsidP="00C13BC1">
      <w:pPr>
        <w:shd w:val="clear" w:color="auto" w:fill="FFFFFF"/>
        <w:spacing w:line="276" w:lineRule="auto"/>
        <w:jc w:val="both"/>
        <w:rPr>
          <w:sz w:val="32"/>
          <w:szCs w:val="32"/>
          <w:lang w:val="kk-KZ"/>
        </w:rPr>
      </w:pPr>
      <w:r w:rsidRPr="00C13BC1">
        <w:rPr>
          <w:rFonts w:eastAsia="Times New Roman"/>
          <w:noProof/>
          <w:sz w:val="32"/>
          <w:szCs w:val="32"/>
          <w:lang w:val="kk-KZ"/>
        </w:rPr>
        <w:t xml:space="preserve">       Тамыр жасушаларының сору күші әдеттегі жағдайда топырақ ерітінділерінің сору күшінен 5-6 атм.  артық болады. Топырақтан сіңірілген су өсімдіктің тамыры мен сабағындағы бір-қатар тірі жасушалар мен іші куыс түтіктер, трахея мен трахеидтер арқылы өтеді. Сондықтан судың өсімдік тамырының ұшынан жапырақтың буландыру бетіне дейінгі өтетін бүкіл жолы мынадай-екі аралықтан </w:t>
      </w:r>
      <w:r w:rsidRPr="00C13BC1">
        <w:rPr>
          <w:rFonts w:eastAsia="Times New Roman"/>
          <w:noProof/>
          <w:sz w:val="32"/>
          <w:szCs w:val="32"/>
          <w:lang w:val="kk-KZ"/>
        </w:rPr>
        <w:lastRenderedPageBreak/>
        <w:t>тұрады: 1) тамырдың тірі жасушалары мен жапырақ паренхимасы; 2) ксилеманың, трахея мен трахеидтердің түтіктері.</w:t>
      </w:r>
    </w:p>
    <w:p w:rsidR="005A2ADB" w:rsidRPr="00C13BC1" w:rsidRDefault="005A2ADB" w:rsidP="00C13BC1">
      <w:pPr>
        <w:shd w:val="clear" w:color="auto" w:fill="FFFFFF"/>
        <w:spacing w:line="276" w:lineRule="auto"/>
        <w:jc w:val="both"/>
        <w:rPr>
          <w:rFonts w:eastAsia="Times New Roman"/>
          <w:noProof/>
          <w:color w:val="000000"/>
          <w:sz w:val="32"/>
          <w:szCs w:val="32"/>
          <w:lang w:val="kk-KZ"/>
        </w:rPr>
      </w:pPr>
      <w:r w:rsidRPr="00C13BC1">
        <w:rPr>
          <w:rFonts w:eastAsia="Times New Roman"/>
          <w:noProof/>
          <w:sz w:val="32"/>
          <w:szCs w:val="32"/>
          <w:lang w:val="kk-KZ"/>
        </w:rPr>
        <w:t xml:space="preserve">       Тірі жасушалар аркылы судың жүретін жолы тірі протопластар немесе жасуша қабықшалары арқылы өтеді. Жасуша қабықшасы бойымен судың қозғалуы пассивті түрде өтеді, оның негізінде диффузия кұбылысы жатады және ол бос кеңістік    арқылы жүзеге    асырылады.  Бос кеңістіктің    көлемі ұлпаның  жалпы көлемінің 8-10%-ін құрайды. Жасушаның бос кеңістігі қабықша целлюлозасының   микро - және микрофибриллалар аралықтарынан тұрады. Олар жасуша  аралығымен бірге бірыңғай байланысқан жүйе құрайды. Су және онда еріген ұсақ молекулалар бұл жүйеге пассивті түрде өтеді. Бос кеңістік меристемалық жас және өсуі жетілген жасушалардың қабықшаларынан, тіпті ақырғы өзгеріске ұшыраған ксилема жасушаларының қабықшаларынан да табылған. Өзара байланысып жатқан  бос кеңістіктердің бұл жүйесінің диаметрі 50-ден 200 А-ге дейін жетеді, онда матрикс пен цитоплазма болмайды. Өсімдіктердің жапырағындағы су тек өткізгіш жолдар арқылы ғана емес, сондай-ак одан тыс, яғни бос кеңістік аркылы да қозғалады. Сонымен тамыр, сабақ және жапырақта бос кеңістіктің болатыны анықталған. Ішіне су толып тұратын бұл бос кеңістік өсімдіктің бірыңғай гидростатикалық жүйесін құрайды, бұл кеңістік бүкіл өсімдікті аралап өтіп, су мен басқа заттардың козғалуы мен пассивті түрде сіңірілуіне жол жасайды. Су және еріген заттардың өсімдік бойымен өтетін жолы апопласт және симпласт жолдары болып екіге бөлінеді. Жасуша қабықшасындағы бос кеңістік жасуша аралықтарымен бірігіп, біртұтас апопласт тасымалдау жолын құрайды. Оларға ксилема мен оның қабықшасындағы бос кеңістігі де қосылады. Тірі жасушалардың протопластары плазмодесма арқылы бірігіп, біртұтас симпласт кеңістігін құрайды. Тірі жасушалар арқылы өтетін су апопласт және симпласт жолдарымен қозғалады.  Судың компартменттер арасында, жасушалар мен ұлпалар арасында, түрлі мүшелер мен тұтас өсімдік арасында қозғалатынын ажырату қажет. Соған сәйкес жақын, орташа және алыс қашықтыкка тасымалдау </w:t>
      </w:r>
      <w:r w:rsidRPr="00C13BC1">
        <w:rPr>
          <w:rFonts w:eastAsia="Times New Roman"/>
          <w:noProof/>
          <w:sz w:val="32"/>
          <w:szCs w:val="32"/>
          <w:lang w:val="kk-KZ"/>
        </w:rPr>
        <w:lastRenderedPageBreak/>
        <w:t xml:space="preserve">түрлерін ажыратады. Жасуша ішіндегі компартменттер аралығы, ұлпа құрамындағы көршілес жасушалар аралығы жақын аралық болып табылады. Орташа қашықтыққа түрлі ұлпалар, алыстау жатқан жасушалар аралықтары жатады. Тамыр, сабақ, жапырақ сияқты мүшелер арасы  алыс аралық болып табылады. Судың жақын және орташа қашықтыққа қозғалуын диффузия жәнс осмос күштері қамтамасыз етеді  Су потенциалының градиенті </w:t>
      </w:r>
      <w:r w:rsidRPr="00C13BC1">
        <w:rPr>
          <w:rFonts w:eastAsia="Times New Roman"/>
          <w:noProof/>
          <w:sz w:val="32"/>
          <w:szCs w:val="32"/>
          <w:vertAlign w:val="subscript"/>
          <w:lang w:val="kk-KZ"/>
        </w:rPr>
        <w:t>∆</w:t>
      </w:r>
      <w:r w:rsidRPr="00C13BC1">
        <w:rPr>
          <w:rFonts w:eastAsia="Times New Roman"/>
          <w:noProof/>
          <w:sz w:val="32"/>
          <w:szCs w:val="32"/>
          <w:lang w:val="kk-KZ"/>
        </w:rPr>
        <w:t xml:space="preserve">ψ су ағынын бағыттайды. Су потенциалының градиентін плазмолиз құбылысы кезінде жақсы байқауға болады. Жасушаларды концентрациясы шамасы жоғары ерітіндіге орналастырғанда су вакуольдерден сыртқы ортаға шығады. Бұл кезде су ағыны су потенциалы жоғары жасушадан су   потенциалы   төмендеу   плазмолитикке   қарай   бағытталады. Жасуша мен сырткы    орта  арасындағы су потенциалының градиенті су ағынын туғызады. Су ағынын түзуге потенциалының градиентінен басқа, электроосмос және жасуша коллоидтарының ісіну күштері де қатысады. </w:t>
      </w:r>
      <w:r w:rsidRPr="00C13BC1">
        <w:rPr>
          <w:rFonts w:eastAsia="Times New Roman"/>
          <w:noProof/>
          <w:sz w:val="32"/>
          <w:szCs w:val="32"/>
        </w:rPr>
        <w:t>М</w:t>
      </w:r>
      <w:r w:rsidRPr="00C13BC1">
        <w:rPr>
          <w:rFonts w:eastAsia="Times New Roman"/>
          <w:noProof/>
          <w:sz w:val="32"/>
          <w:szCs w:val="32"/>
          <w:lang w:val="kk-KZ"/>
        </w:rPr>
        <w:t>е</w:t>
      </w:r>
      <w:r w:rsidRPr="00C13BC1">
        <w:rPr>
          <w:rFonts w:eastAsia="Times New Roman"/>
          <w:noProof/>
          <w:sz w:val="32"/>
          <w:szCs w:val="32"/>
        </w:rPr>
        <w:t xml:space="preserve">мбранада электр потенциалы туғанда су электроосмос күштерінің әсерінен қозғалыска келеді. </w:t>
      </w:r>
      <w:r w:rsidRPr="00C13BC1">
        <w:rPr>
          <w:rFonts w:eastAsia="Times New Roman"/>
          <w:noProof/>
          <w:sz w:val="32"/>
          <w:szCs w:val="32"/>
          <w:lang w:val="kk-KZ"/>
        </w:rPr>
        <w:t>Мұндай</w:t>
      </w:r>
      <w:r w:rsidRPr="00C13BC1">
        <w:rPr>
          <w:rFonts w:eastAsia="Times New Roman"/>
          <w:noProof/>
          <w:sz w:val="32"/>
          <w:szCs w:val="32"/>
        </w:rPr>
        <w:t xml:space="preserve"> жағдайда су иондармен бірге немесе иондардан бұрынырақ қозғалуы мүмкін. Суды қозғалысқа </w:t>
      </w:r>
      <w:r w:rsidRPr="00C13BC1">
        <w:rPr>
          <w:rFonts w:eastAsia="Times New Roman"/>
          <w:noProof/>
          <w:sz w:val="32"/>
          <w:szCs w:val="32"/>
          <w:lang w:val="kk-KZ"/>
        </w:rPr>
        <w:t xml:space="preserve"> </w:t>
      </w:r>
      <w:r w:rsidRPr="00C13BC1">
        <w:rPr>
          <w:rFonts w:eastAsia="Times New Roman"/>
          <w:noProof/>
          <w:sz w:val="32"/>
          <w:szCs w:val="32"/>
        </w:rPr>
        <w:t xml:space="preserve">келтіруде электроосмос күштері айтарлықтай </w:t>
      </w:r>
      <w:r w:rsidRPr="00C13BC1">
        <w:rPr>
          <w:rFonts w:eastAsia="Times New Roman"/>
          <w:noProof/>
          <w:sz w:val="32"/>
          <w:szCs w:val="32"/>
          <w:lang w:val="kk-KZ"/>
        </w:rPr>
        <w:t xml:space="preserve">қызмет </w:t>
      </w:r>
      <w:r w:rsidRPr="00C13BC1">
        <w:rPr>
          <w:rFonts w:eastAsia="Times New Roman"/>
          <w:noProof/>
          <w:sz w:val="32"/>
          <w:szCs w:val="32"/>
        </w:rPr>
        <w:t>атқарады. Сонымен, су потенциалының градиенті мен мембраналық электр потенциалы жасуша ішіндегі протопласт және симпласт арасында, яғни жақын қашықтыққа жеткізілетін су ағынының қозғаушы күштері болып табылады.</w:t>
      </w:r>
      <w:r w:rsidRPr="00C13BC1">
        <w:rPr>
          <w:rFonts w:eastAsia="Times New Roman"/>
          <w:noProof/>
          <w:sz w:val="32"/>
          <w:szCs w:val="32"/>
          <w:lang w:val="kk-KZ"/>
        </w:rPr>
        <w:t xml:space="preserve"> Апопласт кеңістігінде судың қозғалуына осы екі күштен басқа, капилляр күштері де қатысады. Капилляр күштері адгезия және когезия байланыстары арқылы жүзеге асады. Бұл күштер судың жакын және орташа қашықтыққа таралуын қамтамасыз етеді. Суды алыс қашықтыққа тасымалдауға ксилеманың және оның апопласт кеңістігі де қатысуы қажет. </w:t>
      </w:r>
      <w:r w:rsidRPr="00C13BC1">
        <w:rPr>
          <w:rFonts w:eastAsia="Times New Roman"/>
          <w:noProof/>
          <w:color w:val="000000"/>
          <w:sz w:val="32"/>
          <w:szCs w:val="32"/>
          <w:lang w:val="kk-KZ"/>
        </w:rPr>
        <w:t xml:space="preserve">Өсімдік пен топырақ арасында үздіксіз су байланысы болады. Судың тамырдың бетінен орталық цилиндр түтіктеріне дейінгі жолы эпидермис, тамыр қабығы және эндодерма жасушалары арқылы өтеді. Эпидермис жасушалары суды жақсы өткізеді.     </w:t>
      </w:r>
    </w:p>
    <w:p w:rsidR="005A2ADB" w:rsidRPr="00C13BC1" w:rsidRDefault="005A2ADB" w:rsidP="00C13BC1">
      <w:pPr>
        <w:shd w:val="clear" w:color="auto" w:fill="FFFFFF"/>
        <w:spacing w:line="276" w:lineRule="auto"/>
        <w:jc w:val="both"/>
        <w:rPr>
          <w:rFonts w:eastAsia="Times New Roman"/>
          <w:noProof/>
          <w:color w:val="000000"/>
          <w:sz w:val="32"/>
          <w:szCs w:val="32"/>
          <w:lang w:val="kk-KZ"/>
        </w:rPr>
      </w:pPr>
      <w:r w:rsidRPr="00C13BC1">
        <w:rPr>
          <w:rFonts w:eastAsia="Times New Roman"/>
          <w:noProof/>
          <w:color w:val="000000"/>
          <w:sz w:val="32"/>
          <w:szCs w:val="32"/>
          <w:lang w:val="kk-KZ"/>
        </w:rPr>
        <w:lastRenderedPageBreak/>
        <w:t xml:space="preserve">        Су жасуша протопластары арқылы немесе бос кеңістік бойымен өтеді.Эпидермис және тамыр қабығының жасушалары арқылы өте отырып, су эндодерма жасушаларына дейін жетеді. Эндодерма жасушаларында   </w:t>
      </w:r>
    </w:p>
    <w:p w:rsidR="005A2ADB" w:rsidRPr="00C13BC1" w:rsidRDefault="005A2ADB" w:rsidP="00C13BC1">
      <w:pPr>
        <w:shd w:val="clear" w:color="auto" w:fill="FFFFFF"/>
        <w:spacing w:line="276" w:lineRule="auto"/>
        <w:jc w:val="both"/>
        <w:rPr>
          <w:sz w:val="32"/>
          <w:szCs w:val="32"/>
          <w:lang w:val="kk-KZ"/>
        </w:rPr>
      </w:pPr>
      <w:r w:rsidRPr="00C13BC1">
        <w:rPr>
          <w:rFonts w:eastAsia="Times New Roman"/>
          <w:noProof/>
          <w:color w:val="000000"/>
          <w:sz w:val="32"/>
          <w:szCs w:val="32"/>
          <w:lang w:val="kk-KZ"/>
        </w:rPr>
        <w:t xml:space="preserve">      Каспар белдеушелері деп аталатын тозданған радиальды қабырғалар болады. Электронды микроскоп көрсеткендей, Каспар белдеушелеріне лигнин сіңген, сондықтан эндодерма аймағында бос кеңістік арқылы жүретін судың ағыны шектеледі, су мен иондар бұл жерде негізінен цитоплазма арқылы өтуге мәжбүр болады. Эндодерманың кейбір нашар тозданған жерлерінде, сол сияқты бүйір тамыршалардың бастамалары орналасқан жерлерде эндодерманың су өткізгіштігі біраз артады. Алайда Р.К.Саляев өзінің бірқатар тәжірибелері арқылы эндодерма жасушаларында да бос кеңістіктің болатынын, бірақ олардың өзектері тар екенін көрсетті.</w:t>
      </w:r>
    </w:p>
    <w:p w:rsidR="005A2ADB" w:rsidRPr="00C13BC1" w:rsidRDefault="005A2ADB" w:rsidP="00C13BC1">
      <w:pPr>
        <w:shd w:val="clear" w:color="auto" w:fill="FFFFFF"/>
        <w:spacing w:line="276" w:lineRule="auto"/>
        <w:jc w:val="both"/>
        <w:rPr>
          <w:rFonts w:eastAsia="Times New Roman"/>
          <w:noProof/>
          <w:color w:val="000000"/>
          <w:sz w:val="32"/>
          <w:szCs w:val="32"/>
          <w:lang w:val="kk-KZ"/>
        </w:rPr>
      </w:pPr>
      <w:r w:rsidRPr="00C13BC1">
        <w:rPr>
          <w:rFonts w:eastAsia="Times New Roman"/>
          <w:noProof/>
          <w:color w:val="000000"/>
          <w:sz w:val="32"/>
          <w:szCs w:val="32"/>
          <w:lang w:val="kk-KZ"/>
        </w:rPr>
        <w:t xml:space="preserve">       Су эндодерма арқылы өте отырып, өткізгіш цилиндр жасушаларына қеледі. Цилиндр перицикл мен түтік ұлпаларының  бір немесе бірнеше қабатынан тұрады. Белсенді сіңіру аймағында перицикл жасушаларының жақсы өткізгіш жұқа қабықшасы болады. Сондықтан  су бұл кеңістіктен оңай өтіп, ксилема түтіктеріне немесе трахея мен трахеидтерге келеді.</w:t>
      </w:r>
    </w:p>
    <w:p w:rsidR="005A2ADB" w:rsidRPr="00386594" w:rsidRDefault="005A2ADB" w:rsidP="005A2ADB">
      <w:pPr>
        <w:shd w:val="clear" w:color="auto" w:fill="FFFFFF"/>
        <w:spacing w:line="360" w:lineRule="auto"/>
        <w:jc w:val="both"/>
        <w:rPr>
          <w:sz w:val="24"/>
          <w:szCs w:val="24"/>
          <w:lang w:val="kk-KZ"/>
        </w:rPr>
      </w:pPr>
    </w:p>
    <w:p w:rsidR="005A2ADB" w:rsidRDefault="005A2ADB" w:rsidP="005A2ADB">
      <w:pPr>
        <w:shd w:val="clear" w:color="auto" w:fill="FFFFFF"/>
        <w:spacing w:line="360" w:lineRule="auto"/>
        <w:jc w:val="both"/>
        <w:rPr>
          <w:rFonts w:eastAsia="Times New Roman"/>
          <w:b/>
          <w:noProof/>
          <w:color w:val="000000"/>
          <w:sz w:val="24"/>
          <w:szCs w:val="24"/>
          <w:lang w:val="kk-KZ"/>
        </w:rPr>
      </w:pPr>
      <w:r>
        <w:rPr>
          <w:rFonts w:eastAsia="Times New Roman"/>
          <w:b/>
          <w:i/>
          <w:noProof/>
          <w:color w:val="000000"/>
          <w:sz w:val="24"/>
          <w:szCs w:val="24"/>
        </w:rPr>
        <w:drawing>
          <wp:inline distT="0" distB="0" distL="0" distR="0">
            <wp:extent cx="6251121" cy="2872339"/>
            <wp:effectExtent l="19050" t="0" r="0" b="0"/>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3"/>
                    <a:srcRect/>
                    <a:stretch>
                      <a:fillRect/>
                    </a:stretch>
                  </pic:blipFill>
                  <pic:spPr bwMode="auto">
                    <a:xfrm>
                      <a:off x="0" y="0"/>
                      <a:ext cx="6260286" cy="2876550"/>
                    </a:xfrm>
                    <a:prstGeom prst="rect">
                      <a:avLst/>
                    </a:prstGeom>
                    <a:noFill/>
                    <a:ln w="9525">
                      <a:noFill/>
                      <a:miter lim="800000"/>
                      <a:headEnd/>
                      <a:tailEnd/>
                    </a:ln>
                  </pic:spPr>
                </pic:pic>
              </a:graphicData>
            </a:graphic>
          </wp:inline>
        </w:drawing>
      </w:r>
    </w:p>
    <w:p w:rsidR="005A2ADB" w:rsidRPr="00386594" w:rsidRDefault="005A2ADB" w:rsidP="005A2ADB">
      <w:pPr>
        <w:shd w:val="clear" w:color="auto" w:fill="FFFFFF"/>
        <w:spacing w:line="360" w:lineRule="auto"/>
        <w:jc w:val="both"/>
        <w:rPr>
          <w:sz w:val="24"/>
          <w:szCs w:val="24"/>
          <w:lang w:val="kk-KZ"/>
        </w:rPr>
      </w:pPr>
    </w:p>
    <w:p w:rsidR="005A2ADB" w:rsidRPr="00A30B70" w:rsidRDefault="005A2ADB" w:rsidP="005A2ADB">
      <w:pPr>
        <w:shd w:val="clear" w:color="auto" w:fill="FFFFFF"/>
        <w:spacing w:line="360" w:lineRule="auto"/>
        <w:jc w:val="both"/>
        <w:rPr>
          <w:rFonts w:eastAsia="Times New Roman"/>
          <w:noProof/>
          <w:color w:val="000000"/>
          <w:sz w:val="22"/>
          <w:szCs w:val="22"/>
          <w:lang w:val="kk-KZ"/>
        </w:rPr>
      </w:pPr>
      <w:r w:rsidRPr="00EA059D">
        <w:rPr>
          <w:rFonts w:eastAsia="Times New Roman"/>
          <w:noProof/>
          <w:color w:val="000000"/>
          <w:sz w:val="24"/>
          <w:szCs w:val="24"/>
          <w:lang w:val="kk-KZ"/>
        </w:rPr>
        <w:lastRenderedPageBreak/>
        <w:t xml:space="preserve">    </w:t>
      </w:r>
      <w:r>
        <w:rPr>
          <w:rFonts w:eastAsia="Times New Roman"/>
          <w:noProof/>
          <w:color w:val="000000"/>
          <w:sz w:val="22"/>
          <w:szCs w:val="22"/>
          <w:lang w:val="kk-KZ"/>
        </w:rPr>
        <w:t>5</w:t>
      </w:r>
      <w:r w:rsidRPr="00EA059D">
        <w:rPr>
          <w:rFonts w:eastAsia="Times New Roman"/>
          <w:noProof/>
          <w:color w:val="000000"/>
          <w:sz w:val="22"/>
          <w:szCs w:val="22"/>
          <w:lang w:val="kk-KZ"/>
        </w:rPr>
        <w:t>-сурет. Тамыр паренхимасыныц жасушалары (2—6), эндодерма (7), перицикл (8) және осьтік цилиндр паренхимасы (9—11) арқылы судың тамыр түкшесінен (1) тамыр түтіктеріне (12) дейінгі жүретін жолы.</w:t>
      </w:r>
    </w:p>
    <w:p w:rsidR="005A2ADB" w:rsidRDefault="005A2ADB" w:rsidP="005A2ADB">
      <w:pPr>
        <w:shd w:val="clear" w:color="auto" w:fill="FFFFFF"/>
        <w:spacing w:line="360" w:lineRule="auto"/>
        <w:jc w:val="both"/>
        <w:rPr>
          <w:rFonts w:eastAsia="Times New Roman"/>
          <w:noProof/>
          <w:color w:val="000000"/>
          <w:sz w:val="28"/>
          <w:szCs w:val="28"/>
          <w:lang w:val="kk-KZ"/>
        </w:rPr>
      </w:pPr>
      <w:r w:rsidRPr="003C4C87">
        <w:rPr>
          <w:rFonts w:eastAsia="Times New Roman"/>
          <w:noProof/>
          <w:color w:val="000000"/>
          <w:sz w:val="28"/>
          <w:szCs w:val="28"/>
          <w:lang w:val="kk-KZ"/>
        </w:rPr>
        <w:t xml:space="preserve">       </w:t>
      </w:r>
    </w:p>
    <w:p w:rsidR="005A2ADB" w:rsidRPr="00C13BC1" w:rsidRDefault="005A2ADB" w:rsidP="00C13BC1">
      <w:pPr>
        <w:shd w:val="clear" w:color="auto" w:fill="FFFFFF"/>
        <w:spacing w:line="276" w:lineRule="auto"/>
        <w:jc w:val="both"/>
        <w:rPr>
          <w:rFonts w:eastAsia="Times New Roman"/>
          <w:noProof/>
          <w:color w:val="000000"/>
          <w:sz w:val="32"/>
          <w:szCs w:val="32"/>
          <w:lang w:val="kk-KZ"/>
        </w:rPr>
      </w:pPr>
      <w:r w:rsidRPr="00C13BC1">
        <w:rPr>
          <w:rFonts w:eastAsia="Times New Roman"/>
          <w:noProof/>
          <w:color w:val="000000"/>
          <w:sz w:val="32"/>
          <w:szCs w:val="32"/>
          <w:lang w:val="kk-KZ"/>
        </w:rPr>
        <w:t>Судың өрлеуші ағыны ксилема түтіктерінен басталып, тамыр, одан соң сабақ арқылы өтеді. Бұл ағын негізінен ксилеманың бойымен, сондай-ақ оған жанасып жатқан ұлпалар арқылы да өтуі мүмкін. Су ағынының 10% -ке дейінгі мөлшері ксилемадан тыс жатқан ұлпалар  арқылы өтеді. Ксилема мен оған жанасып жатқан ұлпалар  арасында су алмасып отыратындықтан бұл бөлімдегі су потенциалы теңеседі, сөйтіп, су ұлпалар арасында үздіксіз жүйе түзеді.</w:t>
      </w:r>
    </w:p>
    <w:p w:rsidR="005A2ADB" w:rsidRDefault="005A2ADB" w:rsidP="005A2ADB">
      <w:pPr>
        <w:shd w:val="clear" w:color="auto" w:fill="FFFFFF"/>
        <w:jc w:val="both"/>
        <w:rPr>
          <w:rFonts w:eastAsia="Times New Roman"/>
          <w:noProof/>
          <w:color w:val="000000"/>
          <w:sz w:val="24"/>
          <w:szCs w:val="24"/>
          <w:lang w:val="kk-KZ"/>
        </w:rPr>
      </w:pPr>
    </w:p>
    <w:p w:rsidR="005A2ADB" w:rsidRPr="0005617D" w:rsidRDefault="005A2ADB" w:rsidP="0005617D">
      <w:pPr>
        <w:pStyle w:val="a7"/>
        <w:numPr>
          <w:ilvl w:val="1"/>
          <w:numId w:val="38"/>
        </w:numPr>
        <w:shd w:val="clear" w:color="auto" w:fill="FFFFFF"/>
        <w:tabs>
          <w:tab w:val="left" w:pos="180"/>
        </w:tabs>
        <w:jc w:val="center"/>
        <w:rPr>
          <w:rFonts w:ascii="Times New Roman" w:hAnsi="Times New Roman"/>
          <w:b/>
          <w:color w:val="000000"/>
          <w:sz w:val="36"/>
          <w:szCs w:val="36"/>
          <w:lang w:val="kk-KZ"/>
        </w:rPr>
      </w:pPr>
      <w:r w:rsidRPr="0005617D">
        <w:rPr>
          <w:rFonts w:ascii="Times New Roman" w:hAnsi="Times New Roman"/>
          <w:b/>
          <w:color w:val="000000"/>
          <w:sz w:val="36"/>
          <w:szCs w:val="36"/>
          <w:lang w:val="kk-KZ"/>
        </w:rPr>
        <w:t xml:space="preserve">Транспирация – физикалық және биологиялық </w:t>
      </w:r>
      <w:r w:rsidR="0005617D">
        <w:rPr>
          <w:rFonts w:ascii="Times New Roman" w:hAnsi="Times New Roman"/>
          <w:b/>
          <w:color w:val="000000"/>
          <w:sz w:val="36"/>
          <w:szCs w:val="36"/>
          <w:lang w:val="kk-KZ"/>
        </w:rPr>
        <w:t>ә</w:t>
      </w:r>
      <w:r w:rsidR="009F4A62">
        <w:rPr>
          <w:rFonts w:ascii="Times New Roman" w:hAnsi="Times New Roman"/>
          <w:b/>
          <w:color w:val="000000"/>
          <w:sz w:val="36"/>
          <w:szCs w:val="36"/>
          <w:lang w:val="kk-KZ"/>
        </w:rPr>
        <w:t>рекет</w:t>
      </w:r>
    </w:p>
    <w:p w:rsidR="005A2ADB" w:rsidRPr="00A5002D" w:rsidRDefault="005A2ADB" w:rsidP="005A2ADB">
      <w:pPr>
        <w:shd w:val="clear" w:color="auto" w:fill="FFFFFF"/>
        <w:tabs>
          <w:tab w:val="left" w:pos="180"/>
        </w:tabs>
        <w:jc w:val="center"/>
        <w:rPr>
          <w:b/>
          <w:color w:val="000000"/>
          <w:sz w:val="32"/>
          <w:szCs w:val="32"/>
          <w:lang w:val="kk-KZ"/>
        </w:rPr>
      </w:pPr>
    </w:p>
    <w:p w:rsidR="005A2ADB" w:rsidRPr="00C13BC1" w:rsidRDefault="005A2ADB" w:rsidP="00C13BC1">
      <w:pPr>
        <w:shd w:val="clear" w:color="auto" w:fill="FFFFFF"/>
        <w:spacing w:line="276" w:lineRule="auto"/>
        <w:jc w:val="both"/>
        <w:rPr>
          <w:sz w:val="32"/>
          <w:szCs w:val="32"/>
          <w:lang w:val="kk-KZ"/>
        </w:rPr>
      </w:pPr>
      <w:r w:rsidRPr="003C4C87">
        <w:rPr>
          <w:rFonts w:eastAsia="Times New Roman"/>
          <w:noProof/>
          <w:color w:val="000000"/>
          <w:sz w:val="28"/>
          <w:szCs w:val="28"/>
          <w:lang w:val="kk-KZ"/>
        </w:rPr>
        <w:t xml:space="preserve">        </w:t>
      </w:r>
      <w:r w:rsidRPr="00C13BC1">
        <w:rPr>
          <w:rFonts w:eastAsia="Times New Roman"/>
          <w:noProof/>
          <w:sz w:val="32"/>
          <w:szCs w:val="32"/>
          <w:lang w:val="kk-KZ"/>
        </w:rPr>
        <w:t xml:space="preserve">Судың тамырдан сабаққа, одан жапыраққа өтуінде траспирацияның маңызы зор. Ксилема түтіктері су мен онда еріген заттарды алыс қашыктыққа тасымалдауға арналған. Су тамырдан жапыраққа дейін ксилеманың бірыңғай үздіксіз апопласт жолы арқылы өтеді. Апопласт жолымен өтетін судың қозғаушы күші - транспирацияның қозғаушы күші және тамыр қысымының қозғаушы күші. Транспирацияның күші — </w:t>
      </w:r>
      <w:r w:rsidRPr="00C13BC1">
        <w:rPr>
          <w:rFonts w:eastAsia="Times New Roman"/>
          <w:iCs/>
          <w:noProof/>
          <w:sz w:val="32"/>
          <w:szCs w:val="32"/>
          <w:lang w:val="kk-KZ"/>
        </w:rPr>
        <w:t>жоғарғы қозғаушы күш,</w:t>
      </w:r>
      <w:r w:rsidRPr="00C13BC1">
        <w:rPr>
          <w:rFonts w:eastAsia="Times New Roman"/>
          <w:i/>
          <w:iCs/>
          <w:noProof/>
          <w:sz w:val="32"/>
          <w:szCs w:val="32"/>
          <w:lang w:val="kk-KZ"/>
        </w:rPr>
        <w:t xml:space="preserve"> </w:t>
      </w:r>
      <w:r w:rsidRPr="00C13BC1">
        <w:rPr>
          <w:rFonts w:eastAsia="Times New Roman"/>
          <w:noProof/>
          <w:sz w:val="32"/>
          <w:szCs w:val="32"/>
          <w:lang w:val="kk-KZ"/>
        </w:rPr>
        <w:t xml:space="preserve">тамыр қысымының күші — </w:t>
      </w:r>
      <w:r w:rsidRPr="00C13BC1">
        <w:rPr>
          <w:rFonts w:eastAsia="Times New Roman"/>
          <w:iCs/>
          <w:noProof/>
          <w:sz w:val="32"/>
          <w:szCs w:val="32"/>
          <w:lang w:val="kk-KZ"/>
        </w:rPr>
        <w:t xml:space="preserve">төменгі қозғаушы күш </w:t>
      </w:r>
      <w:r w:rsidRPr="00C13BC1">
        <w:rPr>
          <w:rFonts w:eastAsia="Times New Roman"/>
          <w:noProof/>
          <w:sz w:val="32"/>
          <w:szCs w:val="32"/>
          <w:lang w:val="kk-KZ"/>
        </w:rPr>
        <w:t xml:space="preserve">деп аталады. </w:t>
      </w:r>
      <w:r w:rsidRPr="00C13BC1">
        <w:rPr>
          <w:rFonts w:eastAsia="Times New Roman"/>
          <w:noProof/>
          <w:color w:val="000000"/>
          <w:sz w:val="32"/>
          <w:szCs w:val="32"/>
          <w:lang w:val="kk-KZ"/>
        </w:rPr>
        <w:t xml:space="preserve">Транспирация кезінде өсімдік сабағының ксилемасы бойы мен су үздіксіз өтіп отырады. Су молекулаларының арасындағы және су мен түтіктердің қабырғалары арасындағы ілінісу күштері судың үздіксіз ағынын камтамасыз етеді. Жапырақ тақтасы суды ұдайы буландыратынына байланысты жапырақтың мезофилл жасушалары мен сабақтың ксилемасы арасында су потенциалының градиенті туады, ол сабақ арқылы тамыр түтіктеріне дейін жетеді. Судың өрлеуші ағыны сабақтан жапырақ кынабы немесе сағақ аркылы жапырақка карай    козғалады, одан соң жапырақ - жүйкелері  бойымен жапырақ тактасының  ішіне  өтеді. Жапырақ </w:t>
      </w:r>
      <w:r w:rsidRPr="00C13BC1">
        <w:rPr>
          <w:rFonts w:eastAsia="Times New Roman"/>
          <w:noProof/>
          <w:color w:val="000000"/>
          <w:sz w:val="32"/>
          <w:szCs w:val="32"/>
          <w:lang w:val="kk-KZ"/>
        </w:rPr>
        <w:lastRenderedPageBreak/>
        <w:t>тактасындағы түтікті шоқтарға мезофилл жасушалары тығыз жанасып жатады. Жапырақ тақтасындағы түтік шоқтары қалың және жиі тор түзе отырып, өте тармакталып кетеді. Олар жапырақтың   барлық жасушаларын қамтиды. Түтік шоқтарын бір-біріне тығыз жанасып жататын    жасушалардың бір қабаты қоршаған, былайша айтқанда, олар түтік шоқтарының сыртынан тыс түзеді. Мұндай түтік  шоқтарының сыртынан тыс түзілуі әрбір түтік шоғының ұшына дейін созылады.</w:t>
      </w:r>
    </w:p>
    <w:p w:rsidR="005A2ADB" w:rsidRPr="00C13BC1" w:rsidRDefault="005A2ADB" w:rsidP="00C13BC1">
      <w:pPr>
        <w:shd w:val="clear" w:color="auto" w:fill="FFFFFF"/>
        <w:spacing w:line="276" w:lineRule="auto"/>
        <w:jc w:val="both"/>
        <w:rPr>
          <w:sz w:val="32"/>
          <w:szCs w:val="32"/>
          <w:lang w:val="kk-KZ"/>
        </w:rPr>
      </w:pPr>
      <w:r w:rsidRPr="00C13BC1">
        <w:rPr>
          <w:rFonts w:eastAsia="Times New Roman"/>
          <w:noProof/>
          <w:sz w:val="32"/>
          <w:szCs w:val="32"/>
          <w:lang w:val="kk-KZ"/>
        </w:rPr>
        <w:t xml:space="preserve">        </w:t>
      </w:r>
      <w:r w:rsidRPr="00C13BC1">
        <w:rPr>
          <w:rFonts w:eastAsia="Times New Roman"/>
          <w:b/>
          <w:bCs/>
          <w:noProof/>
          <w:sz w:val="32"/>
          <w:szCs w:val="32"/>
          <w:lang w:val="kk-KZ"/>
        </w:rPr>
        <w:t xml:space="preserve"> </w:t>
      </w:r>
      <w:r w:rsidRPr="00C13BC1">
        <w:rPr>
          <w:rFonts w:eastAsia="Times New Roman"/>
          <w:noProof/>
          <w:sz w:val="32"/>
          <w:szCs w:val="32"/>
          <w:lang w:val="kk-KZ"/>
        </w:rPr>
        <w:t>Транспирацияның қозғаушы күшің былайша түсіндіруге болады. Ауада ылғалдың жетіспеушілігі жапырақты үнемі суды буландыруға мәжбүр етеді. Бұл, процеске күн сәулесінің энергиясы жұмсалады. Осының нәтижесінде өсімдіктің бойында су потенциалының градиенті туып, су ағыны, яғни транспирация ағыны жүреді. Топырақ —өсімдік —атмосфера арқылы өтетін су ағыны мынадай градиенттерге байланысты: 1) атмосфера мен жапырақ арасындағы; 2) жапырақ пен сабақ ксилемасы арасындағы; 3) сабақ ксилемасы мен тамыр арасындағы; 4) та-мыр ұлпалары мен топырақ арасындағы су потенциалының градиенттері.  Күн сәулесі энергиясын сіңіре отырып, транспирацияның суды атмосфераға шығаруы аталған градиенттерге негіз болады. Сондықтан транспирация және осы процестің арқасында туатын су потенциалының градиенті су ағынының козғаушы күші болып табылады. Оны жоғарғы    козғаушы күш деп    атайды.</w:t>
      </w:r>
    </w:p>
    <w:p w:rsidR="005A2ADB" w:rsidRPr="00C13BC1" w:rsidRDefault="005A2ADB" w:rsidP="00C13BC1">
      <w:pPr>
        <w:shd w:val="clear" w:color="auto" w:fill="FFFFFF"/>
        <w:spacing w:line="276" w:lineRule="auto"/>
        <w:jc w:val="both"/>
        <w:rPr>
          <w:sz w:val="32"/>
          <w:szCs w:val="32"/>
          <w:lang w:val="kk-KZ"/>
        </w:rPr>
      </w:pPr>
      <w:r w:rsidRPr="00C13BC1">
        <w:rPr>
          <w:rFonts w:eastAsia="Times New Roman"/>
          <w:noProof/>
          <w:sz w:val="32"/>
          <w:szCs w:val="32"/>
          <w:lang w:val="kk-KZ"/>
        </w:rPr>
        <w:t xml:space="preserve">         Тамыр қысымы төменгі козғаушы күш болып есептеледі. Тамыр кысымын туғызатын механизм туралы екі түрлі көзқарас белгілі. Сабинин, Пристлидің, соңғы кезде Лютге және Хиггинботамның концепциясы бойынша. осмостық қозғаушы күш тамыр қысымын тудырады. Жоғарғы қозғаушы күшке тамыр қысымы да үлес қосады. Екінші концепция бойынша тамыр ксилемасының түтіктерінде осмостық қозғаушы күш тумайды, тамыр жасушалары жиырылғыш келеді, осындай жиырылуының арқасында олар тамыр қысымын туғызып, суды тамырдан сығып шығарады. Бұл екі концепцияны талдау мынаны көрсетеді. Бірінші </w:t>
      </w:r>
      <w:r w:rsidRPr="00C13BC1">
        <w:rPr>
          <w:rFonts w:eastAsia="Times New Roman"/>
          <w:noProof/>
          <w:sz w:val="32"/>
          <w:szCs w:val="32"/>
          <w:lang w:val="kk-KZ"/>
        </w:rPr>
        <w:lastRenderedPageBreak/>
        <w:t>концепция бойынша иондарды топырақтан белсенді сіңіру нәтижесінде тамырдың осмостық қозғаушы күші туады. Бұл осмостық қозғаушы күш топырақ пен тамыр арасындағы су потенциалының градиентіне үлес қосады. Иондарды тамыр жасушаларынан протопласты жоқ тамыр түтіктеріне белсенді тасымалдау ксилемада осмостық қозғаушы күш туғызады, осының нәтижесінде ксилема түтіктерінде оң таңбалы гидростатикалық қысым пайда болады. Өсімдіктің сабағын кессек, кесіндінің бетіне су шыға бастайды, оған резеңке түтікшені кигізіп, ұшын манометрмен жалғастыру арқылы тамыр қысымының бар екеніне онай көз жеткізуге болады. Лютге және Хиггинботам зерттеулері бойынша тамыр түтіктеріндегі осмостық қозғаушы күш мұнда иондарды белсенді тасымалдау нәтижесінде туады. Бұл идеяны екі насос туралы гипотезасы арқылы М. Г. Питман да қоштайды. Ол эксперимент негізінде тамыр жүйесінде екі белсенді ион ағысы болатыны жөнінде қорытынды жасады. Бірінші ағыс иондарды сыртқы ортадан тамыр жасушаларының симпластына жеткізеді. Екінші ағыс ол иондарды симпластан ксилема түтіктеріне жеткізеді, бұл ағыс түтіктерімен жанасқан жасуша протопластынан ксилема түтіктеріне қарай бағытталады. Екі ағыс та белсенді өтеді. Сөйтіп, тамыр паренхимасының түтікпен жанасқан жасушаларында иондарды ксилема түтіктеріне белсенді тасымалдайтын насос болатыны дәлелденді. Тамыр қысымы судың белсенді сіңірілуіне емес, белсенді түрде тасымалданған иондармен бірге осмостық күш арқылы сіңірілуіне байланысты.</w:t>
      </w:r>
    </w:p>
    <w:p w:rsidR="005A2ADB" w:rsidRPr="00C13BC1" w:rsidRDefault="005A2ADB" w:rsidP="00C13BC1">
      <w:pPr>
        <w:shd w:val="clear" w:color="auto" w:fill="FFFFFF"/>
        <w:spacing w:line="276" w:lineRule="auto"/>
        <w:jc w:val="both"/>
        <w:rPr>
          <w:sz w:val="32"/>
          <w:szCs w:val="32"/>
          <w:lang w:val="kk-KZ"/>
        </w:rPr>
      </w:pPr>
      <w:r w:rsidRPr="00C13BC1">
        <w:rPr>
          <w:sz w:val="32"/>
          <w:szCs w:val="32"/>
          <w:lang w:val="kk-KZ"/>
        </w:rPr>
        <w:t xml:space="preserve">          </w:t>
      </w:r>
      <w:r w:rsidRPr="00C13BC1">
        <w:rPr>
          <w:rFonts w:eastAsia="Times New Roman"/>
          <w:noProof/>
          <w:sz w:val="32"/>
          <w:szCs w:val="32"/>
          <w:lang w:val="kk-KZ"/>
        </w:rPr>
        <w:t xml:space="preserve">Өсімдіктің «жылауы» мен гуттация құбылыстары тамыр қысымының нәтижесінде пайда болады. Мұнда да, жапырақтың бетіне су тамшысынан бұрын иондар бөлініп шығады. Иондардың соңынан ілесе су тамшысы шығады. Сонымен, ксилема түтіктерінде </w:t>
      </w:r>
      <w:r w:rsidRPr="00C13BC1">
        <w:rPr>
          <w:rFonts w:eastAsia="Times New Roman"/>
          <w:iCs/>
          <w:noProof/>
          <w:sz w:val="32"/>
          <w:szCs w:val="32"/>
          <w:lang w:val="kk-KZ"/>
        </w:rPr>
        <w:t>осмостық қозғаушы күш</w:t>
      </w:r>
      <w:r w:rsidRPr="00C13BC1">
        <w:rPr>
          <w:rFonts w:eastAsia="Times New Roman"/>
          <w:i/>
          <w:iCs/>
          <w:noProof/>
          <w:sz w:val="32"/>
          <w:szCs w:val="32"/>
          <w:lang w:val="kk-KZ"/>
        </w:rPr>
        <w:t xml:space="preserve"> </w:t>
      </w:r>
      <w:r w:rsidRPr="00C13BC1">
        <w:rPr>
          <w:rFonts w:eastAsia="Times New Roman"/>
          <w:noProof/>
          <w:sz w:val="32"/>
          <w:szCs w:val="32"/>
          <w:lang w:val="kk-KZ"/>
        </w:rPr>
        <w:t xml:space="preserve">туады, оның негізінде оң таңбалы гидростатикалық қысым (Р) пайда болады. Бұл қысым </w:t>
      </w:r>
      <w:r w:rsidRPr="00C13BC1">
        <w:rPr>
          <w:rFonts w:eastAsia="Times New Roman"/>
          <w:iCs/>
          <w:noProof/>
          <w:sz w:val="32"/>
          <w:szCs w:val="32"/>
          <w:lang w:val="kk-KZ"/>
        </w:rPr>
        <w:t>тамыр қысымы</w:t>
      </w:r>
      <w:r w:rsidRPr="00C13BC1">
        <w:rPr>
          <w:rFonts w:eastAsia="Times New Roman"/>
          <w:i/>
          <w:iCs/>
          <w:noProof/>
          <w:sz w:val="32"/>
          <w:szCs w:val="32"/>
          <w:lang w:val="kk-KZ"/>
        </w:rPr>
        <w:t xml:space="preserve"> </w:t>
      </w:r>
      <w:r w:rsidRPr="00C13BC1">
        <w:rPr>
          <w:rFonts w:eastAsia="Times New Roman"/>
          <w:noProof/>
          <w:sz w:val="32"/>
          <w:szCs w:val="32"/>
          <w:lang w:val="kk-KZ"/>
        </w:rPr>
        <w:t xml:space="preserve">ретінде өрлеуші ағынның қозғаушы күші болып табылады. Екінші концепция бойынша тамыр қысымы иондардың ксилема түтіктеріне белсенді тасымалдануына байланысты емес. </w:t>
      </w:r>
      <w:r w:rsidRPr="00C13BC1">
        <w:rPr>
          <w:rFonts w:eastAsia="Times New Roman"/>
          <w:noProof/>
          <w:sz w:val="32"/>
          <w:szCs w:val="32"/>
          <w:lang w:val="kk-KZ"/>
        </w:rPr>
        <w:lastRenderedPageBreak/>
        <w:t xml:space="preserve">Тимирязев атындағы ауылшаруашылық академиясының жүгері өсімдігіне жүргізген тәжірибелері жоғарыдағы пікірді жоққа шығарады. Олар тамыр қысымын тамырдың ксилемаға жанасып жатқан жасушаларында актомиозин секілді ақуыздардың болуымен байланысты. Мұндай ақуыздар жиырыла келе, суды түтіктерге сығып шығаруы мүмкін. Сондықтанда, тамыр қысымы өрлеуші ағынның </w:t>
      </w:r>
      <w:r w:rsidRPr="00C13BC1">
        <w:rPr>
          <w:rFonts w:eastAsia="Times New Roman"/>
          <w:iCs/>
          <w:noProof/>
          <w:sz w:val="32"/>
          <w:szCs w:val="32"/>
          <w:lang w:val="kk-KZ"/>
        </w:rPr>
        <w:t>төменгі қозғаушы күші</w:t>
      </w:r>
      <w:r w:rsidRPr="00C13BC1">
        <w:rPr>
          <w:rFonts w:eastAsia="Times New Roman"/>
          <w:i/>
          <w:iCs/>
          <w:noProof/>
          <w:sz w:val="32"/>
          <w:szCs w:val="32"/>
          <w:lang w:val="kk-KZ"/>
        </w:rPr>
        <w:t xml:space="preserve"> </w:t>
      </w:r>
      <w:r w:rsidRPr="00C13BC1">
        <w:rPr>
          <w:rFonts w:eastAsia="Times New Roman"/>
          <w:noProof/>
          <w:sz w:val="32"/>
          <w:szCs w:val="32"/>
          <w:lang w:val="kk-KZ"/>
        </w:rPr>
        <w:t xml:space="preserve">болып табылады. </w:t>
      </w:r>
    </w:p>
    <w:p w:rsidR="005A2ADB" w:rsidRPr="00C13BC1" w:rsidRDefault="005A2ADB" w:rsidP="00C13BC1">
      <w:pPr>
        <w:shd w:val="clear" w:color="auto" w:fill="FFFFFF"/>
        <w:spacing w:line="276" w:lineRule="auto"/>
        <w:jc w:val="both"/>
        <w:rPr>
          <w:rFonts w:eastAsia="Times New Roman"/>
          <w:noProof/>
          <w:color w:val="000000"/>
          <w:sz w:val="32"/>
          <w:szCs w:val="32"/>
          <w:lang w:val="kk-KZ"/>
        </w:rPr>
      </w:pPr>
      <w:r w:rsidRPr="00C13BC1">
        <w:rPr>
          <w:rFonts w:eastAsia="Times New Roman"/>
          <w:noProof/>
          <w:color w:val="000000"/>
          <w:sz w:val="32"/>
          <w:szCs w:val="32"/>
          <w:lang w:val="kk-KZ"/>
        </w:rPr>
        <w:t xml:space="preserve">      Жапырақ — өсімдіктің суды буландыратын негізгі мүшесі. Суды буландыруға, жапырақтан басқа, сыртын тоз баспаған және нәзік су өткізгіш қабықшасы бар жас өркендер де қатысады. Жапырақтың суды буландыруы оның анатомиялық кұрылысына байланысты. Мезофил өсімдіктердің жапырағын көлденеңінен көскенде, одан жасушаның 5—10 қабатын табуға болады. Жапырақтың екі бетінің сыртқы қабатындағы бірқатар жұқа жасушалар эпидермис деп аталады. Эпидермис жасушаларының сыртын кутикуланың тығыз қабаты жауып жатады, бұл қабат жапырақты суды артық буландырудан сақтандырады. Эпидермис жасушаларының арасында леп саңылауы жүйесін құрайтын ерекше жасушалар орналасқан. Жапырақ пен қоршаған ауа арасындағы газ алмасу процесінде леп саңылауы маңызды қызмет атқарады. Ол арқылы су буы, оттегі мен көмірқышқыл газы өтеді. Леп саңылауы жапырақтың үстіңгі бетіне қарағанда астыңғы бетінде көп болады. Мұнда 1 мм</w:t>
      </w:r>
      <w:r w:rsidRPr="00C13BC1">
        <w:rPr>
          <w:rFonts w:eastAsia="Times New Roman"/>
          <w:noProof/>
          <w:color w:val="000000"/>
          <w:sz w:val="32"/>
          <w:szCs w:val="32"/>
          <w:vertAlign w:val="superscript"/>
          <w:lang w:val="kk-KZ"/>
        </w:rPr>
        <w:t>2</w:t>
      </w:r>
      <w:r w:rsidRPr="00C13BC1">
        <w:rPr>
          <w:rFonts w:eastAsia="Times New Roman"/>
          <w:noProof/>
          <w:color w:val="000000"/>
          <w:sz w:val="32"/>
          <w:szCs w:val="32"/>
          <w:lang w:val="kk-KZ"/>
        </w:rPr>
        <w:t xml:space="preserve"> аумақтағы леп саңылауынің саны 50-ден 500-ге дейін жетеді. Эпидермистің жоғарғы және төменгі қабаттары арасында, жапырақ тақтасында мезофилл орналасқан, ол паренхима жасушаларының палисадты және борпылдақ паренхима деп аталатын екі түрінен тұрады. Борпылдақ паренхима жасушалары өте борпылдақ, бос орналасқан, оны жасуша  арасындағы ауа қоршап тұрады. Палисадты ұлпа жасушалары тығызырақ орналаскан. Осыған қарамастан оның жасушалары арасында да кеңістік қалады және әрбір жасуша дерлік тікелей жасуша арасындағы ауамен жанасады.    Осының    нәтижесінде    жапырақ жасушаларының ішкі бетінің ауданы жапырақтың сыртқы бетінің ауданынан ондаған   есе    артық   болады.   Палисадты  ұлпанің   </w:t>
      </w:r>
      <w:r w:rsidRPr="00C13BC1">
        <w:rPr>
          <w:rFonts w:eastAsia="Times New Roman"/>
          <w:noProof/>
          <w:color w:val="000000"/>
          <w:sz w:val="32"/>
          <w:szCs w:val="32"/>
          <w:lang w:val="kk-KZ"/>
        </w:rPr>
        <w:lastRenderedPageBreak/>
        <w:t xml:space="preserve">ашық   ішкі    беті    борпылдақ  ұлпанің ашық ішкі бетіне қарағанда үлкен болып  келеді.  Әрбір леп саңылауынің астыңғы жағында айтарлықтай бос кеңістік  бар, ол жасушааралық кеңістікпен байланысады. Жапырақтың жасуша-арасындағы  және леп саңылауы астындағы  барлық кеңістіктері өзара байланысады да, жапырақтың бірыңғай ішкі қуысын құрайды. Бұл  қуыста леп саңылауы саңылауы арқылы сыртқы   ауадан   өтетін   су   буы,   оттегі,   көмірқышқыл   газы    еркін   айналым   жасайды.    </w:t>
      </w:r>
    </w:p>
    <w:p w:rsidR="005A2ADB" w:rsidRPr="00456DC6" w:rsidRDefault="005A2ADB" w:rsidP="005A2ADB">
      <w:pPr>
        <w:shd w:val="clear" w:color="auto" w:fill="FFFFFF"/>
        <w:spacing w:line="360" w:lineRule="auto"/>
        <w:jc w:val="both"/>
        <w:rPr>
          <w:noProof/>
          <w:sz w:val="24"/>
          <w:szCs w:val="24"/>
          <w:lang w:val="kk-KZ"/>
        </w:rPr>
      </w:pPr>
    </w:p>
    <w:p w:rsidR="005A2ADB" w:rsidRPr="00456DC6" w:rsidRDefault="005A2ADB" w:rsidP="005A2ADB">
      <w:pPr>
        <w:shd w:val="clear" w:color="auto" w:fill="FFFFFF"/>
        <w:spacing w:line="360" w:lineRule="auto"/>
        <w:jc w:val="center"/>
        <w:rPr>
          <w:rFonts w:eastAsia="Times New Roman"/>
          <w:noProof/>
          <w:color w:val="000000"/>
          <w:sz w:val="24"/>
          <w:szCs w:val="24"/>
          <w:lang w:val="kk-KZ"/>
        </w:rPr>
      </w:pPr>
      <w:r>
        <w:rPr>
          <w:rFonts w:eastAsia="Times New Roman"/>
          <w:noProof/>
          <w:color w:val="000000"/>
          <w:sz w:val="24"/>
          <w:szCs w:val="24"/>
        </w:rPr>
        <w:drawing>
          <wp:inline distT="0" distB="0" distL="0" distR="0">
            <wp:extent cx="4229100" cy="209550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srcRect/>
                    <a:stretch>
                      <a:fillRect/>
                    </a:stretch>
                  </pic:blipFill>
                  <pic:spPr bwMode="auto">
                    <a:xfrm>
                      <a:off x="0" y="0"/>
                      <a:ext cx="4229100" cy="2095500"/>
                    </a:xfrm>
                    <a:prstGeom prst="rect">
                      <a:avLst/>
                    </a:prstGeom>
                    <a:noFill/>
                    <a:ln w="9525">
                      <a:noFill/>
                      <a:miter lim="800000"/>
                      <a:headEnd/>
                      <a:tailEnd/>
                    </a:ln>
                  </pic:spPr>
                </pic:pic>
              </a:graphicData>
            </a:graphic>
          </wp:inline>
        </w:drawing>
      </w:r>
      <w:r>
        <w:rPr>
          <w:rFonts w:eastAsia="Times New Roman"/>
          <w:noProof/>
          <w:color w:val="000000"/>
          <w:sz w:val="24"/>
          <w:szCs w:val="24"/>
          <w:lang w:val="kk-KZ"/>
        </w:rPr>
        <w:t xml:space="preserve"> А</w:t>
      </w:r>
    </w:p>
    <w:p w:rsidR="005A2ADB" w:rsidRDefault="005A2ADB" w:rsidP="005A2ADB">
      <w:pPr>
        <w:shd w:val="clear" w:color="auto" w:fill="FFFFFF"/>
        <w:spacing w:line="360" w:lineRule="auto"/>
        <w:rPr>
          <w:rFonts w:eastAsia="Times New Roman"/>
          <w:noProof/>
          <w:color w:val="000000"/>
          <w:sz w:val="22"/>
          <w:szCs w:val="22"/>
          <w:lang w:val="kk-KZ"/>
        </w:rPr>
      </w:pPr>
      <w:r>
        <w:rPr>
          <w:rFonts w:eastAsia="Times New Roman"/>
          <w:noProof/>
          <w:color w:val="000000"/>
          <w:sz w:val="22"/>
          <w:szCs w:val="22"/>
          <w:lang w:val="kk-KZ"/>
        </w:rPr>
        <w:t xml:space="preserve">                  6</w:t>
      </w:r>
      <w:r w:rsidRPr="007A0D56">
        <w:rPr>
          <w:rFonts w:eastAsia="Times New Roman"/>
          <w:noProof/>
          <w:color w:val="000000"/>
          <w:sz w:val="22"/>
          <w:szCs w:val="22"/>
          <w:lang w:val="kk-KZ"/>
        </w:rPr>
        <w:t>-сурет.</w:t>
      </w:r>
      <w:r w:rsidRPr="00FE00AF">
        <w:rPr>
          <w:rFonts w:eastAsia="Times New Roman"/>
          <w:b/>
          <w:noProof/>
          <w:color w:val="000000"/>
          <w:sz w:val="22"/>
          <w:szCs w:val="22"/>
          <w:lang w:val="kk-KZ"/>
        </w:rPr>
        <w:t xml:space="preserve"> </w:t>
      </w:r>
      <w:r w:rsidRPr="008E4C9B">
        <w:rPr>
          <w:rFonts w:eastAsia="Times New Roman"/>
          <w:noProof/>
          <w:color w:val="000000"/>
          <w:sz w:val="22"/>
          <w:szCs w:val="22"/>
          <w:lang w:val="kk-KZ"/>
        </w:rPr>
        <w:t>Өсімдік   жапырағының келденең кесіндісі: А — жарық</w:t>
      </w:r>
      <w:r>
        <w:rPr>
          <w:rFonts w:eastAsia="Times New Roman"/>
          <w:noProof/>
          <w:color w:val="000000"/>
          <w:sz w:val="22"/>
          <w:szCs w:val="22"/>
          <w:lang w:val="kk-KZ"/>
        </w:rPr>
        <w:t xml:space="preserve"> </w:t>
      </w:r>
      <w:r w:rsidRPr="008E4C9B">
        <w:rPr>
          <w:rFonts w:eastAsia="Times New Roman"/>
          <w:noProof/>
          <w:color w:val="000000"/>
          <w:sz w:val="22"/>
          <w:szCs w:val="22"/>
          <w:lang w:val="kk-KZ"/>
        </w:rPr>
        <w:t xml:space="preserve">    түскен жапырақтың   </w:t>
      </w:r>
    </w:p>
    <w:p w:rsidR="005A2ADB" w:rsidRPr="008E4C9B" w:rsidRDefault="005A2ADB" w:rsidP="005A2ADB">
      <w:pPr>
        <w:shd w:val="clear" w:color="auto" w:fill="FFFFFF"/>
        <w:spacing w:line="360" w:lineRule="auto"/>
        <w:rPr>
          <w:rFonts w:eastAsia="Times New Roman"/>
          <w:noProof/>
          <w:color w:val="000000"/>
          <w:sz w:val="22"/>
          <w:szCs w:val="22"/>
          <w:lang w:val="kk-KZ"/>
        </w:rPr>
      </w:pPr>
      <w:r>
        <w:rPr>
          <w:rFonts w:eastAsia="Times New Roman"/>
          <w:noProof/>
          <w:color w:val="000000"/>
          <w:sz w:val="22"/>
          <w:szCs w:val="22"/>
          <w:lang w:val="kk-KZ"/>
        </w:rPr>
        <w:t xml:space="preserve">                                </w:t>
      </w:r>
      <w:r w:rsidRPr="008E4C9B">
        <w:rPr>
          <w:rFonts w:eastAsia="Times New Roman"/>
          <w:noProof/>
          <w:color w:val="000000"/>
          <w:sz w:val="22"/>
          <w:szCs w:val="22"/>
          <w:lang w:val="kk-KZ"/>
        </w:rPr>
        <w:t xml:space="preserve">құрылысы;  </w:t>
      </w:r>
    </w:p>
    <w:p w:rsidR="005A2ADB" w:rsidRPr="00456DC6" w:rsidRDefault="005A2ADB" w:rsidP="005A2ADB">
      <w:pPr>
        <w:spacing w:line="360" w:lineRule="auto"/>
        <w:rPr>
          <w:sz w:val="24"/>
          <w:szCs w:val="24"/>
          <w:lang w:val="kk-KZ"/>
        </w:rPr>
      </w:pPr>
      <w:r w:rsidRPr="008E4C9B">
        <w:rPr>
          <w:sz w:val="24"/>
          <w:szCs w:val="24"/>
          <w:lang w:val="kk-KZ"/>
        </w:rPr>
        <w:t xml:space="preserve">  </w:t>
      </w:r>
    </w:p>
    <w:p w:rsidR="005A2ADB" w:rsidRPr="00456DC6" w:rsidRDefault="005A2ADB" w:rsidP="005A2ADB">
      <w:pPr>
        <w:spacing w:line="360" w:lineRule="auto"/>
        <w:jc w:val="center"/>
        <w:rPr>
          <w:noProof/>
          <w:sz w:val="24"/>
          <w:szCs w:val="24"/>
          <w:lang w:val="kk-KZ"/>
        </w:rPr>
      </w:pPr>
      <w:r>
        <w:rPr>
          <w:noProof/>
          <w:sz w:val="24"/>
          <w:szCs w:val="24"/>
        </w:rPr>
        <w:drawing>
          <wp:inline distT="0" distB="0" distL="0" distR="0">
            <wp:extent cx="4391025" cy="2266950"/>
            <wp:effectExtent l="19050" t="0" r="9525" b="0"/>
            <wp:docPr id="1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5"/>
                    <a:srcRect/>
                    <a:stretch>
                      <a:fillRect/>
                    </a:stretch>
                  </pic:blipFill>
                  <pic:spPr bwMode="auto">
                    <a:xfrm>
                      <a:off x="0" y="0"/>
                      <a:ext cx="4391025" cy="2266950"/>
                    </a:xfrm>
                    <a:prstGeom prst="rect">
                      <a:avLst/>
                    </a:prstGeom>
                    <a:noFill/>
                    <a:ln w="9525">
                      <a:noFill/>
                      <a:miter lim="800000"/>
                      <a:headEnd/>
                      <a:tailEnd/>
                    </a:ln>
                  </pic:spPr>
                </pic:pic>
              </a:graphicData>
            </a:graphic>
          </wp:inline>
        </w:drawing>
      </w:r>
      <w:r>
        <w:rPr>
          <w:noProof/>
          <w:sz w:val="24"/>
          <w:szCs w:val="24"/>
          <w:lang w:val="kk-KZ"/>
        </w:rPr>
        <w:t>Б</w:t>
      </w:r>
    </w:p>
    <w:p w:rsidR="005A2ADB" w:rsidRPr="008E4C9B" w:rsidRDefault="005A2ADB" w:rsidP="005A2ADB">
      <w:pPr>
        <w:spacing w:line="360" w:lineRule="auto"/>
        <w:rPr>
          <w:rFonts w:eastAsia="Times New Roman"/>
          <w:noProof/>
          <w:color w:val="000000"/>
          <w:sz w:val="24"/>
          <w:szCs w:val="24"/>
          <w:lang w:val="kk-KZ"/>
        </w:rPr>
      </w:pPr>
      <w:r w:rsidRPr="007A0D56">
        <w:rPr>
          <w:sz w:val="24"/>
          <w:szCs w:val="24"/>
          <w:lang w:val="kk-KZ"/>
        </w:rPr>
        <w:t xml:space="preserve">                   </w:t>
      </w:r>
      <w:r w:rsidRPr="007A0D56">
        <w:rPr>
          <w:rFonts w:eastAsia="Times New Roman"/>
          <w:noProof/>
          <w:color w:val="000000"/>
          <w:sz w:val="24"/>
          <w:szCs w:val="24"/>
          <w:lang w:val="kk-KZ"/>
        </w:rPr>
        <w:t>6- сурет.</w:t>
      </w:r>
      <w:r w:rsidRPr="003C4C87">
        <w:rPr>
          <w:rFonts w:eastAsia="Times New Roman"/>
          <w:b/>
          <w:noProof/>
          <w:color w:val="000000"/>
          <w:sz w:val="24"/>
          <w:szCs w:val="24"/>
          <w:lang w:val="kk-KZ"/>
        </w:rPr>
        <w:t xml:space="preserve"> </w:t>
      </w:r>
      <w:r w:rsidRPr="008E4C9B">
        <w:rPr>
          <w:rFonts w:eastAsia="Times New Roman"/>
          <w:noProof/>
          <w:color w:val="000000"/>
          <w:sz w:val="24"/>
          <w:szCs w:val="24"/>
          <w:lang w:val="kk-KZ"/>
        </w:rPr>
        <w:t>Б-көлеңкеленген жапырақтың құрылысы</w:t>
      </w:r>
    </w:p>
    <w:p w:rsidR="005A2ADB" w:rsidRPr="00456DC6" w:rsidRDefault="005A2ADB" w:rsidP="005A2ADB">
      <w:pPr>
        <w:spacing w:line="360" w:lineRule="auto"/>
        <w:jc w:val="center"/>
        <w:rPr>
          <w:sz w:val="24"/>
          <w:szCs w:val="24"/>
          <w:lang w:val="kk-KZ"/>
        </w:rPr>
      </w:pPr>
    </w:p>
    <w:p w:rsidR="005A2ADB" w:rsidRPr="009C4690" w:rsidRDefault="005A2ADB" w:rsidP="009C4690">
      <w:pPr>
        <w:shd w:val="clear" w:color="auto" w:fill="FFFFFF"/>
        <w:spacing w:line="276" w:lineRule="auto"/>
        <w:jc w:val="both"/>
        <w:rPr>
          <w:rFonts w:eastAsia="Times New Roman"/>
          <w:noProof/>
          <w:color w:val="000000"/>
          <w:sz w:val="32"/>
          <w:szCs w:val="32"/>
          <w:lang w:val="kk-KZ"/>
        </w:rPr>
      </w:pPr>
      <w:r w:rsidRPr="009C4690">
        <w:rPr>
          <w:rFonts w:eastAsia="Times New Roman"/>
          <w:noProof/>
          <w:color w:val="000000"/>
          <w:sz w:val="32"/>
          <w:szCs w:val="32"/>
          <w:lang w:val="kk-KZ"/>
        </w:rPr>
        <w:t xml:space="preserve">        Леп саңылауы бір жағынан    алып қарағанда    мезофиллдің бүкіл ішкі бетін желдетіп    тұратын саңылау. Транспирацияның   негізгі бөлігі леп саңылауы арқылы өтетіндіктен, леп саңылауынің </w:t>
      </w:r>
      <w:r w:rsidRPr="009C4690">
        <w:rPr>
          <w:rFonts w:eastAsia="Times New Roman"/>
          <w:noProof/>
          <w:color w:val="000000"/>
          <w:sz w:val="32"/>
          <w:szCs w:val="32"/>
          <w:lang w:val="kk-KZ"/>
        </w:rPr>
        <w:lastRenderedPageBreak/>
        <w:t xml:space="preserve">ашылу және жабылу механизмінің өіндік ерешелігі болады. Леп саңылауы тұйықтаушы жасушалар деп аталатын екі жасуша арасында болатыны белгілі. Тұйықтаушы    жасушалардың леп саңылауы    саңылауы жаққа    қараған    қабырғалары    қалыңдау,    ал   қарама - қарсы жағындағы жасушалардың қабырғалары өте жұқа болады. Тұйыктаушы жасушалар суға қаныққанда, оның сыртқы жұқа қабырғасы ішкі қалың кабырғасына қарағанда көбірек керілетіндіктен, олар сыртқа карай майысады. Ішкі қабырға керісінше, ішке қарай   иіледі де, леп саңылауы    ашылады.  Сондықтан тұйықтаушы жасушаларда тургор күшейген кезде леп саңылауы ашылып, ал тургор әлсіреген кезде жабылады.  Леп саңылауынің қозғалысына әсер етуші факторлардың бәрі де өзінің әсерін тұйықтаушы  жасушалардағы   тургордың өзгерісі аркылы көрсетеді. Тургор  қысымы — гидростатикалық   қысым, ол су мен еріген заттардың, иондардың концентрациясына байланысты.  </w:t>
      </w:r>
    </w:p>
    <w:p w:rsidR="005A2ADB" w:rsidRPr="009C4690" w:rsidRDefault="005A2ADB" w:rsidP="009C4690">
      <w:pPr>
        <w:shd w:val="clear" w:color="auto" w:fill="FFFFFF"/>
        <w:spacing w:line="276" w:lineRule="auto"/>
        <w:jc w:val="both"/>
        <w:rPr>
          <w:rFonts w:eastAsia="Times New Roman"/>
          <w:noProof/>
          <w:color w:val="000000"/>
          <w:sz w:val="32"/>
          <w:szCs w:val="32"/>
          <w:lang w:val="kk-KZ"/>
        </w:rPr>
      </w:pPr>
      <w:r w:rsidRPr="009C4690">
        <w:rPr>
          <w:rFonts w:eastAsia="Times New Roman"/>
          <w:noProof/>
          <w:color w:val="000000"/>
          <w:sz w:val="32"/>
          <w:szCs w:val="32"/>
          <w:lang w:val="kk-KZ"/>
        </w:rPr>
        <w:t xml:space="preserve">      Жүгері өсімдігінде леп саңылауларының ашылып-жабылуы К</w:t>
      </w:r>
      <w:r w:rsidRPr="009C4690">
        <w:rPr>
          <w:rFonts w:eastAsia="Times New Roman"/>
          <w:noProof/>
          <w:color w:val="000000"/>
          <w:sz w:val="32"/>
          <w:szCs w:val="32"/>
          <w:vertAlign w:val="superscript"/>
          <w:lang w:val="kk-KZ"/>
        </w:rPr>
        <w:t>+</w:t>
      </w:r>
      <w:r w:rsidRPr="009C4690">
        <w:rPr>
          <w:rFonts w:eastAsia="Times New Roman"/>
          <w:noProof/>
          <w:color w:val="000000"/>
          <w:sz w:val="32"/>
          <w:szCs w:val="32"/>
          <w:lang w:val="kk-KZ"/>
        </w:rPr>
        <w:t xml:space="preserve"> иондарын қабылдау мен бөліп шығаруға байланысты болатынын Петров-Спиридонов көрсетті. Леп саңылауларының козғалысын реттеуге К+ иондары катысатыны өсімдіктердің көпшілігінен байқалды. Леп саңылауындағы К</w:t>
      </w:r>
      <w:r w:rsidRPr="009C4690">
        <w:rPr>
          <w:rFonts w:eastAsia="Times New Roman"/>
          <w:noProof/>
          <w:color w:val="000000"/>
          <w:sz w:val="32"/>
          <w:szCs w:val="32"/>
          <w:vertAlign w:val="superscript"/>
          <w:lang w:val="kk-KZ"/>
        </w:rPr>
        <w:t>+</w:t>
      </w:r>
      <w:r w:rsidRPr="009C4690">
        <w:rPr>
          <w:rFonts w:eastAsia="Times New Roman"/>
          <w:noProof/>
          <w:color w:val="000000"/>
          <w:sz w:val="32"/>
          <w:szCs w:val="32"/>
          <w:lang w:val="kk-KZ"/>
        </w:rPr>
        <w:t>-насосы 3 сағат ашылған куйде ұстап тұрады. Осы кезде леп саңылауы жасушаларындағы К</w:t>
      </w:r>
      <w:r w:rsidRPr="009C4690">
        <w:rPr>
          <w:rFonts w:eastAsia="Times New Roman"/>
          <w:noProof/>
          <w:color w:val="000000"/>
          <w:sz w:val="32"/>
          <w:szCs w:val="32"/>
          <w:vertAlign w:val="superscript"/>
          <w:lang w:val="kk-KZ"/>
        </w:rPr>
        <w:t>+</w:t>
      </w:r>
      <w:r w:rsidRPr="009C4690">
        <w:rPr>
          <w:rFonts w:eastAsia="Times New Roman"/>
          <w:noProof/>
          <w:color w:val="000000"/>
          <w:sz w:val="32"/>
          <w:szCs w:val="32"/>
          <w:lang w:val="kk-KZ"/>
        </w:rPr>
        <w:t xml:space="preserve"> иондарының концентрациясы 95 мм-ден 448 мм-ге дейін көтеріледі. К</w:t>
      </w:r>
      <w:r w:rsidRPr="009C4690">
        <w:rPr>
          <w:rFonts w:eastAsia="Times New Roman"/>
          <w:noProof/>
          <w:color w:val="000000"/>
          <w:sz w:val="32"/>
          <w:szCs w:val="32"/>
          <w:vertAlign w:val="superscript"/>
          <w:lang w:val="kk-KZ"/>
        </w:rPr>
        <w:t>+</w:t>
      </w:r>
      <w:r w:rsidRPr="009C4690">
        <w:rPr>
          <w:rFonts w:eastAsia="Times New Roman"/>
          <w:noProof/>
          <w:color w:val="000000"/>
          <w:sz w:val="32"/>
          <w:szCs w:val="32"/>
          <w:lang w:val="kk-KZ"/>
        </w:rPr>
        <w:t xml:space="preserve"> иондары леп саңылауы жасушаларына екі жолмен келеді:  1) жапырақ апопластынан; 2)  леп саңылауымен    жаңасып    жатқан    жасушалардан келуі мүмкін. Көптеген өсімдіктердің леп саңылауларында   хлоропласт кездесетіндіктен, онда фотосинтез процесі жүріп, Кальвин циклі жүзеге асады. Осының нәтижесінде,    біріншіден, қажетті энергия қамтамасыз етіледі, екіншіден,  малат түзіледі, малат пен энергия жасыл мезофилл   жасушаларынан  алынады.  Сонымен, Кальвин циклінде СО</w:t>
      </w:r>
      <w:r w:rsidRPr="009C4690">
        <w:rPr>
          <w:rFonts w:eastAsia="Times New Roman"/>
          <w:noProof/>
          <w:color w:val="000000"/>
          <w:sz w:val="32"/>
          <w:szCs w:val="32"/>
          <w:vertAlign w:val="subscript"/>
          <w:lang w:val="kk-KZ"/>
        </w:rPr>
        <w:t>2</w:t>
      </w:r>
      <w:r w:rsidRPr="009C4690">
        <w:rPr>
          <w:rFonts w:eastAsia="Times New Roman"/>
          <w:noProof/>
          <w:color w:val="000000"/>
          <w:sz w:val="32"/>
          <w:szCs w:val="32"/>
          <w:lang w:val="kk-KZ"/>
        </w:rPr>
        <w:t xml:space="preserve"> газын сіңіру арқылы леп саңылауларында СО</w:t>
      </w:r>
      <w:r w:rsidRPr="009C4690">
        <w:rPr>
          <w:rFonts w:eastAsia="Times New Roman"/>
          <w:noProof/>
          <w:color w:val="000000"/>
          <w:sz w:val="32"/>
          <w:szCs w:val="32"/>
          <w:vertAlign w:val="subscript"/>
          <w:lang w:val="kk-KZ"/>
        </w:rPr>
        <w:t>2</w:t>
      </w:r>
      <w:r w:rsidRPr="009C4690">
        <w:rPr>
          <w:rFonts w:eastAsia="Times New Roman"/>
          <w:noProof/>
          <w:color w:val="000000"/>
          <w:sz w:val="32"/>
          <w:szCs w:val="32"/>
          <w:lang w:val="kk-KZ"/>
        </w:rPr>
        <w:t xml:space="preserve"> газының концентрациясы реттеледі. Жарықтың күштілігі мен ылғал жетіспеушілігі дала жағдайында леп саңылауы саңылауының шамасын анықтайтын негізгі екі фактор болып табылады. Бірқатар өсімдіктерді қараңғыдан </w:t>
      </w:r>
      <w:r w:rsidRPr="009C4690">
        <w:rPr>
          <w:rFonts w:eastAsia="Times New Roman"/>
          <w:noProof/>
          <w:color w:val="000000"/>
          <w:sz w:val="32"/>
          <w:szCs w:val="32"/>
          <w:lang w:val="kk-KZ"/>
        </w:rPr>
        <w:lastRenderedPageBreak/>
        <w:t>жарыққа көшіргенде олардың леп саңылаулары ашылады. Ылғал жетіспеушілігі мен өсімдіктер солған кезде леп саңылауы жабылады. Жаңа мәліметтердің негізінде екі фактор едәуір    дәрежеде   СО</w:t>
      </w:r>
      <w:r w:rsidRPr="009C4690">
        <w:rPr>
          <w:rFonts w:eastAsia="Times New Roman"/>
          <w:noProof/>
          <w:color w:val="000000"/>
          <w:sz w:val="32"/>
          <w:szCs w:val="32"/>
          <w:vertAlign w:val="subscript"/>
          <w:lang w:val="kk-KZ"/>
        </w:rPr>
        <w:t>2</w:t>
      </w:r>
      <w:r w:rsidRPr="009C4690">
        <w:rPr>
          <w:rFonts w:eastAsia="Times New Roman"/>
          <w:noProof/>
          <w:color w:val="000000"/>
          <w:sz w:val="32"/>
          <w:szCs w:val="32"/>
          <w:lang w:val="kk-KZ"/>
        </w:rPr>
        <w:t xml:space="preserve">-нің   ішкі    концентрациясының    өзгеруі арқылы әсер етеді   деп есептеледі.   Сонымен қатар, ылғал  жетіспеушілігі   кезінде    тұйықтаушы   жасушаларда   абсциз   қышқылы    жиналып,    леп   саңылауының    жабылуына    себепші   болады.   Зерттелген    өсімдіктердің    көпшілігінен   байқалған    мұндай    жалпы    реакциялардың   әр   түрге    тән    өзіндік белгілері болады. Астық тұқымдас   өсімдіктердің    леп саңылаулары ауа райы жағдайларына қарамастан, түнде әр уақытта жабық болады, ал күндіз   топырақ ылғалдылығына қарай    ашылады. Сондықтан астық тұқымдас өсімдіктер леп саңылауларынің күйі олардың сумен қамтамасыз етілуінің    көрсеткіші бола алады. Жоңышқа, бұршақ, түйежоңышқа, үрмебұршақ, қызылша өсімдіктерінің леп саңылаулары   таңертең   ашылады, күн шыққан соң 2—3 сағаттан кейін ол барынша ашылады да, түстен кейін жабыла бастайды.   Қалың  жапырақты картоп,   орамжапырақ   және басқа да өсімдіктер ылғал жеткілікті кезде леп саңылауын күндіз де, түнде де ашылған күйде ұстайды. Құрғақшылық кезде кешке қарай олардың леп саңылауы жабық болады. Көріп отырғанымыздай, өсімдіктердің бұл   топтарында леп саңылауы    қозғалысының барысы ауа райы   жағдайлары мен топырақ    ылғалдылығын білдіреді. Сондықтан көп жағдайда леп саңылауының күйі өсімдіктің сумен қамтамасыз етілу  дәрежесін сипаттап,    өсімдікті суару мерзімін анықтаудың көрсеткіші бола алады. Өсімдіктің суды буландыруы  </w:t>
      </w:r>
      <w:r w:rsidRPr="009C4690">
        <w:rPr>
          <w:rFonts w:eastAsia="Times New Roman"/>
          <w:iCs/>
          <w:noProof/>
          <w:color w:val="000000"/>
          <w:sz w:val="32"/>
          <w:szCs w:val="32"/>
          <w:lang w:val="kk-KZ"/>
        </w:rPr>
        <w:t>транспираци</w:t>
      </w:r>
      <w:r w:rsidRPr="009C4690">
        <w:rPr>
          <w:rFonts w:eastAsia="Times New Roman"/>
          <w:i/>
          <w:iCs/>
          <w:noProof/>
          <w:color w:val="000000"/>
          <w:sz w:val="32"/>
          <w:szCs w:val="32"/>
          <w:lang w:val="kk-KZ"/>
        </w:rPr>
        <w:t xml:space="preserve">я </w:t>
      </w:r>
      <w:r w:rsidRPr="009C4690">
        <w:rPr>
          <w:rFonts w:eastAsia="Times New Roman"/>
          <w:noProof/>
          <w:color w:val="000000"/>
          <w:sz w:val="32"/>
          <w:szCs w:val="32"/>
          <w:lang w:val="kk-KZ"/>
        </w:rPr>
        <w:t xml:space="preserve">деп аталады. Бұл — физикалық құбылыс, сонымен қатар ол биологиялық процесс те болып саналады, өйткені өсімдіктер жапырағының бетінен судың булануы жапырақтың анатомиялық құрылысына байланысты. Транспирацияның леп саңылаулы және кутикулалық түрлері белгілі. Кутикулалық транспирация эпидермис жасушасының бетіндегі кутикула арқылы өтеді. Леп саңылаулы транспирацияда су буы жасуша қабықшасынан жасуша арасындағы ауа арқылы леп </w:t>
      </w:r>
      <w:r w:rsidRPr="009C4690">
        <w:rPr>
          <w:rFonts w:eastAsia="Times New Roman"/>
          <w:noProof/>
          <w:color w:val="000000"/>
          <w:sz w:val="32"/>
          <w:szCs w:val="32"/>
          <w:lang w:val="kk-KZ"/>
        </w:rPr>
        <w:lastRenderedPageBreak/>
        <w:t xml:space="preserve">саңылауларына өтеді. Егер леп саңылауылар ашық болса, онда су буы ешқандай  кедергісіз  қоршаған  ауаға диффузияланады.    Транспирацияның едәуір бөлігі, міне осы    жолмен өтеді. </w:t>
      </w:r>
    </w:p>
    <w:p w:rsidR="005A2ADB" w:rsidRPr="009C4690" w:rsidRDefault="005A2ADB" w:rsidP="009C4690">
      <w:pPr>
        <w:shd w:val="clear" w:color="auto" w:fill="FFFFFF"/>
        <w:spacing w:line="276" w:lineRule="auto"/>
        <w:jc w:val="both"/>
        <w:rPr>
          <w:sz w:val="32"/>
          <w:szCs w:val="32"/>
          <w:lang w:val="kk-KZ"/>
        </w:rPr>
      </w:pPr>
      <w:r w:rsidRPr="009C4690">
        <w:rPr>
          <w:rFonts w:eastAsia="Times New Roman"/>
          <w:noProof/>
          <w:color w:val="000000"/>
          <w:sz w:val="32"/>
          <w:szCs w:val="32"/>
          <w:lang w:val="kk-KZ"/>
        </w:rPr>
        <w:t xml:space="preserve">     Леп саңылауы жабық тұрған кезде су бір-ақ жолмен - кутикула  арқылы буланады. Эпидермис жасушаларының    қабырғасына өтетін су кутикулаға дейін үздіксіз  жалғасып    жатады. </w:t>
      </w:r>
      <w:r w:rsidRPr="009C4690">
        <w:rPr>
          <w:rFonts w:eastAsia="Times New Roman"/>
          <w:noProof/>
          <w:color w:val="000000"/>
          <w:sz w:val="32"/>
          <w:szCs w:val="32"/>
        </w:rPr>
        <w:t>Кутикула    транспирацияны</w:t>
      </w:r>
      <w:r w:rsidRPr="009C4690">
        <w:rPr>
          <w:rFonts w:eastAsia="Times New Roman"/>
          <w:noProof/>
          <w:color w:val="000000"/>
          <w:sz w:val="32"/>
          <w:szCs w:val="32"/>
          <w:lang w:val="kk-KZ"/>
        </w:rPr>
        <w:t xml:space="preserve"> </w:t>
      </w:r>
      <w:r w:rsidRPr="009C4690">
        <w:rPr>
          <w:rFonts w:eastAsia="Times New Roman"/>
          <w:noProof/>
          <w:color w:val="000000"/>
          <w:sz w:val="32"/>
          <w:szCs w:val="32"/>
        </w:rPr>
        <w:t>мейлінше баяулатады, егер кутикуланы алып тастаса, трансп</w:t>
      </w:r>
      <w:r w:rsidRPr="009C4690">
        <w:rPr>
          <w:rFonts w:eastAsia="Times New Roman"/>
          <w:noProof/>
          <w:color w:val="000000"/>
          <w:sz w:val="32"/>
          <w:szCs w:val="32"/>
          <w:lang w:val="kk-KZ"/>
        </w:rPr>
        <w:t>и</w:t>
      </w:r>
      <w:r w:rsidRPr="009C4690">
        <w:rPr>
          <w:rFonts w:eastAsia="Times New Roman"/>
          <w:noProof/>
          <w:color w:val="000000"/>
          <w:sz w:val="32"/>
          <w:szCs w:val="32"/>
        </w:rPr>
        <w:t>рация бірнеше есе артады. Алайда кутикуланы алып тастаған</w:t>
      </w:r>
      <w:r w:rsidRPr="009C4690">
        <w:rPr>
          <w:rFonts w:eastAsia="Times New Roman"/>
          <w:noProof/>
          <w:color w:val="000000"/>
          <w:sz w:val="32"/>
          <w:szCs w:val="32"/>
          <w:lang w:val="kk-KZ"/>
        </w:rPr>
        <w:t xml:space="preserve"> </w:t>
      </w:r>
      <w:r w:rsidRPr="009C4690">
        <w:rPr>
          <w:rFonts w:eastAsia="Times New Roman"/>
          <w:noProof/>
          <w:color w:val="000000"/>
          <w:sz w:val="32"/>
          <w:szCs w:val="32"/>
        </w:rPr>
        <w:t xml:space="preserve">жағдайда да, транспирацияның </w:t>
      </w:r>
      <w:r w:rsidRPr="009C4690">
        <w:rPr>
          <w:rFonts w:eastAsia="Times New Roman"/>
          <w:noProof/>
          <w:color w:val="000000"/>
          <w:sz w:val="32"/>
          <w:szCs w:val="32"/>
          <w:lang w:val="kk-KZ"/>
        </w:rPr>
        <w:t>мұндай</w:t>
      </w:r>
      <w:r w:rsidRPr="009C4690">
        <w:rPr>
          <w:rFonts w:eastAsia="Times New Roman"/>
          <w:noProof/>
          <w:color w:val="000000"/>
          <w:sz w:val="32"/>
          <w:szCs w:val="32"/>
        </w:rPr>
        <w:t xml:space="preserve"> жолы леп саңылаулы транспирацияға қарағанда әлдеқайда қиын болады.</w:t>
      </w:r>
      <w:r w:rsidRPr="009C4690">
        <w:rPr>
          <w:rFonts w:eastAsia="Times New Roman"/>
          <w:noProof/>
          <w:color w:val="000000"/>
          <w:sz w:val="32"/>
          <w:szCs w:val="32"/>
          <w:lang w:val="kk-KZ"/>
        </w:rPr>
        <w:t xml:space="preserve"> Физикалық процесс ретінде транспирация бірқатар метеорологиялық жағдайларға байланысты. Күннің жарығы, температура, ауа ылғалдылығы және жел транспирацияны күшейтеді немесе баяулатады. Л. А. Иванов жарықтың жапырақтарды қыздыру жолымен ғана емес, сондай-ақ протоплазманың су өткізгіштігін арттыру жолымен де әсер ететінін көрсетті. Өсімдіктің әрбір жапырағы өзіне тікелей түсетін сәуле энергиясын ғана сіңіріп коймастан, сондай-ақ өзінің маңайындағы өсімдікпен де, топырақпен де радиация алмасады. Жапырақтың үстіңгі немесе астыңғы жағындағы радиация ағынының жиынтығын анықтау арқылы жапыраққа келетін сәуле энергиясының мөлшерін анықтауға болады. Транспирация шамасы, негізінен қабылданатын сәуле энергиясының жиынтығымен анықталады. Жапырақтың сіңірген энергиясы түрліше жолмен жұмсалады. Біріншіден, жапырақтың өзі сәулені шағылыстырады. Екіншіден, сіңірілген сәуле энергиясы жылу энергиясына айналған соң ғана транспирацияға жұмсалады. Жапырақтың сіңірген сәуле энергиясы транспирацияны жапырақтың меншікті температурасын жоғарылату жолымен ғана емес, сол сияқты қоршаған ауа температурасын да жоғарылату жолымен арттырады. Сәуле энергиясы мен жылу знергиясының транспирацияға әсері ауаның қозғалысына (желге) де байланысты. Жел және онымен бірге ауаның қозғалысы неғұрлым күшті болса, транспирация да соғұрлым қарқынды өтеді. Алайда, транспирация жел күшінің </w:t>
      </w:r>
      <w:r w:rsidRPr="009C4690">
        <w:rPr>
          <w:rFonts w:eastAsia="Times New Roman"/>
          <w:noProof/>
          <w:color w:val="000000"/>
          <w:sz w:val="32"/>
          <w:szCs w:val="32"/>
          <w:lang w:val="kk-KZ"/>
        </w:rPr>
        <w:lastRenderedPageBreak/>
        <w:t>артуына пропорционал түрде арта алмайды. Бұл жапырақтың бетінде ламинарлық қабат деп аталатын ауаның жұқа қабатының болуына байланысты. Ламинарлық қабат неғұрлым жұқа болса, жылу мен су буы соғұрлым көп тасымалданады. Ламинарлық қабаттың қасиеті жапырақтың пішіні мен желдің жылдамдығына байланысты. Жапырақтың жел жақ беті қаншама кіші және жел қаншалықты қатты соғатын болса, ламинарлық қабат соншама жұқа және жылу мен су буының жапырақтан ауаға шығарылуы соншалықты күшейе түседі.</w:t>
      </w:r>
    </w:p>
    <w:p w:rsidR="005A2ADB" w:rsidRPr="009F4A62" w:rsidRDefault="005A2ADB" w:rsidP="009C4690">
      <w:pPr>
        <w:shd w:val="clear" w:color="auto" w:fill="FFFFFF"/>
        <w:spacing w:line="276" w:lineRule="auto"/>
        <w:jc w:val="both"/>
        <w:rPr>
          <w:rFonts w:eastAsia="Times New Roman"/>
          <w:noProof/>
          <w:color w:val="000000"/>
          <w:sz w:val="32"/>
          <w:szCs w:val="32"/>
          <w:lang w:val="kk-KZ"/>
        </w:rPr>
      </w:pPr>
      <w:r w:rsidRPr="009C4690">
        <w:rPr>
          <w:rFonts w:eastAsia="Times New Roman"/>
          <w:noProof/>
          <w:color w:val="000000"/>
          <w:sz w:val="32"/>
          <w:szCs w:val="32"/>
          <w:lang w:val="kk-KZ"/>
        </w:rPr>
        <w:t xml:space="preserve">       Топырақ ылғалы жеткіліксіз кезде транспирацияның тәуліктік  барысы  күрт өзгереді.   Тәулік   ішінде транспирация бірнеше рет артып, бірнеше рет кемиді. Өсімдіктер    транспирация   жолымен өте көп  мөлшерде су жұмсайды. Транспирацияны қолдан кеміту жапырақтарды әр түрлі пленкалармен жабу жолымен жүзеге асады. Көшеттерді көшіріп отырғызу кезінде олардың судың артық мөлшерін шығындамауы үшін осы тәсіл пайдаланылады. Транспирация</w:t>
      </w:r>
      <w:r w:rsidRPr="009C4690">
        <w:rPr>
          <w:rFonts w:eastAsia="Times New Roman"/>
          <w:noProof/>
          <w:color w:val="000000"/>
          <w:sz w:val="32"/>
          <w:szCs w:val="32"/>
          <w:vertAlign w:val="superscript"/>
          <w:lang w:val="kk-KZ"/>
        </w:rPr>
        <w:t xml:space="preserve"> </w:t>
      </w:r>
      <w:r w:rsidRPr="009C4690">
        <w:rPr>
          <w:rFonts w:eastAsia="Times New Roman"/>
          <w:noProof/>
          <w:color w:val="000000"/>
          <w:sz w:val="32"/>
          <w:szCs w:val="32"/>
          <w:lang w:val="kk-KZ"/>
        </w:rPr>
        <w:t>өсімдіктердегі су алмасу процесінің негізгі көрсеткіштерінің</w:t>
      </w:r>
      <w:r w:rsidRPr="009C4690">
        <w:rPr>
          <w:rFonts w:eastAsia="Times New Roman"/>
          <w:noProof/>
          <w:color w:val="000000"/>
          <w:sz w:val="32"/>
          <w:szCs w:val="32"/>
          <w:vertAlign w:val="subscript"/>
          <w:lang w:val="kk-KZ"/>
        </w:rPr>
        <w:t xml:space="preserve"> </w:t>
      </w:r>
      <w:r w:rsidRPr="009C4690">
        <w:rPr>
          <w:rFonts w:eastAsia="Times New Roman"/>
          <w:noProof/>
          <w:color w:val="000000"/>
          <w:sz w:val="32"/>
          <w:szCs w:val="32"/>
          <w:lang w:val="kk-KZ"/>
        </w:rPr>
        <w:t xml:space="preserve">бірі. Транспирация жапырақтың анатомиялық құрылысына, кутикуланың қалыңдығы мен өткізгіштігіне, жапырақ бетіндегі түктерге тығыз байланысты болғандықтан (сыртқы орта жағдайлары бірдей кезде), оның шамасы өсімдіктің түріне тәуелді болады. Әр түрлі өсімдіктерде бұл процестің барысын салыстырып көру үшіні </w:t>
      </w:r>
      <w:r w:rsidRPr="009C4690">
        <w:rPr>
          <w:rFonts w:eastAsia="Times New Roman"/>
          <w:iCs/>
          <w:noProof/>
          <w:color w:val="000000"/>
          <w:sz w:val="32"/>
          <w:szCs w:val="32"/>
          <w:lang w:val="kk-KZ"/>
        </w:rPr>
        <w:t>транспирация қарқындылығы</w:t>
      </w:r>
      <w:r w:rsidRPr="009C4690">
        <w:rPr>
          <w:rFonts w:eastAsia="Times New Roman"/>
          <w:i/>
          <w:iCs/>
          <w:noProof/>
          <w:color w:val="000000"/>
          <w:sz w:val="32"/>
          <w:szCs w:val="32"/>
          <w:lang w:val="kk-KZ"/>
        </w:rPr>
        <w:t xml:space="preserve"> </w:t>
      </w:r>
      <w:r w:rsidRPr="009C4690">
        <w:rPr>
          <w:rFonts w:eastAsia="Times New Roman"/>
          <w:noProof/>
          <w:color w:val="000000"/>
          <w:sz w:val="32"/>
          <w:szCs w:val="32"/>
          <w:lang w:val="kk-KZ"/>
        </w:rPr>
        <w:t xml:space="preserve">ұғымы енгізіледі. Транспирация қаркындылығы дегеніміз өсімдіктің белгілі бір уақыт бірлігі ішінде жапырақтың салмақ бірлігіне немесе аудан бірлігіне алғандағы буландыратын суының граммен көрсетілген мөлшері. Транспирация карқындылығы көбінесе 1 г жапырақтың салмағына 1 сағатта </w:t>
      </w:r>
      <w:r w:rsidRPr="009F4A62">
        <w:rPr>
          <w:rFonts w:eastAsia="Times New Roman"/>
          <w:noProof/>
          <w:color w:val="000000"/>
          <w:sz w:val="32"/>
          <w:szCs w:val="32"/>
          <w:lang w:val="kk-KZ"/>
        </w:rPr>
        <w:t>буландыратын суының    (мг)  шамасымен  анықталады.</w:t>
      </w:r>
    </w:p>
    <w:p w:rsidR="009C4690" w:rsidRPr="009F4A62" w:rsidRDefault="009C4690" w:rsidP="009C4690">
      <w:pPr>
        <w:shd w:val="clear" w:color="auto" w:fill="FFFFFF"/>
        <w:spacing w:line="276" w:lineRule="auto"/>
        <w:jc w:val="both"/>
        <w:rPr>
          <w:sz w:val="36"/>
          <w:szCs w:val="36"/>
          <w:lang w:val="kk-KZ"/>
        </w:rPr>
      </w:pPr>
    </w:p>
    <w:p w:rsidR="005A2ADB" w:rsidRPr="009F4A62" w:rsidRDefault="009F4A62" w:rsidP="005A2ADB">
      <w:pPr>
        <w:shd w:val="clear" w:color="auto" w:fill="FFFFFF"/>
        <w:tabs>
          <w:tab w:val="left" w:pos="180"/>
        </w:tabs>
        <w:jc w:val="center"/>
        <w:rPr>
          <w:b/>
          <w:color w:val="000000"/>
          <w:sz w:val="36"/>
          <w:szCs w:val="36"/>
          <w:lang w:val="kk-KZ"/>
        </w:rPr>
      </w:pPr>
      <w:r w:rsidRPr="009F4A62">
        <w:rPr>
          <w:b/>
          <w:color w:val="000000"/>
          <w:sz w:val="36"/>
          <w:szCs w:val="36"/>
          <w:lang w:val="kk-KZ"/>
        </w:rPr>
        <w:t>2.</w:t>
      </w:r>
      <w:r w:rsidR="005A2ADB" w:rsidRPr="009F4A62">
        <w:rPr>
          <w:b/>
          <w:color w:val="000000"/>
          <w:sz w:val="36"/>
          <w:szCs w:val="36"/>
          <w:lang w:val="kk-KZ"/>
        </w:rPr>
        <w:t>6. Су тапшылығы</w:t>
      </w:r>
    </w:p>
    <w:p w:rsidR="005A2ADB" w:rsidRPr="003C4C87" w:rsidRDefault="005A2ADB" w:rsidP="005A2ADB">
      <w:pPr>
        <w:shd w:val="clear" w:color="auto" w:fill="FFFFFF"/>
        <w:tabs>
          <w:tab w:val="left" w:pos="180"/>
        </w:tabs>
        <w:jc w:val="center"/>
        <w:rPr>
          <w:b/>
          <w:color w:val="000000"/>
          <w:sz w:val="28"/>
          <w:szCs w:val="28"/>
          <w:lang w:val="kk-KZ"/>
        </w:rPr>
      </w:pPr>
    </w:p>
    <w:p w:rsidR="005A2ADB" w:rsidRPr="009C4690" w:rsidRDefault="005A2ADB" w:rsidP="009C4690">
      <w:pPr>
        <w:shd w:val="clear" w:color="auto" w:fill="FFFFFF"/>
        <w:spacing w:line="276" w:lineRule="auto"/>
        <w:jc w:val="both"/>
        <w:rPr>
          <w:sz w:val="32"/>
          <w:szCs w:val="32"/>
          <w:lang w:val="kk-KZ"/>
        </w:rPr>
      </w:pPr>
      <w:r w:rsidRPr="003C4C87">
        <w:rPr>
          <w:rFonts w:eastAsia="Times New Roman"/>
          <w:noProof/>
          <w:color w:val="000000"/>
          <w:sz w:val="28"/>
          <w:szCs w:val="28"/>
          <w:lang w:val="kk-KZ"/>
        </w:rPr>
        <w:t xml:space="preserve">       </w:t>
      </w:r>
      <w:r w:rsidRPr="009C4690">
        <w:rPr>
          <w:rFonts w:eastAsia="Times New Roman"/>
          <w:noProof/>
          <w:color w:val="000000"/>
          <w:sz w:val="32"/>
          <w:szCs w:val="32"/>
          <w:lang w:val="kk-KZ"/>
        </w:rPr>
        <w:t xml:space="preserve">Өсімдік пен топырақ және атмосфера арасында үздіксіз су байланысы болатындықтан кез келген ауытқушылық жүйедегі барлық ылғалдың қайтадан бөлініп таралуын қажет етеді. </w:t>
      </w:r>
      <w:r w:rsidRPr="009C4690">
        <w:rPr>
          <w:rFonts w:eastAsia="Times New Roman"/>
          <w:noProof/>
          <w:color w:val="000000"/>
          <w:sz w:val="32"/>
          <w:szCs w:val="32"/>
          <w:lang w:val="kk-KZ"/>
        </w:rPr>
        <w:lastRenderedPageBreak/>
        <w:t xml:space="preserve">Ылғалдылықтың ең жиі өзгерісі атмосферада, ең аз өзгерісі топырақта болады. Әдетте, атмосфералық қуаңшылық топырақ қуаңшылығын туғызады. Ылғал жетіспеушілігі жағдайында атмосфералық қуаңшылық біртіндеп топырақ куаңшылығына айналады. Қуаңшылықтың соңы көп жағдайда  жел болып — аңызаққа ұштасады. Әдеттегі жағдайдың өзінде өсімдіктердің суды сіңіруі мен буландыруы арасында алшақтық туады. Күн радиациясы мен ауа температурасы барынша жоғары болатын тал түсте өсімдіктер трапспирациясы күшейеді, осының нәтижесінде жапырақтар ылғал қорының едәуір бөлігін жұмсайды да, тургор қысымынан айрылып, сола бастайды. Топырақтан сіңірілетін су өсімдіктің жер бетіндегі бөліктерінің жұмсайтып су шығынының орнын толтыра алмайды. Сөйтіп, су тапшылығы пайда болады. Өсімдіктің толық канығуына жетпей тұрған су мөлшері </w:t>
      </w:r>
      <w:r w:rsidRPr="009C4690">
        <w:rPr>
          <w:rFonts w:eastAsia="Times New Roman"/>
          <w:iCs/>
          <w:noProof/>
          <w:color w:val="000000"/>
          <w:sz w:val="32"/>
          <w:szCs w:val="32"/>
          <w:lang w:val="kk-KZ"/>
        </w:rPr>
        <w:t>су тапшылығы</w:t>
      </w:r>
      <w:r w:rsidRPr="009C4690">
        <w:rPr>
          <w:rFonts w:eastAsia="Times New Roman"/>
          <w:i/>
          <w:iCs/>
          <w:noProof/>
          <w:color w:val="000000"/>
          <w:sz w:val="32"/>
          <w:szCs w:val="32"/>
          <w:lang w:val="kk-KZ"/>
        </w:rPr>
        <w:t xml:space="preserve"> </w:t>
      </w:r>
      <w:r w:rsidRPr="009C4690">
        <w:rPr>
          <w:rFonts w:eastAsia="Times New Roman"/>
          <w:noProof/>
          <w:color w:val="000000"/>
          <w:sz w:val="32"/>
          <w:szCs w:val="32"/>
          <w:lang w:val="kk-KZ"/>
        </w:rPr>
        <w:t>деп аталады. Су тапшылығы өсімдіктің әр түрлі мүшелерінде түрліше болуы мүмкін. Түнде өсімдіктің барлық бөлігінде су тапшылығы бірдей болады. Ең жоғары су тапшылығы транспирация қарқынды жүріп жатқан жапырақтарға тән. Күн сәулесі тікелей түспейтін жапырақтарда, сондай-ақ әдетте транспирациясы аз жемістерде де су тапшылығы аз болады. Мәселен, жаздың әдеттегі күнінде темекінің ұшы мен тамырға жақын жапырақтарының су тапшылыгы шамасының айырмашылығы 8—22% болатыны анықталған. Су мүшелер мен ұлпалар арасында бөлініп таралады. Суды аз буландыратын жемістер белгілі дәрежеде ылғал резервуары болып табылады. Мақта өсімдігінде су қауашақтардан жапырақтарға ағып келеді. Жас жапырақтар суды ескі жапырақтардан, содан кейін сабақтардың өсіп келе жатқан ұштарымен тамырдан сорып алады. Су жекелегеи өркендер арасында да бөлініп таралады. Қатарласа өскен өсімдіктердің тамырлары бір-біріне шырматылып, олардың арасында да ылғал бөлінісі болады. Осындай әдіспен өсімдіктердің тұтас бір тобы өзара байланыса алады.</w:t>
      </w:r>
    </w:p>
    <w:p w:rsidR="005A2ADB" w:rsidRPr="009C4690" w:rsidRDefault="005A2ADB" w:rsidP="009C4690">
      <w:pPr>
        <w:shd w:val="clear" w:color="auto" w:fill="FFFFFF"/>
        <w:spacing w:line="276" w:lineRule="auto"/>
        <w:jc w:val="both"/>
        <w:rPr>
          <w:sz w:val="32"/>
          <w:szCs w:val="32"/>
          <w:lang w:val="kk-KZ"/>
        </w:rPr>
      </w:pPr>
      <w:r w:rsidRPr="009C4690">
        <w:rPr>
          <w:rFonts w:eastAsia="Times New Roman"/>
          <w:noProof/>
          <w:color w:val="000000"/>
          <w:sz w:val="32"/>
          <w:szCs w:val="32"/>
          <w:lang w:val="kk-KZ"/>
        </w:rPr>
        <w:t xml:space="preserve">Су тапшылығы тіпті бір жапырақтың көлемінде де байқалуы мүмкін, бұл  оның  пішініне,  жартылай    көлеңкеленуіне </w:t>
      </w:r>
      <w:r w:rsidRPr="009C4690">
        <w:rPr>
          <w:rFonts w:eastAsia="Times New Roman"/>
          <w:noProof/>
          <w:color w:val="000000"/>
          <w:sz w:val="32"/>
          <w:szCs w:val="32"/>
          <w:lang w:val="kk-KZ"/>
        </w:rPr>
        <w:lastRenderedPageBreak/>
        <w:t xml:space="preserve">байланысты. Түнге қарай транспирацияның  кемуі немесе толық тоқтауы нәтижесінде өсімдіктердегі ылғал коры толықтырылады, сөйтіп су тапшылығы жойылады. Күндіз пайда    болып,  кешке қарай немесе түнде толықтырылатын су тапшылығы </w:t>
      </w:r>
      <w:r w:rsidRPr="009C4690">
        <w:rPr>
          <w:rFonts w:eastAsia="Times New Roman"/>
          <w:iCs/>
          <w:noProof/>
          <w:color w:val="000000"/>
          <w:sz w:val="32"/>
          <w:szCs w:val="32"/>
          <w:lang w:val="kk-KZ"/>
        </w:rPr>
        <w:t>күндізгі су тапшылығы</w:t>
      </w:r>
      <w:r w:rsidRPr="009C4690">
        <w:rPr>
          <w:rFonts w:eastAsia="Times New Roman"/>
          <w:i/>
          <w:iCs/>
          <w:noProof/>
          <w:color w:val="000000"/>
          <w:sz w:val="32"/>
          <w:szCs w:val="32"/>
          <w:lang w:val="kk-KZ"/>
        </w:rPr>
        <w:t xml:space="preserve"> </w:t>
      </w:r>
      <w:r w:rsidRPr="009C4690">
        <w:rPr>
          <w:rFonts w:eastAsia="Times New Roman"/>
          <w:iCs/>
          <w:noProof/>
          <w:color w:val="000000"/>
          <w:sz w:val="32"/>
          <w:szCs w:val="32"/>
          <w:lang w:val="kk-KZ"/>
        </w:rPr>
        <w:t xml:space="preserve"> деп</w:t>
      </w:r>
      <w:r w:rsidRPr="009C4690">
        <w:rPr>
          <w:rFonts w:eastAsia="Times New Roman"/>
          <w:smallCaps/>
          <w:noProof/>
          <w:color w:val="000000"/>
          <w:sz w:val="32"/>
          <w:szCs w:val="32"/>
          <w:lang w:val="kk-KZ"/>
        </w:rPr>
        <w:t xml:space="preserve"> </w:t>
      </w:r>
      <w:r w:rsidRPr="009C4690">
        <w:rPr>
          <w:rFonts w:eastAsia="Times New Roman"/>
          <w:noProof/>
          <w:color w:val="000000"/>
          <w:sz w:val="32"/>
          <w:szCs w:val="32"/>
          <w:lang w:val="kk-KZ"/>
        </w:rPr>
        <w:t xml:space="preserve">аталады. Ол катаң метеорологиялық жағдайларда күндізгі транспирацияның күшейе түсуінің нәтижесі, атмосфералық қуаңшылық күннен - күнге арта отырып, өсімдіктер мен топырақтың бойындағы ылғалдың едәуір қорын әкетеді,  нәтижесінде </w:t>
      </w:r>
      <w:r w:rsidRPr="009C4690">
        <w:rPr>
          <w:rFonts w:eastAsia="Times New Roman"/>
          <w:iCs/>
          <w:noProof/>
          <w:color w:val="000000"/>
          <w:sz w:val="32"/>
          <w:szCs w:val="32"/>
          <w:lang w:val="kk-KZ"/>
        </w:rPr>
        <w:t xml:space="preserve">топырақ қуаңшылығы </w:t>
      </w:r>
      <w:r w:rsidRPr="009C4690">
        <w:rPr>
          <w:rFonts w:eastAsia="Times New Roman"/>
          <w:noProof/>
          <w:color w:val="000000"/>
          <w:sz w:val="32"/>
          <w:szCs w:val="32"/>
          <w:lang w:val="kk-KZ"/>
        </w:rPr>
        <w:t xml:space="preserve">басталады. Мұндай жағдайдағы су тапшылығының орны түнгі мезгілде толықтырыла алмайды. Таңертең өсімдіктің бойында біраз </w:t>
      </w:r>
      <w:r w:rsidRPr="009C4690">
        <w:rPr>
          <w:rFonts w:eastAsia="Times New Roman"/>
          <w:iCs/>
          <w:noProof/>
          <w:color w:val="000000"/>
          <w:sz w:val="32"/>
          <w:szCs w:val="32"/>
          <w:lang w:val="kk-KZ"/>
        </w:rPr>
        <w:t>қалдық су тапшылығы</w:t>
      </w:r>
      <w:r w:rsidRPr="009C4690">
        <w:rPr>
          <w:rFonts w:eastAsia="Times New Roman"/>
          <w:i/>
          <w:iCs/>
          <w:noProof/>
          <w:color w:val="000000"/>
          <w:sz w:val="32"/>
          <w:szCs w:val="32"/>
          <w:lang w:val="kk-KZ"/>
        </w:rPr>
        <w:t xml:space="preserve"> </w:t>
      </w:r>
      <w:r w:rsidRPr="009C4690">
        <w:rPr>
          <w:rFonts w:eastAsia="Times New Roman"/>
          <w:noProof/>
          <w:color w:val="000000"/>
          <w:sz w:val="32"/>
          <w:szCs w:val="32"/>
          <w:lang w:val="kk-KZ"/>
        </w:rPr>
        <w:t xml:space="preserve">болады, ол күндіз одан әрі арта түседі. Бұл, кезде </w:t>
      </w:r>
      <w:r w:rsidRPr="009C4690">
        <w:rPr>
          <w:rFonts w:eastAsia="Times New Roman"/>
          <w:iCs/>
          <w:noProof/>
          <w:color w:val="000000"/>
          <w:sz w:val="32"/>
          <w:szCs w:val="32"/>
          <w:lang w:val="kk-KZ"/>
        </w:rPr>
        <w:t>ұзақ мерзімдік су тапшылығы</w:t>
      </w:r>
      <w:r w:rsidRPr="009C4690">
        <w:rPr>
          <w:rFonts w:eastAsia="Times New Roman"/>
          <w:i/>
          <w:iCs/>
          <w:noProof/>
          <w:color w:val="000000"/>
          <w:sz w:val="32"/>
          <w:szCs w:val="32"/>
          <w:lang w:val="kk-KZ"/>
        </w:rPr>
        <w:t xml:space="preserve"> </w:t>
      </w:r>
      <w:r w:rsidRPr="009C4690">
        <w:rPr>
          <w:rFonts w:eastAsia="Times New Roman"/>
          <w:noProof/>
          <w:color w:val="000000"/>
          <w:sz w:val="32"/>
          <w:szCs w:val="32"/>
          <w:lang w:val="kk-KZ"/>
        </w:rPr>
        <w:t>пайда болады. Күн сайын қайталанып, күші арта түсетін ұзақ мерзімдік су тапшылығы тургордың толық жойылуына, өсімдіктің солып қалуына әкеп соғады. Күндізгі су тапшылығы  кезінде де өсімдік солып қалуы мүмкін, сондықтан да солудың екі түрін ажыратады. Су тапшылығының уақытша түрі де, ұзақ мерзімдік түрі де физиологиялық және биохимиялық</w:t>
      </w:r>
      <w:r w:rsidRPr="009C4690">
        <w:rPr>
          <w:rFonts w:eastAsia="Times New Roman"/>
          <w:noProof/>
          <w:color w:val="B77668"/>
          <w:sz w:val="32"/>
          <w:szCs w:val="32"/>
          <w:lang w:val="kk-KZ"/>
        </w:rPr>
        <w:t xml:space="preserve">. </w:t>
      </w:r>
      <w:r w:rsidRPr="009C4690">
        <w:rPr>
          <w:rFonts w:eastAsia="Times New Roman"/>
          <w:noProof/>
          <w:color w:val="000000"/>
          <w:sz w:val="32"/>
          <w:szCs w:val="32"/>
          <w:lang w:val="kk-KZ"/>
        </w:rPr>
        <w:t xml:space="preserve">процестердің барысына әсер етеді. Су тапшылығы кезінде протоплазма өзгерісінің екі кезеңі болады, 1-ші кезеңінде протоплазманың құрылымы өзгереді, бұл өзгеріс протоплазма тұтқырлығының кемуіне ұштасады, 2-ші кезеңде протоплазмада жаңа құрылым пайда болады. Егер су тапшылығы біртіндеп басталып, жедел өтетін болса, оңда бұл өзгерістердің бәріде қайтымды болады. Протоплазма құрылымының екінші кезеңіндегі өзгерісі ақуыздық алмасуға байланысты. Су тапшылығы ұзақ мерзім сақталатын болса, көптеген ферменттер белсендігінен айрылады. Су жетіспеушілігі жағдайында тыныс алу қарқындылығы алғаш арта түседі де, одан соң біртіндеп кемиді. Әдеттегі жағдайда судың әзер байқалатын күндізгі тапшылығы физиологиялық процестерге болар - болмас әсер етеді, ал топырақ қуаңшылығы басталған кезде негізгі процестер біртіндеп тежеле бастайды. Егер су тапшылығы кезінде леп саңылауы жабылатын болса, ондай жағдайда транспирацияға, фотосинтезге әсер етеді. </w:t>
      </w:r>
      <w:r w:rsidRPr="009C4690">
        <w:rPr>
          <w:rFonts w:eastAsia="Times New Roman"/>
          <w:noProof/>
          <w:color w:val="000000"/>
          <w:sz w:val="32"/>
          <w:szCs w:val="32"/>
          <w:lang w:val="kk-KZ"/>
        </w:rPr>
        <w:lastRenderedPageBreak/>
        <w:t xml:space="preserve">Леп саңылауының толық жабылуы екі процесті де тоқтатуы мүмкін, өйткені леп саңылауы жабық тұрған кезде леп саңылаулық транспирация ғана токталмастан, сол сияқты жапыраққа фотосинтез үшін қажетті СО2 де өтпейді. Фотосинтездің тежелуі жасушалардың өсуіне пайдаланылатын органикалық заттардың синтезделуін баяулатады. Ең ақырында, жасушалардың бөліну процесін де, өсуін де тежейді. Біртіндеп өсімдік салмағы кемиді, кейбір жасушалар мен ұлпалар тіршілігін тоқтата бастайды. Егер қуаңшылық баяу басталатын болса, онда алдымен неғұрлым алғашқы өскен ескі жапырақтар қурайды. Кенеттен болатын куаңшылык кезінде алдымен ең жас жапырақтар қурайды, тамыр түтікшелері тіршілігін тоқтатып, тамырдың бір бөлігі тозбен көмкеріледі. Егер солу аз уақытқа ғана созылатын болса, одан соң сумен қамтамасыз ету зат алмасу процесін қалпына келтіреді. Мұның өзінде де көбінесе өсімдіктердің атқаратын кызметі толығымен қалпына келмейді. Мысалы, қызанақ өсімдігі солған соң, тургор қысымының орнына келуіне карамастан, фотосинтез толығымен калпына келе алмайды. Өсімдік қалыпты күйіне келуі үшін  біршама ұзақ мерзім қажет. Солу кезінде өсу процесі тежеледі, тіптен өнім бермейді. Ылғал тапшылығы кезінде РНҚ-нің синтезделуі тежеледі , ал қалыптасқан РНҚ  тез ыдырай бастайды.  </w:t>
      </w:r>
    </w:p>
    <w:p w:rsidR="005A2ADB" w:rsidRPr="003C4C87" w:rsidRDefault="005A2ADB" w:rsidP="005A2ADB">
      <w:pPr>
        <w:shd w:val="clear" w:color="auto" w:fill="FFFFFF"/>
        <w:tabs>
          <w:tab w:val="left" w:pos="180"/>
        </w:tabs>
        <w:rPr>
          <w:b/>
          <w:color w:val="000000"/>
          <w:sz w:val="28"/>
          <w:szCs w:val="28"/>
          <w:lang w:val="kk-KZ"/>
        </w:rPr>
      </w:pPr>
    </w:p>
    <w:p w:rsidR="005A2ADB" w:rsidRDefault="009F4A62" w:rsidP="009F4A62">
      <w:pPr>
        <w:shd w:val="clear" w:color="auto" w:fill="FFFFFF"/>
        <w:tabs>
          <w:tab w:val="left" w:pos="180"/>
        </w:tabs>
        <w:ind w:left="360"/>
        <w:jc w:val="center"/>
        <w:rPr>
          <w:b/>
          <w:color w:val="000000"/>
          <w:sz w:val="36"/>
          <w:szCs w:val="36"/>
          <w:lang w:val="kk-KZ"/>
        </w:rPr>
      </w:pPr>
      <w:r>
        <w:rPr>
          <w:b/>
          <w:color w:val="000000"/>
          <w:sz w:val="36"/>
          <w:szCs w:val="36"/>
          <w:lang w:val="kk-KZ"/>
        </w:rPr>
        <w:t>2.7.</w:t>
      </w:r>
      <w:r w:rsidR="005A2ADB" w:rsidRPr="009F4A62">
        <w:rPr>
          <w:b/>
          <w:color w:val="000000"/>
          <w:sz w:val="36"/>
          <w:szCs w:val="36"/>
          <w:lang w:val="kk-KZ"/>
        </w:rPr>
        <w:t>Суарудың физиологиялық негіздері</w:t>
      </w:r>
    </w:p>
    <w:p w:rsidR="009F4A62" w:rsidRPr="009F4A62" w:rsidRDefault="009F4A62" w:rsidP="009F4A62">
      <w:pPr>
        <w:shd w:val="clear" w:color="auto" w:fill="FFFFFF"/>
        <w:tabs>
          <w:tab w:val="left" w:pos="180"/>
        </w:tabs>
        <w:ind w:left="360"/>
        <w:jc w:val="center"/>
        <w:rPr>
          <w:b/>
          <w:color w:val="000000"/>
          <w:sz w:val="36"/>
          <w:szCs w:val="36"/>
          <w:lang w:val="kk-KZ"/>
        </w:rPr>
      </w:pPr>
    </w:p>
    <w:p w:rsidR="005A2ADB" w:rsidRPr="009C4690" w:rsidRDefault="005A2ADB" w:rsidP="009C4690">
      <w:pPr>
        <w:shd w:val="clear" w:color="auto" w:fill="FFFFFF"/>
        <w:spacing w:line="276" w:lineRule="auto"/>
        <w:jc w:val="both"/>
        <w:rPr>
          <w:rFonts w:eastAsia="Times New Roman"/>
          <w:noProof/>
          <w:color w:val="000000"/>
          <w:sz w:val="32"/>
          <w:szCs w:val="32"/>
          <w:lang w:val="kk-KZ"/>
        </w:rPr>
      </w:pPr>
      <w:r w:rsidRPr="009C4690">
        <w:rPr>
          <w:rFonts w:eastAsia="Times New Roman"/>
          <w:noProof/>
          <w:color w:val="000000"/>
          <w:sz w:val="32"/>
          <w:szCs w:val="32"/>
          <w:lang w:val="kk-KZ"/>
        </w:rPr>
        <w:t xml:space="preserve">       Өсімдіктердің суды жеткілікті  қабылдауы олардың қалыпты өсіп жетілуінің және ауылшаруашылық дақылдарынан мол өнім алудың қажетті шарты болып табылады. Суармалы егіншілік жүйесінде егістікті суару    ісін іскерлікпен жүргізе білу керек.  Қажеттігіне қарамастан егісті жиі  суару суды үнемсіз жұмсап, ысырапқа ұшыратуға, топырақтың батпақтануына, егістікті су басуына, топырақтың екінші рет сортаңдануына, оның аэрациясының бұзылуына әкеп соғады. Өсімдіктерді сирек суаруда олар су жетіспеушілігі мен солып қалудан зардап шегеді, мұндайда олардың түсімінің кемуіне әкеп соғады. Қазақстанда суармалы </w:t>
      </w:r>
      <w:r w:rsidRPr="009C4690">
        <w:rPr>
          <w:rFonts w:eastAsia="Times New Roman"/>
          <w:noProof/>
          <w:color w:val="000000"/>
          <w:sz w:val="32"/>
          <w:szCs w:val="32"/>
          <w:lang w:val="kk-KZ"/>
        </w:rPr>
        <w:lastRenderedPageBreak/>
        <w:t xml:space="preserve">жерлердің көлемі жылдан - жылға артып келеді, осыған байланысты суарудың тиімді режимдерін жасау қажеттігі туады. Суарудың тиімді режимдерін жасауда мынадай екі талапты басшылыкқа  алу қажет: </w:t>
      </w:r>
    </w:p>
    <w:p w:rsidR="005A2ADB" w:rsidRPr="009C4690" w:rsidRDefault="005A2ADB" w:rsidP="009C4690">
      <w:pPr>
        <w:shd w:val="clear" w:color="auto" w:fill="FFFFFF"/>
        <w:spacing w:line="276" w:lineRule="auto"/>
        <w:jc w:val="both"/>
        <w:rPr>
          <w:rFonts w:eastAsia="Times New Roman"/>
          <w:noProof/>
          <w:sz w:val="32"/>
          <w:szCs w:val="32"/>
          <w:lang w:val="kk-KZ"/>
        </w:rPr>
      </w:pPr>
      <w:r w:rsidRPr="009C4690">
        <w:rPr>
          <w:rFonts w:eastAsia="Times New Roman"/>
          <w:noProof/>
          <w:color w:val="000000"/>
          <w:sz w:val="32"/>
          <w:szCs w:val="32"/>
          <w:lang w:val="kk-KZ"/>
        </w:rPr>
        <w:t>1)  белгілі бір дақылдар үшін топырақ ылғалдылығын қандай шамада ұстау керек;  2) егісті суаруды кандай мерзімде және оның қандай белгілеріне қарап жүргізу керек.  Топырақтың тамыр өсетін қабатындағы тиімді ылғалдылыктың жоғарғы және төменгі шекарасын анықтаудың зор маңызы бар, өйткені мұндай ылғалдылық жағдайында дақылдар жақсы өсіп, мол түсім береді. Дақылдың өсіп, түсім бере алатын топырақ ылғалдылығының шегі егістіктің толық ылғал сыйымдылығының 50—80%-ке дейінгі аралығында  жатады. Дақылдың әрбір түрі мен сорты үшін алынатын түсімнің мөлшеріне қарай топырақтың тиімді ылғалдылығы тәжірибе  жолымен белгіленеді. Өсімдік онтогенезі барысында оған қажетті топырақ ылғалдылығы тұрақты шамада қалмайды. Өсімдіктер өсіп жетілуінің әр түрлі кезеңдерінде    олардың суды қажет етуі    түрліше шамада болатыны жоғарыда айтылды. Өсімдіктер онтогенезінде олардың су жетіспеушілігіне ерекше сезімтал қиын кезеңдері болады. Мысалы, Орта Азияның сұр топырағында өсетін мақта дақылының суды қажетсінуі    гүлдегенге дейінгі кезеңде топырақтың ылғалдылығы -</w:t>
      </w:r>
      <w:r w:rsidRPr="009C4690">
        <w:rPr>
          <w:rFonts w:eastAsia="Times New Roman"/>
          <w:noProof/>
          <w:sz w:val="32"/>
          <w:szCs w:val="32"/>
          <w:lang w:val="kk-KZ"/>
        </w:rPr>
        <w:t>75%,</w:t>
      </w:r>
      <w:r w:rsidRPr="009C4690">
        <w:rPr>
          <w:rFonts w:eastAsia="Times New Roman"/>
          <w:noProof/>
          <w:color w:val="000000"/>
          <w:sz w:val="32"/>
          <w:szCs w:val="32"/>
          <w:lang w:val="kk-KZ"/>
        </w:rPr>
        <w:t xml:space="preserve"> </w:t>
      </w:r>
      <w:r w:rsidRPr="009C4690">
        <w:rPr>
          <w:rFonts w:eastAsia="Times New Roman"/>
          <w:noProof/>
          <w:sz w:val="32"/>
          <w:szCs w:val="32"/>
          <w:lang w:val="kk-KZ"/>
        </w:rPr>
        <w:t xml:space="preserve">   гүлдеу және жеміс түзу    кезеңінде - 70%,  пісу кезеңінде -60%   болған жағдайда    қанағаттандырылады. Пісу кезеңі    ылғалды ең аз қажет ететін кезең болып табылады. Өсімдік тіршілігінің қиын кезеңдеріндегі ылғалдың   қажетті мөлшері өсімдіктердің түр және сорт ерекшеліктеріне  байланысты. Ылғал  қажеттігі  сонымен қатар топырақтың құрамы мен климаттық жағдайларға да байланысты. Сортаң топырақтағы тиімді ылғалдылық шегі жоғары болуы мүмкін, өйткені өсімдік сортаң топырақтағы суды қиындықпен сіңіреді. Төменгі температура    жағдайында ылғал қажеттігі жоғары температура кезіндегіге қарағанда аз болады. Сондықтан топырақтың өсімдікке қажетті тиімді ылғалдылығы онтогенез кезеңдеріне, дақылдың түр және сорт ерекшеліктеріне </w:t>
      </w:r>
      <w:r w:rsidRPr="009C4690">
        <w:rPr>
          <w:rFonts w:eastAsia="Times New Roman"/>
          <w:noProof/>
          <w:sz w:val="32"/>
          <w:szCs w:val="32"/>
          <w:lang w:val="kk-KZ"/>
        </w:rPr>
        <w:lastRenderedPageBreak/>
        <w:t xml:space="preserve">ғана емес, сондай-ақ топырақ - климат жағдайларына да байланысты. Топырақты тиімді ылғалдылық шегінен төмен кұрғатуға болмайды. Ылғалдылықтың бұл шегіне жету суару қажеттігінің көрсеткіші  болып табылады.    </w:t>
      </w:r>
    </w:p>
    <w:p w:rsidR="005A2ADB" w:rsidRPr="009C4690" w:rsidRDefault="005A2ADB" w:rsidP="009C4690">
      <w:pPr>
        <w:shd w:val="clear" w:color="auto" w:fill="FFFFFF"/>
        <w:spacing w:line="276" w:lineRule="auto"/>
        <w:jc w:val="both"/>
        <w:rPr>
          <w:rFonts w:eastAsia="Times New Roman"/>
          <w:noProof/>
          <w:sz w:val="32"/>
          <w:szCs w:val="32"/>
          <w:lang w:val="kk-KZ"/>
        </w:rPr>
      </w:pPr>
      <w:r w:rsidRPr="009C4690">
        <w:rPr>
          <w:rFonts w:eastAsia="Times New Roman"/>
          <w:noProof/>
          <w:sz w:val="32"/>
          <w:szCs w:val="32"/>
          <w:lang w:val="kk-KZ"/>
        </w:rPr>
        <w:t xml:space="preserve">      Суару мерзімдерін мына жағдайларға қарап белгілеуге болады: </w:t>
      </w:r>
    </w:p>
    <w:p w:rsidR="005A2ADB" w:rsidRPr="009C4690" w:rsidRDefault="005A2ADB" w:rsidP="009C4690">
      <w:pPr>
        <w:shd w:val="clear" w:color="auto" w:fill="FFFFFF"/>
        <w:spacing w:line="276" w:lineRule="auto"/>
        <w:jc w:val="both"/>
        <w:rPr>
          <w:rFonts w:eastAsia="Times New Roman"/>
          <w:noProof/>
          <w:sz w:val="32"/>
          <w:szCs w:val="32"/>
          <w:lang w:val="kk-KZ"/>
        </w:rPr>
      </w:pPr>
      <w:r w:rsidRPr="009C4690">
        <w:rPr>
          <w:rFonts w:eastAsia="Times New Roman"/>
          <w:noProof/>
          <w:sz w:val="32"/>
          <w:szCs w:val="32"/>
          <w:lang w:val="kk-KZ"/>
        </w:rPr>
        <w:t>1)  Топырақ ылғалдылығының    тапшылығы.</w:t>
      </w:r>
    </w:p>
    <w:p w:rsidR="005A2ADB" w:rsidRPr="009C4690" w:rsidRDefault="005A2ADB" w:rsidP="009C4690">
      <w:pPr>
        <w:shd w:val="clear" w:color="auto" w:fill="FFFFFF"/>
        <w:spacing w:line="276" w:lineRule="auto"/>
        <w:jc w:val="both"/>
        <w:rPr>
          <w:rFonts w:eastAsia="Times New Roman"/>
          <w:noProof/>
          <w:sz w:val="32"/>
          <w:szCs w:val="32"/>
          <w:lang w:val="kk-KZ"/>
        </w:rPr>
      </w:pPr>
      <w:r w:rsidRPr="009C4690">
        <w:rPr>
          <w:rFonts w:eastAsia="Times New Roman"/>
          <w:noProof/>
          <w:sz w:val="32"/>
          <w:szCs w:val="32"/>
          <w:lang w:val="kk-KZ"/>
        </w:rPr>
        <w:t xml:space="preserve">2)  Өсімдіктің сыртқы    түрі. </w:t>
      </w:r>
    </w:p>
    <w:p w:rsidR="005A2ADB" w:rsidRPr="009C4690" w:rsidRDefault="005A2ADB" w:rsidP="009C4690">
      <w:pPr>
        <w:shd w:val="clear" w:color="auto" w:fill="FFFFFF"/>
        <w:spacing w:line="276" w:lineRule="auto"/>
        <w:jc w:val="both"/>
        <w:rPr>
          <w:rFonts w:eastAsia="Times New Roman"/>
          <w:noProof/>
          <w:sz w:val="32"/>
          <w:szCs w:val="32"/>
          <w:lang w:val="kk-KZ"/>
        </w:rPr>
      </w:pPr>
      <w:r w:rsidRPr="009C4690">
        <w:rPr>
          <w:rFonts w:eastAsia="Times New Roman"/>
          <w:noProof/>
          <w:sz w:val="32"/>
          <w:szCs w:val="32"/>
          <w:lang w:val="kk-KZ"/>
        </w:rPr>
        <w:t xml:space="preserve">3)  Өсімдіктің физиологиялық    күйі бойынша. </w:t>
      </w:r>
    </w:p>
    <w:p w:rsidR="005A2ADB" w:rsidRPr="009C4690" w:rsidRDefault="005A2ADB" w:rsidP="009C4690">
      <w:pPr>
        <w:shd w:val="clear" w:color="auto" w:fill="FFFFFF"/>
        <w:spacing w:line="276" w:lineRule="auto"/>
        <w:jc w:val="both"/>
        <w:rPr>
          <w:b/>
          <w:color w:val="000000"/>
          <w:sz w:val="32"/>
          <w:szCs w:val="32"/>
          <w:lang w:val="kk-KZ"/>
        </w:rPr>
      </w:pPr>
      <w:r w:rsidRPr="009C4690">
        <w:rPr>
          <w:rFonts w:eastAsia="Times New Roman"/>
          <w:noProof/>
          <w:sz w:val="32"/>
          <w:szCs w:val="32"/>
          <w:lang w:val="kk-KZ"/>
        </w:rPr>
        <w:t xml:space="preserve">        Бірінші белгі    бойынша суару мерзімін анықтау көбінесе суарудың кешігуіне себепші болады да,  қажетті нәтиже бермейді, өйткені бұл жағдайда өсімдіктің өзінің күйі еске алынбайды. Өсімдіктің    сыртқы түріне қарап суару мерзімін анықтауда жапырақтар мен сабақ реңінің өзгерісі, жапырақтардың тургор қысымынан айрылуы, олардың  солуы    еске   алынады.    Өсімдіктер   су   жетіспеушілігінен зардап шеккен кезде де бұл әдіс өсімдіктердің суға деген қажеттігін кеш көрсетеді. Өсімдіктер    осындай күйге ұшыраған кезде суару ондағы бұзылған процестерді толық қалпына  келтіре алмайды. Өсімдік сыртқы белгілері байқалудан әлдеқайда бұрын-ақ сола бастайды. Мұндай өсімдіктерде фотосинтез процесі баяулап,  жапырақтың температурасы   жоғарылайды, тамырдың су сіңірушілік қабілеті нашарлайды. Жасушаның сору күші, жасуша шырынының концентрациясы, осмос қысымы, судың мөлшері және леп саңылауларының ашық болуы сияқты физиологиялық белгілер өсімдіктердің күйі мен суды қажетсінуін барынша айқын білдіретін және сездіретін белгілер. Өсімдіктердің физиологиялық көрсеткіштері бойынша жүргізілген суару әдісі басқа әдістермен салыстырғанда өте қолайлы. Мұндай суару қант қызылшасының түсімін гектарына 50ц, жаздық бидайдың түсімін 56ц, сұрлемге  арналған жүгері түсімін 58ц, мақтаның түсімін 49 центнерге арттыратынын көп жылғы бақылаулардың нәтижесі көрсетіп отыр. Сору күші - аса маңызды көрсеткіш, ол жасуша коллоидтарының ісіну күші, осмос қысымы, тургорға қарсы қысым сияқты жағдайлардың жиынтығына байланысты. Сору күші осы күштердің </w:t>
      </w:r>
      <w:r w:rsidRPr="009C4690">
        <w:rPr>
          <w:rFonts w:eastAsia="Times New Roman"/>
          <w:noProof/>
          <w:sz w:val="32"/>
          <w:szCs w:val="32"/>
          <w:lang w:val="kk-KZ"/>
        </w:rPr>
        <w:lastRenderedPageBreak/>
        <w:t>бәрін интегралдаушы күш болып табылады. Сондықтан көптеген ғалымдар сору күшінің артуын су қажеттігінің пайда болуымен байланыстырады да, оның жәрдемімен суару мерзімін анықтауға болады деп санайды. Сору күшін анықтаудың екі әдісі бар: В. С. Шардаков шығарған (1956) ағын әдісі және Н. А. Максимов,  Н. С. Петиновтың жапырақтан ойып алған кесіндіні сахароза ерітіндісіне батыратын рефрактометр әдісі. Өсімдіктің су қажеттігімен тығыз байланысты тағы бір көрсеткіш - осмос қысымы. Оны анықтаудың барлық әдістерінде-(плазмолиздік, криоскопиялық және рефрактометрлік әдістерде) істің мәні жасуша шырынының концентраңиясын табуда болады. Сондықтан көптеген авторлар жасуша шырынының концентрациясын өсімдіктердің сумен қамтамасыз етілуінің көрсеткіші ретінде есептейді. Осмос қысымы мен жасуша шырынының концентрациясын анықтаудың криоскопиялық және плазмолиздік әдістері дала жағдайында қолдануға тиімсіз, ал рефрактометрлік әдіс қарапайым және қолайлы келеді. Бірақ  жасуша</w:t>
      </w:r>
      <w:r w:rsidRPr="009C4690">
        <w:rPr>
          <w:rFonts w:eastAsia="Times New Roman"/>
          <w:noProof/>
          <w:color w:val="000000"/>
          <w:sz w:val="32"/>
          <w:szCs w:val="32"/>
          <w:lang w:val="kk-KZ"/>
        </w:rPr>
        <w:t xml:space="preserve"> шырының алу әдісінің, сондай-ақ оның концентрациясын анықтау ісінің бірқатар осал жерлері бар. </w:t>
      </w:r>
      <w:r w:rsidRPr="009C4690">
        <w:rPr>
          <w:rFonts w:eastAsia="Times New Roman"/>
          <w:noProof/>
          <w:sz w:val="32"/>
          <w:szCs w:val="32"/>
          <w:lang w:val="kk-KZ"/>
        </w:rPr>
        <w:t>Қазақстанда физиологиялық</w:t>
      </w:r>
      <w:r w:rsidRPr="009C4690">
        <w:rPr>
          <w:rFonts w:eastAsia="Times New Roman"/>
          <w:noProof/>
          <w:color w:val="000000"/>
          <w:sz w:val="32"/>
          <w:szCs w:val="32"/>
          <w:lang w:val="kk-KZ"/>
        </w:rPr>
        <w:t xml:space="preserve"> белгілер </w:t>
      </w:r>
      <w:r w:rsidRPr="009C4690">
        <w:rPr>
          <w:rFonts w:eastAsia="Times New Roman"/>
          <w:noProof/>
          <w:sz w:val="32"/>
          <w:szCs w:val="32"/>
          <w:lang w:val="kk-KZ"/>
        </w:rPr>
        <w:t>негізінде дақылдарды суарудың тиімді режимдерін жасауға көңіл бөлуде. Алматы облысының сұр және қара-қоңыр</w:t>
      </w:r>
      <w:r w:rsidRPr="009C4690">
        <w:rPr>
          <w:rFonts w:eastAsia="Times New Roman"/>
          <w:noProof/>
          <w:color w:val="000000"/>
          <w:sz w:val="32"/>
          <w:szCs w:val="32"/>
          <w:lang w:val="kk-KZ"/>
        </w:rPr>
        <w:t xml:space="preserve"> топырағында өсетін картоптың жасуша шырынының концентрациясы вегетация барысында </w:t>
      </w:r>
      <w:r w:rsidRPr="009C4690">
        <w:rPr>
          <w:rFonts w:eastAsia="Times New Roman"/>
          <w:noProof/>
          <w:sz w:val="32"/>
          <w:szCs w:val="32"/>
          <w:lang w:val="kk-KZ"/>
        </w:rPr>
        <w:t>айтарлықтай ауытқып отырады</w:t>
      </w:r>
      <w:r w:rsidRPr="009C4690">
        <w:rPr>
          <w:rFonts w:eastAsia="Times New Roman"/>
          <w:noProof/>
          <w:color w:val="000000"/>
          <w:sz w:val="32"/>
          <w:szCs w:val="32"/>
          <w:lang w:val="kk-KZ"/>
        </w:rPr>
        <w:t xml:space="preserve">. Картоптың жасуша шырынының концентрациясы гүл шанағын шығаруы кезеңінде айтарлықтай төмен болса, гүлдеу және пісу кезеңдерінде артады. Жасуша шырынының концентрациясы күні бойы да өзгеріп отырады. Гүл шанағын шығару - гүлдеу кезеңінде ол сағат 13-те өзінің максимум шамасына жетеді. Түйнеқтердің түзілуі үшін аса маңызды болып саналатын гүлдеу кезеңінде (сумен тиімді қамтамасыз етудің арқасында) жасуша шырынының концентрациясы картоптың ерте пісетін Приекуль сортында 6,5—9,5% </w:t>
      </w:r>
      <w:r w:rsidRPr="009C4690">
        <w:rPr>
          <w:rFonts w:eastAsia="Times New Roman"/>
          <w:noProof/>
          <w:sz w:val="32"/>
          <w:szCs w:val="32"/>
          <w:lang w:val="kk-KZ"/>
        </w:rPr>
        <w:t>шамасында, ал Лорх сортында — 6—9%</w:t>
      </w:r>
      <w:r w:rsidRPr="009C4690">
        <w:rPr>
          <w:rFonts w:eastAsia="Times New Roman"/>
          <w:noProof/>
          <w:color w:val="000000"/>
          <w:sz w:val="32"/>
          <w:szCs w:val="32"/>
          <w:lang w:val="kk-KZ"/>
        </w:rPr>
        <w:t xml:space="preserve"> шамасында болады. Картоп жапырағындағы жасуша шырыны концентрациясының көрсетілген шамадан артып кетуі - өсімдіктің сумен нашар қамтамасыз етілгендігінің белгісі, </w:t>
      </w:r>
      <w:r w:rsidRPr="009C4690">
        <w:rPr>
          <w:rFonts w:eastAsia="Times New Roman"/>
          <w:noProof/>
          <w:color w:val="000000"/>
          <w:sz w:val="32"/>
          <w:szCs w:val="32"/>
          <w:lang w:val="kk-KZ"/>
        </w:rPr>
        <w:lastRenderedPageBreak/>
        <w:t xml:space="preserve">бұл жағдайда өсімдікті кезекті суару қажет болады. Өсімдіктерді үнемі тиімді ылғалдылық жағдайларда өсіру жолымен олардың табиғатын осыған сәйкес өзгертуге және түсімділігін арттыруға болады. Бидайды осындай жағдайларда өсіру оның өткізгіш жүйесінің, әсіресе флоэмасының жаксы жетілуіне себепші болады, сонымен қатар  жасушаның өлшемі артады, жапырақтың қалыңдығы кемиді,  жапырақтардың жалпы беті мен оның тіршілік ету мерзімі артады. </w:t>
      </w:r>
    </w:p>
    <w:p w:rsidR="005A2ADB" w:rsidRDefault="005A2ADB" w:rsidP="005A2ADB">
      <w:pPr>
        <w:shd w:val="clear" w:color="auto" w:fill="FFFFFF"/>
        <w:tabs>
          <w:tab w:val="left" w:pos="180"/>
        </w:tabs>
        <w:rPr>
          <w:b/>
          <w:sz w:val="28"/>
          <w:szCs w:val="28"/>
          <w:lang w:val="kk-KZ"/>
        </w:rPr>
      </w:pPr>
    </w:p>
    <w:p w:rsidR="005A2ADB" w:rsidRDefault="005A2ADB" w:rsidP="005A2ADB">
      <w:pPr>
        <w:shd w:val="clear" w:color="auto" w:fill="FFFFFF"/>
        <w:tabs>
          <w:tab w:val="left" w:pos="180"/>
        </w:tabs>
        <w:jc w:val="center"/>
        <w:rPr>
          <w:b/>
          <w:sz w:val="28"/>
          <w:szCs w:val="28"/>
          <w:lang w:val="kk-KZ"/>
        </w:rPr>
      </w:pPr>
    </w:p>
    <w:p w:rsidR="005A2ADB" w:rsidRPr="009C4690" w:rsidRDefault="005A2ADB" w:rsidP="005A2ADB">
      <w:pPr>
        <w:shd w:val="clear" w:color="auto" w:fill="FFFFFF"/>
        <w:tabs>
          <w:tab w:val="left" w:pos="180"/>
        </w:tabs>
        <w:jc w:val="center"/>
        <w:rPr>
          <w:b/>
          <w:color w:val="000000"/>
          <w:sz w:val="36"/>
          <w:szCs w:val="36"/>
          <w:lang w:val="kk-KZ"/>
        </w:rPr>
      </w:pPr>
      <w:r w:rsidRPr="009C4690">
        <w:rPr>
          <w:b/>
          <w:sz w:val="36"/>
          <w:szCs w:val="36"/>
          <w:lang w:val="kk-KZ"/>
        </w:rPr>
        <w:t>3-тарау.</w:t>
      </w:r>
      <w:r w:rsidRPr="009C4690">
        <w:rPr>
          <w:b/>
          <w:color w:val="000000"/>
          <w:sz w:val="36"/>
          <w:szCs w:val="36"/>
          <w:lang w:val="kk-KZ"/>
        </w:rPr>
        <w:t xml:space="preserve">  Фотосинтез</w:t>
      </w:r>
    </w:p>
    <w:p w:rsidR="005A2ADB" w:rsidRDefault="005A2ADB" w:rsidP="005A2ADB">
      <w:pPr>
        <w:rPr>
          <w:sz w:val="28"/>
          <w:szCs w:val="28"/>
          <w:lang w:val="kk-KZ"/>
        </w:rPr>
      </w:pPr>
    </w:p>
    <w:p w:rsidR="009F4A62" w:rsidRPr="009C4690" w:rsidRDefault="009F4A62" w:rsidP="009F4A62">
      <w:pPr>
        <w:shd w:val="clear" w:color="auto" w:fill="FFFFFF"/>
        <w:spacing w:line="276" w:lineRule="auto"/>
        <w:jc w:val="center"/>
        <w:rPr>
          <w:b/>
          <w:noProof/>
          <w:color w:val="000000"/>
          <w:sz w:val="36"/>
          <w:szCs w:val="36"/>
          <w:lang w:val="kk-KZ"/>
        </w:rPr>
      </w:pPr>
      <w:r>
        <w:rPr>
          <w:b/>
          <w:noProof/>
          <w:color w:val="000000"/>
          <w:sz w:val="36"/>
          <w:szCs w:val="36"/>
          <w:lang w:val="kk-KZ"/>
        </w:rPr>
        <w:t>3.1</w:t>
      </w:r>
      <w:r w:rsidRPr="009C4690">
        <w:rPr>
          <w:b/>
          <w:noProof/>
          <w:color w:val="000000"/>
          <w:sz w:val="36"/>
          <w:szCs w:val="36"/>
          <w:lang w:val="kk-KZ"/>
        </w:rPr>
        <w:t xml:space="preserve">. Фотосинтез </w:t>
      </w:r>
      <w:r>
        <w:rPr>
          <w:b/>
          <w:noProof/>
          <w:color w:val="000000"/>
          <w:sz w:val="36"/>
          <w:szCs w:val="36"/>
          <w:lang w:val="kk-KZ"/>
        </w:rPr>
        <w:t>ашылуы</w:t>
      </w:r>
    </w:p>
    <w:p w:rsidR="009F4A62" w:rsidRPr="009C4690" w:rsidRDefault="009F4A62" w:rsidP="009F4A62">
      <w:pPr>
        <w:shd w:val="clear" w:color="auto" w:fill="FFFFFF"/>
        <w:spacing w:line="276" w:lineRule="auto"/>
        <w:jc w:val="both"/>
        <w:rPr>
          <w:b/>
          <w:noProof/>
          <w:color w:val="000000"/>
          <w:sz w:val="32"/>
          <w:szCs w:val="32"/>
          <w:lang w:val="kk-KZ"/>
        </w:rPr>
      </w:pPr>
    </w:p>
    <w:p w:rsidR="009F4A62" w:rsidRPr="009C4690" w:rsidRDefault="009F4A62" w:rsidP="009F4A62">
      <w:pPr>
        <w:widowControl/>
        <w:shd w:val="clear" w:color="auto" w:fill="FFFFFF"/>
        <w:tabs>
          <w:tab w:val="left" w:pos="180"/>
        </w:tabs>
        <w:autoSpaceDE/>
        <w:autoSpaceDN/>
        <w:adjustRightInd/>
        <w:spacing w:line="276" w:lineRule="auto"/>
        <w:jc w:val="both"/>
        <w:rPr>
          <w:noProof/>
          <w:color w:val="000000"/>
          <w:sz w:val="32"/>
          <w:szCs w:val="32"/>
          <w:lang w:val="kk-KZ"/>
        </w:rPr>
      </w:pPr>
      <w:r w:rsidRPr="009C4690">
        <w:rPr>
          <w:noProof/>
          <w:color w:val="000000"/>
          <w:sz w:val="32"/>
          <w:szCs w:val="32"/>
          <w:lang w:val="kk-KZ"/>
        </w:rPr>
        <w:t xml:space="preserve">     </w:t>
      </w:r>
      <w:r w:rsidRPr="009C4690">
        <w:rPr>
          <w:color w:val="000000"/>
          <w:sz w:val="32"/>
          <w:szCs w:val="32"/>
          <w:lang w:val="kk-KZ"/>
        </w:rPr>
        <w:t xml:space="preserve">  Жер бетінде органикалық зат түзуші негізгі процесс – фотосинтез.</w:t>
      </w:r>
      <w:r w:rsidRPr="009C4690">
        <w:rPr>
          <w:noProof/>
          <w:color w:val="000000"/>
          <w:sz w:val="32"/>
          <w:szCs w:val="32"/>
          <w:lang w:val="kk-KZ"/>
        </w:rPr>
        <w:t xml:space="preserve"> Фотосинтез процесінің қалыптасуымен атмосфераға бөлінетін оттегінің таусылмас қайнар көзі пайда болды. Фотосинтез процесі </w:t>
      </w:r>
      <w:r w:rsidRPr="009C4690">
        <w:rPr>
          <w:color w:val="000000"/>
          <w:sz w:val="32"/>
          <w:szCs w:val="32"/>
          <w:lang w:val="kk-KZ"/>
        </w:rPr>
        <w:t xml:space="preserve">XVIII </w:t>
      </w:r>
      <w:r w:rsidRPr="009C4690">
        <w:rPr>
          <w:noProof/>
          <w:color w:val="000000"/>
          <w:sz w:val="32"/>
          <w:szCs w:val="32"/>
          <w:lang w:val="kk-KZ"/>
        </w:rPr>
        <w:t>ғасырда ашылды.  Ф</w:t>
      </w:r>
      <w:r w:rsidRPr="009C4690">
        <w:rPr>
          <w:iCs/>
          <w:noProof/>
          <w:color w:val="000000"/>
          <w:sz w:val="32"/>
          <w:szCs w:val="32"/>
          <w:lang w:val="kk-KZ"/>
        </w:rPr>
        <w:t xml:space="preserve">отосинтез </w:t>
      </w:r>
      <w:r w:rsidRPr="009C4690">
        <w:rPr>
          <w:noProof/>
          <w:color w:val="000000"/>
          <w:sz w:val="32"/>
          <w:szCs w:val="32"/>
          <w:lang w:val="kk-KZ"/>
        </w:rPr>
        <w:t xml:space="preserve">деген термин ғылымға тек 1877 жылы ғана енді. Оны бірінші болып өсімдіктердің көмірқышқыл газының </w:t>
      </w:r>
      <w:r w:rsidRPr="009C4690">
        <w:rPr>
          <w:iCs/>
          <w:noProof/>
          <w:color w:val="000000"/>
          <w:sz w:val="32"/>
          <w:szCs w:val="32"/>
          <w:lang w:val="kk-KZ"/>
        </w:rPr>
        <w:t>ассимиляциялануын</w:t>
      </w:r>
      <w:r w:rsidRPr="009C4690">
        <w:rPr>
          <w:i/>
          <w:iCs/>
          <w:noProof/>
          <w:color w:val="000000"/>
          <w:sz w:val="32"/>
          <w:szCs w:val="32"/>
          <w:lang w:val="kk-KZ"/>
        </w:rPr>
        <w:t xml:space="preserve"> </w:t>
      </w:r>
      <w:r w:rsidRPr="009C4690">
        <w:rPr>
          <w:noProof/>
          <w:color w:val="000000"/>
          <w:sz w:val="32"/>
          <w:szCs w:val="32"/>
          <w:lang w:val="kk-KZ"/>
        </w:rPr>
        <w:t>баламалау үшін неміс профессоры Пфеффер колданды. Оттегін, тұз қышқылын, күкірт, кобальт, аммиак  т.б. элементтер мен қосындыларды ашқан ағылшын химигі Пристли 1771 жылы жарияланған енбегінде өсімдіктер жану және тыныс алудан бұзылған ауаны "тазартады" деп көрсеткен болатын. Ол ормандағы емен ағашынан бастап, далада өсетін қылтанақ шөптерге дейін бүкіл тіршілікке қажет ауаны тазарта алатындығын дәлелдеді. Бірақ, бұл құбылыстың күн сәулесінің энергиясына байланысты екенін ол аңғара алмады. Осы бағытта зерттеулер жүргізген ағылшын ғалымы Ингенхауз өзінің еңбегінде (1779) төмендегі үш түрлі ұғымды атап көрсетті:</w:t>
      </w:r>
    </w:p>
    <w:p w:rsidR="009F4A62" w:rsidRPr="009C4690" w:rsidRDefault="009F4A62" w:rsidP="009F4A62">
      <w:pPr>
        <w:shd w:val="clear" w:color="auto" w:fill="FFFFFF"/>
        <w:spacing w:line="276" w:lineRule="auto"/>
        <w:jc w:val="both"/>
        <w:rPr>
          <w:noProof/>
          <w:color w:val="000000"/>
          <w:sz w:val="32"/>
          <w:szCs w:val="32"/>
          <w:lang w:val="kk-KZ"/>
        </w:rPr>
      </w:pPr>
      <w:r w:rsidRPr="009C4690">
        <w:rPr>
          <w:noProof/>
          <w:color w:val="000000"/>
          <w:sz w:val="32"/>
          <w:szCs w:val="32"/>
          <w:lang w:val="kk-KZ"/>
        </w:rPr>
        <w:t xml:space="preserve"> 1) Өсімдіктің ауаны тазартуы тек күн сәулесінің әсеріне байланысты; </w:t>
      </w:r>
    </w:p>
    <w:p w:rsidR="009F4A62" w:rsidRPr="009C4690" w:rsidRDefault="009F4A62" w:rsidP="009F4A62">
      <w:pPr>
        <w:shd w:val="clear" w:color="auto" w:fill="FFFFFF"/>
        <w:spacing w:line="276" w:lineRule="auto"/>
        <w:jc w:val="both"/>
        <w:rPr>
          <w:noProof/>
          <w:color w:val="000000"/>
          <w:sz w:val="32"/>
          <w:szCs w:val="32"/>
          <w:lang w:val="kk-KZ"/>
        </w:rPr>
      </w:pPr>
      <w:r w:rsidRPr="009C4690">
        <w:rPr>
          <w:noProof/>
          <w:color w:val="000000"/>
          <w:sz w:val="32"/>
          <w:szCs w:val="32"/>
          <w:lang w:val="kk-KZ"/>
        </w:rPr>
        <w:t xml:space="preserve"> 2) Көмірқышқыл газын тотықсыздандырып ауаны тазарту өсімдіктердің        тек жасыл бөліктеріне ғана тән; </w:t>
      </w:r>
    </w:p>
    <w:p w:rsidR="009F4A62" w:rsidRPr="009C4690" w:rsidRDefault="009F4A62" w:rsidP="009F4A62">
      <w:pPr>
        <w:shd w:val="clear" w:color="auto" w:fill="FFFFFF"/>
        <w:spacing w:line="276" w:lineRule="auto"/>
        <w:jc w:val="both"/>
        <w:rPr>
          <w:sz w:val="32"/>
          <w:szCs w:val="32"/>
          <w:lang w:val="kk-KZ"/>
        </w:rPr>
      </w:pPr>
      <w:r w:rsidRPr="009C4690">
        <w:rPr>
          <w:noProof/>
          <w:color w:val="000000"/>
          <w:sz w:val="32"/>
          <w:szCs w:val="32"/>
          <w:lang w:val="kk-KZ"/>
        </w:rPr>
        <w:t xml:space="preserve"> 3) Өсімдіктің түссіз басқа органдары - тамыр, гүл, жемістер күндіз </w:t>
      </w:r>
      <w:r w:rsidRPr="009C4690">
        <w:rPr>
          <w:noProof/>
          <w:color w:val="000000"/>
          <w:sz w:val="32"/>
          <w:szCs w:val="32"/>
          <w:lang w:val="kk-KZ"/>
        </w:rPr>
        <w:lastRenderedPageBreak/>
        <w:t>де, түнде де, ал жасыл бөліктері қараңғыда басқа хайуанаттар сияқты ауаны  бұзады.</w:t>
      </w:r>
    </w:p>
    <w:p w:rsidR="009F4A62" w:rsidRPr="009C4690" w:rsidRDefault="009F4A62" w:rsidP="009F4A62">
      <w:pPr>
        <w:shd w:val="clear" w:color="auto" w:fill="FFFFFF"/>
        <w:spacing w:line="276" w:lineRule="auto"/>
        <w:jc w:val="both"/>
        <w:rPr>
          <w:sz w:val="32"/>
          <w:szCs w:val="32"/>
          <w:lang w:val="kk-KZ"/>
        </w:rPr>
      </w:pPr>
      <w:r w:rsidRPr="009C4690">
        <w:rPr>
          <w:noProof/>
          <w:color w:val="000000"/>
          <w:sz w:val="32"/>
          <w:szCs w:val="32"/>
          <w:lang w:val="kk-KZ"/>
        </w:rPr>
        <w:t xml:space="preserve">       Сонымен, ағылшын ғалымы Ингенхауз өсімдіктерде қатарынан қарама-қарсы екі процестің - </w:t>
      </w:r>
      <w:r w:rsidRPr="009C4690">
        <w:rPr>
          <w:iCs/>
          <w:noProof/>
          <w:color w:val="000000"/>
          <w:sz w:val="32"/>
          <w:szCs w:val="32"/>
          <w:lang w:val="kk-KZ"/>
        </w:rPr>
        <w:t xml:space="preserve">фотосинтез </w:t>
      </w:r>
      <w:r w:rsidRPr="009C4690">
        <w:rPr>
          <w:noProof/>
          <w:color w:val="000000"/>
          <w:sz w:val="32"/>
          <w:szCs w:val="32"/>
          <w:lang w:val="kk-KZ"/>
        </w:rPr>
        <w:t xml:space="preserve">және </w:t>
      </w:r>
      <w:r w:rsidRPr="009C4690">
        <w:rPr>
          <w:iCs/>
          <w:noProof/>
          <w:color w:val="000000"/>
          <w:sz w:val="32"/>
          <w:szCs w:val="32"/>
          <w:lang w:val="kk-KZ"/>
        </w:rPr>
        <w:t>тыныс алудың</w:t>
      </w:r>
      <w:r w:rsidRPr="009C4690">
        <w:rPr>
          <w:i/>
          <w:iCs/>
          <w:noProof/>
          <w:color w:val="000000"/>
          <w:sz w:val="32"/>
          <w:szCs w:val="32"/>
          <w:lang w:val="kk-KZ"/>
        </w:rPr>
        <w:t xml:space="preserve"> </w:t>
      </w:r>
      <w:r w:rsidRPr="009C4690">
        <w:rPr>
          <w:noProof/>
          <w:color w:val="000000"/>
          <w:sz w:val="32"/>
          <w:szCs w:val="32"/>
          <w:lang w:val="kk-KZ"/>
        </w:rPr>
        <w:t>болатындығын дәлелдеді. Бірнеше жылдан соң Швейцария ғалымдары Сенебье және Соссюр өсімдіктерде фотосинтез процесінде ауадан көміртегінің қос тотығы қабылданып, оттегінің бөлінетіндігін анықтады.</w:t>
      </w:r>
    </w:p>
    <w:p w:rsidR="009F4A62" w:rsidRPr="009C4690" w:rsidRDefault="009F4A62" w:rsidP="009F4A62">
      <w:pPr>
        <w:shd w:val="clear" w:color="auto" w:fill="FFFFFF"/>
        <w:spacing w:line="276" w:lineRule="auto"/>
        <w:jc w:val="both"/>
        <w:rPr>
          <w:noProof/>
          <w:color w:val="000000"/>
          <w:sz w:val="32"/>
          <w:szCs w:val="32"/>
          <w:lang w:val="kk-KZ"/>
        </w:rPr>
      </w:pPr>
      <w:r w:rsidRPr="009C4690">
        <w:rPr>
          <w:noProof/>
          <w:color w:val="000000"/>
          <w:sz w:val="32"/>
          <w:szCs w:val="32"/>
          <w:lang w:val="kk-KZ"/>
        </w:rPr>
        <w:t xml:space="preserve">       ХІХ-ғасырдың 40-жылдарыңда француз ғалымы Буссенго кабылданған СО</w:t>
      </w:r>
      <w:r w:rsidRPr="009C4690">
        <w:rPr>
          <w:noProof/>
          <w:color w:val="000000"/>
          <w:sz w:val="32"/>
          <w:szCs w:val="32"/>
          <w:vertAlign w:val="subscript"/>
          <w:lang w:val="kk-KZ"/>
        </w:rPr>
        <w:t>2</w:t>
      </w:r>
      <w:r w:rsidRPr="009C4690">
        <w:rPr>
          <w:noProof/>
          <w:color w:val="000000"/>
          <w:sz w:val="32"/>
          <w:szCs w:val="32"/>
          <w:lang w:val="kk-KZ"/>
        </w:rPr>
        <w:t>-нің және бөлінетін О</w:t>
      </w:r>
      <w:r w:rsidRPr="009C4690">
        <w:rPr>
          <w:noProof/>
          <w:color w:val="000000"/>
          <w:sz w:val="32"/>
          <w:szCs w:val="32"/>
          <w:vertAlign w:val="subscript"/>
          <w:lang w:val="kk-KZ"/>
        </w:rPr>
        <w:t>2</w:t>
      </w:r>
      <w:r w:rsidRPr="009C4690">
        <w:rPr>
          <w:noProof/>
          <w:color w:val="000000"/>
          <w:sz w:val="32"/>
          <w:szCs w:val="32"/>
          <w:lang w:val="kk-KZ"/>
        </w:rPr>
        <w:t>-нің көлемдері бірдей болатындығын дәлелдеді. Фотосинтез туралы ілімнің дамуында Юстус -Либихтің зерттеулері де белгілі орын алады. Ол өзінің 1840 ж. жарияланған "Химияны егіншілікке және физиологияға пайдалану" деген еңбегінде өсімдіктердің ауамен қоректенуі органикалық заттарды өндірудің жалғыз қайнар көзі, сондықтан оның ауылшаруашылықтағы маңызы зор деп көрсетті. Сол кезде энергияның сақталу және өзгеру зандылығын ашқан неміс ғалымы Юлиус Роберт Майер жер бетіндегі өсімдіктер күн энергиясын жинап, оны көміртегінің қос тотығын тотықсыздандыруға пайдаланады деген қорытынды жасады.</w:t>
      </w:r>
    </w:p>
    <w:p w:rsidR="009F4A62" w:rsidRPr="009C4690" w:rsidRDefault="009F4A62" w:rsidP="009F4A62">
      <w:pPr>
        <w:shd w:val="clear" w:color="auto" w:fill="FFFFFF"/>
        <w:spacing w:line="276" w:lineRule="auto"/>
        <w:jc w:val="both"/>
        <w:rPr>
          <w:sz w:val="32"/>
          <w:szCs w:val="32"/>
          <w:lang w:val="kk-KZ"/>
        </w:rPr>
      </w:pPr>
      <w:r w:rsidRPr="009C4690">
        <w:rPr>
          <w:noProof/>
          <w:color w:val="000000"/>
          <w:sz w:val="32"/>
          <w:szCs w:val="32"/>
          <w:lang w:val="kk-KZ"/>
        </w:rPr>
        <w:t xml:space="preserve">        Фотосинтезге әр түрлі сәулелердің әсерін зерттеген ағылшын ғалымы Добени (1836), АҚШ ғалымы Дрепер (1844), Германия ғалымдары Сакс пен Пфеффер (1864-1871) фотосинтез қаркындылығы жарықтың қашықтығына байланысты деген болжам жасады. Фотосинтездің әр түрлі толқындағы сәулелердің әсерінен өзгеруін терең ғылыми тұрғыдан зерттеген ғалым К.А.Тимирязев болды </w:t>
      </w:r>
      <w:r w:rsidRPr="009C4690">
        <w:rPr>
          <w:color w:val="000000"/>
          <w:sz w:val="32"/>
          <w:szCs w:val="32"/>
          <w:lang w:val="kk-KZ"/>
        </w:rPr>
        <w:t xml:space="preserve">I </w:t>
      </w:r>
      <w:r w:rsidRPr="009C4690">
        <w:rPr>
          <w:noProof/>
          <w:color w:val="000000"/>
          <w:sz w:val="32"/>
          <w:szCs w:val="32"/>
          <w:lang w:val="kk-KZ"/>
        </w:rPr>
        <w:t xml:space="preserve">(1864-1904). Ол спектрлік талдау әдісін пайдаланып фотосинтездін қарқындылығы сәулелердің энергиялық деңгейіне тікелей байланысты екенін тәжірибе жүзінде дәлелдеді. К.А.Тимирязевтің пікірлері және қорытындылары фотосинтез энергетикасын одан әрі карай </w:t>
      </w:r>
      <w:r w:rsidRPr="009C4690">
        <w:rPr>
          <w:color w:val="000000"/>
          <w:sz w:val="32"/>
          <w:szCs w:val="32"/>
          <w:lang w:val="kk-KZ"/>
        </w:rPr>
        <w:t xml:space="preserve"> </w:t>
      </w:r>
      <w:r w:rsidRPr="009C4690">
        <w:rPr>
          <w:noProof/>
          <w:color w:val="000000"/>
          <w:sz w:val="32"/>
          <w:szCs w:val="32"/>
          <w:lang w:val="kk-KZ"/>
        </w:rPr>
        <w:t>зерттеу үшін негіз болды.</w:t>
      </w:r>
    </w:p>
    <w:p w:rsidR="009F4A62" w:rsidRPr="009C4690" w:rsidRDefault="009F4A62" w:rsidP="009F4A62">
      <w:pPr>
        <w:shd w:val="clear" w:color="auto" w:fill="FFFFFF"/>
        <w:spacing w:line="276" w:lineRule="auto"/>
        <w:jc w:val="both"/>
        <w:rPr>
          <w:sz w:val="32"/>
          <w:szCs w:val="32"/>
          <w:lang w:val="kk-KZ"/>
        </w:rPr>
      </w:pPr>
      <w:r w:rsidRPr="009C4690">
        <w:rPr>
          <w:noProof/>
          <w:color w:val="000000"/>
          <w:sz w:val="32"/>
          <w:szCs w:val="32"/>
          <w:lang w:val="kk-KZ"/>
        </w:rPr>
        <w:t xml:space="preserve">Өсімдіктердің  күн   энергиясын  пайдалану коэффициентін анықтауға арналған ғылыми жұмыстар басталды. К.А.Тимирязевтің шәкірті Ф.Н.Крашенинниковтың зерттеулері фотосинтез </w:t>
      </w:r>
      <w:r w:rsidRPr="009C4690">
        <w:rPr>
          <w:noProof/>
          <w:color w:val="000000"/>
          <w:sz w:val="32"/>
          <w:szCs w:val="32"/>
          <w:lang w:val="kk-KZ"/>
        </w:rPr>
        <w:lastRenderedPageBreak/>
        <w:t xml:space="preserve">нөтижесінде </w:t>
      </w:r>
      <w:r w:rsidRPr="009C4690">
        <w:rPr>
          <w:iCs/>
          <w:noProof/>
          <w:color w:val="000000"/>
          <w:sz w:val="32"/>
          <w:szCs w:val="32"/>
          <w:lang w:val="kk-KZ"/>
        </w:rPr>
        <w:t>күн энергиясының химиялык энергияға</w:t>
      </w:r>
      <w:r w:rsidRPr="009C4690">
        <w:rPr>
          <w:i/>
          <w:iCs/>
          <w:noProof/>
          <w:color w:val="000000"/>
          <w:sz w:val="32"/>
          <w:szCs w:val="32"/>
          <w:lang w:val="kk-KZ"/>
        </w:rPr>
        <w:t xml:space="preserve"> </w:t>
      </w:r>
      <w:r w:rsidRPr="009C4690">
        <w:rPr>
          <w:noProof/>
          <w:color w:val="000000"/>
          <w:sz w:val="32"/>
          <w:szCs w:val="32"/>
          <w:lang w:val="kk-KZ"/>
        </w:rPr>
        <w:t>айналу жолдарына бағытталды. Пигментердің химиялық қасиеттері зерттеле басталды Ненцкий (1902), Вильштеттер, Штоль (1913),  Фишер т.б. М.С.Цветтің (1910) лабораториясында жасыл жапырақтардағы пигменттерді хроматографиялық әдістермен талдау басты мақсат болды.</w:t>
      </w:r>
    </w:p>
    <w:p w:rsidR="009F4A62" w:rsidRPr="009C4690" w:rsidRDefault="009F4A62" w:rsidP="009F4A62">
      <w:pPr>
        <w:shd w:val="clear" w:color="auto" w:fill="FFFFFF"/>
        <w:spacing w:line="276" w:lineRule="auto"/>
        <w:jc w:val="both"/>
        <w:rPr>
          <w:noProof/>
          <w:color w:val="000000"/>
          <w:sz w:val="32"/>
          <w:szCs w:val="32"/>
          <w:lang w:val="kk-KZ"/>
        </w:rPr>
      </w:pPr>
      <w:r w:rsidRPr="009C4690">
        <w:rPr>
          <w:noProof/>
          <w:color w:val="000000"/>
          <w:sz w:val="32"/>
          <w:szCs w:val="32"/>
          <w:lang w:val="kk-KZ"/>
        </w:rPr>
        <w:t xml:space="preserve">       Фотосинтездің физиологиясын зерттеулердің жан-жақты дамуы 1900-1940 жылдар арасында сәйкес келеді нәтижесінде фотосинтез процесінің сырлары мен тетіктерін зерттеуге ыкпал жасалды. Блэкманның (1905), А.Л.Рихтердің (1914), Варбургтың (1920,1923), Эмерсон мен Арнольдтың (1932-1941), В.Н.Любименконың </w:t>
      </w:r>
      <w:r w:rsidRPr="009C4690">
        <w:rPr>
          <w:color w:val="000000"/>
          <w:sz w:val="32"/>
          <w:szCs w:val="32"/>
          <w:lang w:val="kk-KZ"/>
        </w:rPr>
        <w:t xml:space="preserve">I </w:t>
      </w:r>
      <w:r w:rsidRPr="009C4690">
        <w:rPr>
          <w:noProof/>
          <w:color w:val="000000"/>
          <w:sz w:val="32"/>
          <w:szCs w:val="32"/>
          <w:lang w:val="kk-KZ"/>
        </w:rPr>
        <w:t xml:space="preserve">(1913, 1926, 1930), Вильштеттер мен Штольды (1913) зерттеулерінің нәтижесінде фотосинтездік реакциялардың тек </w:t>
      </w:r>
      <w:r w:rsidRPr="009C4690">
        <w:rPr>
          <w:iCs/>
          <w:noProof/>
          <w:color w:val="000000"/>
          <w:sz w:val="32"/>
          <w:szCs w:val="32"/>
          <w:lang w:val="kk-KZ"/>
        </w:rPr>
        <w:t xml:space="preserve">жарықта </w:t>
      </w:r>
      <w:r w:rsidRPr="009C4690">
        <w:rPr>
          <w:noProof/>
          <w:color w:val="000000"/>
          <w:sz w:val="32"/>
          <w:szCs w:val="32"/>
          <w:lang w:val="kk-KZ"/>
        </w:rPr>
        <w:t xml:space="preserve">ғана емес, сонымен қатар </w:t>
      </w:r>
      <w:r w:rsidRPr="009C4690">
        <w:rPr>
          <w:iCs/>
          <w:noProof/>
          <w:color w:val="000000"/>
          <w:sz w:val="32"/>
          <w:szCs w:val="32"/>
          <w:lang w:val="kk-KZ"/>
        </w:rPr>
        <w:t>қараңғыда</w:t>
      </w:r>
      <w:r w:rsidRPr="009C4690">
        <w:rPr>
          <w:i/>
          <w:iCs/>
          <w:noProof/>
          <w:color w:val="000000"/>
          <w:sz w:val="32"/>
          <w:szCs w:val="32"/>
          <w:lang w:val="kk-KZ"/>
        </w:rPr>
        <w:t xml:space="preserve"> </w:t>
      </w:r>
      <w:r w:rsidRPr="009C4690">
        <w:rPr>
          <w:noProof/>
          <w:color w:val="000000"/>
          <w:sz w:val="32"/>
          <w:szCs w:val="32"/>
          <w:lang w:val="kk-KZ"/>
        </w:rPr>
        <w:t xml:space="preserve">да жүретіндігі анықталды. К.Б.Ван-Ниль, Р.Хилл, С.Рубен және М.Камен, А.П.Виноградов және Р.В.Гейстің жұмыстары фотохимиялық реакциялардың негізін зерттеуге бағытталды. Сол жұмыстың қорытындылары фотосинтез туралы осы кездегі түсініктердің - </w:t>
      </w:r>
      <w:r w:rsidRPr="009C4690">
        <w:rPr>
          <w:iCs/>
          <w:noProof/>
          <w:color w:val="000000"/>
          <w:sz w:val="32"/>
          <w:szCs w:val="32"/>
          <w:lang w:val="kk-KZ"/>
        </w:rPr>
        <w:t>судың фотолизденуі,</w:t>
      </w:r>
      <w:r w:rsidRPr="009C4690">
        <w:rPr>
          <w:color w:val="000000"/>
          <w:sz w:val="32"/>
          <w:szCs w:val="32"/>
          <w:lang w:val="kk-KZ"/>
        </w:rPr>
        <w:t xml:space="preserve"> </w:t>
      </w:r>
      <w:r w:rsidRPr="009C4690">
        <w:rPr>
          <w:iCs/>
          <w:noProof/>
          <w:color w:val="000000"/>
          <w:sz w:val="32"/>
          <w:szCs w:val="32"/>
          <w:lang w:val="kk-KZ"/>
        </w:rPr>
        <w:t>фотосинтезде бөлінетін оттегінің шығу тегі</w:t>
      </w:r>
      <w:r w:rsidRPr="009C4690">
        <w:rPr>
          <w:i/>
          <w:iCs/>
          <w:noProof/>
          <w:color w:val="000000"/>
          <w:sz w:val="32"/>
          <w:szCs w:val="32"/>
          <w:lang w:val="kk-KZ"/>
        </w:rPr>
        <w:t xml:space="preserve"> </w:t>
      </w:r>
      <w:r w:rsidRPr="009C4690">
        <w:rPr>
          <w:noProof/>
          <w:color w:val="000000"/>
          <w:sz w:val="32"/>
          <w:szCs w:val="32"/>
          <w:lang w:val="kk-KZ"/>
        </w:rPr>
        <w:t xml:space="preserve">туралы ұғымдардың негізін қалады.  С.П.Костычев (1930), Л.А.Иванов (1946), В.А.Бриллиант (1949), Е.В.Гюббенет (1951) және т.б. зерттеулерінің нәтижесінде фотосинтездің ішкі және сыртқы жағдайларға тәуелділігінің негізгі физиологиялық зандылықтары қалыптасты. Сонымен қатар, бұл кезеңде фотосинтездің биохимиялық негіздерін зерттеуге арналған жұмыстар да кең өріс алды. Фотосинтездің фотохимиялық реакцияларының негізгі зандылықтарына арналған зерттеулер 1950-1960 жылдары қарқынды дамыды. Пигменттер фитохимиясының, тотығу-тотықсызданушылық өзгерістердің тетігі, энергияның тасымалдану жолдары туралы зерттеулердің нәтижесі фотосинтез туралы қазіргі ұғымдардың негізін қалады. </w:t>
      </w:r>
    </w:p>
    <w:p w:rsidR="009F4A62" w:rsidRPr="009C4690" w:rsidRDefault="009F4A62" w:rsidP="009F4A62">
      <w:pPr>
        <w:shd w:val="clear" w:color="auto" w:fill="FFFFFF"/>
        <w:spacing w:line="276" w:lineRule="auto"/>
        <w:jc w:val="both"/>
        <w:rPr>
          <w:sz w:val="32"/>
          <w:szCs w:val="32"/>
          <w:lang w:val="kk-KZ"/>
        </w:rPr>
      </w:pPr>
      <w:r w:rsidRPr="009C4690">
        <w:rPr>
          <w:noProof/>
          <w:color w:val="000000"/>
          <w:sz w:val="32"/>
          <w:szCs w:val="32"/>
          <w:lang w:val="kk-KZ"/>
        </w:rPr>
        <w:t xml:space="preserve">     Жоғары сатыдағы өсімдіктер фотосинтезі мен бактериялық фото-</w:t>
      </w:r>
      <w:r w:rsidRPr="009C4690">
        <w:rPr>
          <w:color w:val="000000"/>
          <w:sz w:val="32"/>
          <w:szCs w:val="32"/>
          <w:lang w:val="kk-KZ"/>
        </w:rPr>
        <w:t xml:space="preserve"> </w:t>
      </w:r>
      <w:r w:rsidRPr="009C4690">
        <w:rPr>
          <w:noProof/>
          <w:color w:val="000000"/>
          <w:sz w:val="32"/>
          <w:szCs w:val="32"/>
          <w:lang w:val="kk-KZ"/>
        </w:rPr>
        <w:t xml:space="preserve">синтез арасындағы ұқсастық, олардың екеуіне де күн сәулесінің энергиясы пайдаланатындығында. Бірақ, бактериялық фотосинтез көбінесе анаэробтық жағдайда өтеді. Сутегінің көзі </w:t>
      </w:r>
      <w:r w:rsidRPr="009C4690">
        <w:rPr>
          <w:noProof/>
          <w:color w:val="000000"/>
          <w:sz w:val="32"/>
          <w:szCs w:val="32"/>
          <w:lang w:val="kk-KZ"/>
        </w:rPr>
        <w:lastRenderedPageBreak/>
        <w:t>ретінде фотосинтездеуші бактериялар алуан түрлі қосындыларды (күкіртті сутек, май қышқылдары, көмірлі сутектер және т.б.) пайдалана береді.</w:t>
      </w:r>
    </w:p>
    <w:p w:rsidR="009F4A62" w:rsidRPr="009C4690" w:rsidRDefault="009F4A62" w:rsidP="009F4A62">
      <w:pPr>
        <w:shd w:val="clear" w:color="auto" w:fill="FFFFFF"/>
        <w:spacing w:line="276" w:lineRule="auto"/>
        <w:jc w:val="both"/>
        <w:rPr>
          <w:sz w:val="32"/>
          <w:szCs w:val="32"/>
          <w:lang w:val="kk-KZ"/>
        </w:rPr>
      </w:pPr>
      <w:r w:rsidRPr="009C4690">
        <w:rPr>
          <w:noProof/>
          <w:color w:val="000000"/>
          <w:sz w:val="32"/>
          <w:szCs w:val="32"/>
          <w:lang w:val="kk-KZ"/>
        </w:rPr>
        <w:t xml:space="preserve">      Фотосинтез процесінде гидроксилдердің тотықсыздануы </w:t>
      </w:r>
      <w:r w:rsidRPr="009C4690">
        <w:rPr>
          <w:iCs/>
          <w:noProof/>
          <w:color w:val="000000"/>
          <w:sz w:val="32"/>
          <w:szCs w:val="32"/>
          <w:lang w:val="kk-KZ"/>
        </w:rPr>
        <w:t>судың фотолизденіп</w:t>
      </w:r>
      <w:r w:rsidRPr="009C4690">
        <w:rPr>
          <w:i/>
          <w:iCs/>
          <w:noProof/>
          <w:color w:val="000000"/>
          <w:sz w:val="32"/>
          <w:szCs w:val="32"/>
          <w:lang w:val="kk-KZ"/>
        </w:rPr>
        <w:t xml:space="preserve">, </w:t>
      </w:r>
      <w:r w:rsidRPr="009C4690">
        <w:rPr>
          <w:noProof/>
          <w:color w:val="000000"/>
          <w:sz w:val="32"/>
          <w:szCs w:val="32"/>
          <w:lang w:val="kk-KZ"/>
        </w:rPr>
        <w:t xml:space="preserve">молекулалық оттегі бөлініп шығуына байланысты. Бактериялық фотосинтезде оттегі бөлінбейді. Фотосинтездеуші бактериялардың нағыз өкілдеріне қара-қошқыл (пурпурные) және қызыл күкірт бактериялар жатады. Бұлардың пигменттерінің құрамыңда </w:t>
      </w:r>
      <w:r w:rsidRPr="009C4690">
        <w:rPr>
          <w:iCs/>
          <w:noProof/>
          <w:color w:val="000000"/>
          <w:sz w:val="32"/>
          <w:szCs w:val="32"/>
          <w:lang w:val="kk-KZ"/>
        </w:rPr>
        <w:t xml:space="preserve">бактериохлорофилл </w:t>
      </w:r>
      <w:r w:rsidRPr="009C4690">
        <w:rPr>
          <w:noProof/>
          <w:color w:val="000000"/>
          <w:sz w:val="32"/>
          <w:szCs w:val="32"/>
          <w:lang w:val="kk-KZ"/>
        </w:rPr>
        <w:t xml:space="preserve">және </w:t>
      </w:r>
      <w:r w:rsidRPr="009C4690">
        <w:rPr>
          <w:iCs/>
          <w:noProof/>
          <w:color w:val="000000"/>
          <w:sz w:val="32"/>
          <w:szCs w:val="32"/>
          <w:lang w:val="kk-KZ"/>
        </w:rPr>
        <w:t>каротиноидтар</w:t>
      </w:r>
      <w:r w:rsidRPr="009C4690">
        <w:rPr>
          <w:i/>
          <w:iCs/>
          <w:noProof/>
          <w:color w:val="000000"/>
          <w:sz w:val="32"/>
          <w:szCs w:val="32"/>
          <w:lang w:val="kk-KZ"/>
        </w:rPr>
        <w:t xml:space="preserve"> </w:t>
      </w:r>
      <w:r w:rsidRPr="009C4690">
        <w:rPr>
          <w:noProof/>
          <w:color w:val="000000"/>
          <w:sz w:val="32"/>
          <w:szCs w:val="32"/>
          <w:lang w:val="kk-KZ"/>
        </w:rPr>
        <w:t xml:space="preserve">болады. Бұлар негізінен анаэробты организмдерге жатады. Бұл бактериялар анаэробтық және инфрақызыл сәулені сіңіретін жағдайда көміртегінің жалғыз көзі ретіңде көмірқышқыл газын пайдаланады. Оны молекулалық және күкіртті сутектегі сутектерімен тотықсыздандырады. </w:t>
      </w:r>
      <w:r w:rsidRPr="009C4690">
        <w:rPr>
          <w:iCs/>
          <w:noProof/>
          <w:color w:val="000000"/>
          <w:sz w:val="32"/>
          <w:szCs w:val="32"/>
          <w:lang w:val="kk-KZ"/>
        </w:rPr>
        <w:t>Фотосинтездеуші бактерияларға</w:t>
      </w:r>
      <w:r w:rsidRPr="009C4690">
        <w:rPr>
          <w:i/>
          <w:iCs/>
          <w:noProof/>
          <w:color w:val="000000"/>
          <w:sz w:val="32"/>
          <w:szCs w:val="32"/>
          <w:lang w:val="kk-KZ"/>
        </w:rPr>
        <w:t xml:space="preserve"> </w:t>
      </w:r>
      <w:r w:rsidRPr="009C4690">
        <w:rPr>
          <w:noProof/>
          <w:color w:val="000000"/>
          <w:sz w:val="32"/>
          <w:szCs w:val="32"/>
          <w:lang w:val="kk-KZ"/>
        </w:rPr>
        <w:t>жасыл күкірт бактериялары да жатады. Олар СО</w:t>
      </w:r>
      <w:r w:rsidRPr="009C4690">
        <w:rPr>
          <w:noProof/>
          <w:color w:val="000000"/>
          <w:sz w:val="32"/>
          <w:szCs w:val="32"/>
          <w:vertAlign w:val="subscript"/>
          <w:lang w:val="kk-KZ"/>
        </w:rPr>
        <w:t>2</w:t>
      </w:r>
      <w:r w:rsidRPr="009C4690">
        <w:rPr>
          <w:noProof/>
          <w:color w:val="000000"/>
          <w:sz w:val="32"/>
          <w:szCs w:val="32"/>
          <w:lang w:val="kk-KZ"/>
        </w:rPr>
        <w:t xml:space="preserve"> тотықсыздандыру үшін тек Н</w:t>
      </w:r>
      <w:r w:rsidRPr="009C4690">
        <w:rPr>
          <w:noProof/>
          <w:color w:val="000000"/>
          <w:sz w:val="32"/>
          <w:szCs w:val="32"/>
          <w:vertAlign w:val="subscript"/>
          <w:lang w:val="kk-KZ"/>
        </w:rPr>
        <w:t>2</w:t>
      </w:r>
      <w:r w:rsidRPr="009C4690">
        <w:rPr>
          <w:noProof/>
          <w:color w:val="000000"/>
          <w:sz w:val="32"/>
          <w:szCs w:val="32"/>
          <w:lang w:val="kk-KZ"/>
        </w:rPr>
        <w:t>S және басқа күкіртті қосындылардағы сутекті пайдаланады. Бұлардың пигменті -</w:t>
      </w:r>
      <w:r w:rsidRPr="009C4690">
        <w:rPr>
          <w:iCs/>
          <w:noProof/>
          <w:color w:val="000000"/>
          <w:sz w:val="32"/>
          <w:szCs w:val="32"/>
          <w:lang w:val="kk-KZ"/>
        </w:rPr>
        <w:t xml:space="preserve">бактериовиридин. </w:t>
      </w:r>
      <w:r w:rsidRPr="009C4690">
        <w:rPr>
          <w:noProof/>
          <w:color w:val="000000"/>
          <w:sz w:val="32"/>
          <w:szCs w:val="32"/>
          <w:lang w:val="kk-KZ"/>
        </w:rPr>
        <w:t>Анаэробты жағдайларда молекулалық сутекті және Н</w:t>
      </w:r>
      <w:r w:rsidRPr="009C4690">
        <w:rPr>
          <w:noProof/>
          <w:color w:val="000000"/>
          <w:sz w:val="32"/>
          <w:szCs w:val="32"/>
          <w:vertAlign w:val="subscript"/>
          <w:lang w:val="kk-KZ"/>
        </w:rPr>
        <w:t>2</w:t>
      </w:r>
      <w:r w:rsidRPr="009C4690">
        <w:rPr>
          <w:noProof/>
          <w:color w:val="000000"/>
          <w:sz w:val="32"/>
          <w:szCs w:val="32"/>
          <w:lang w:val="kk-KZ"/>
        </w:rPr>
        <w:t>S пайдаланып СО</w:t>
      </w:r>
      <w:r w:rsidRPr="009C4690">
        <w:rPr>
          <w:noProof/>
          <w:color w:val="000000"/>
          <w:sz w:val="32"/>
          <w:szCs w:val="32"/>
          <w:vertAlign w:val="subscript"/>
          <w:lang w:val="kk-KZ"/>
        </w:rPr>
        <w:t>2</w:t>
      </w:r>
      <w:r w:rsidRPr="009C4690">
        <w:rPr>
          <w:noProof/>
          <w:color w:val="000000"/>
          <w:sz w:val="32"/>
          <w:szCs w:val="32"/>
          <w:lang w:val="kk-KZ"/>
        </w:rPr>
        <w:t xml:space="preserve"> тотықсыздандыру қабілеттілігі бар организмдерге диатомды, көк-жасыл, сондай-ақ бір жасушалы жасыл балдырлардың кейбір өкілдері де жатады.</w:t>
      </w:r>
    </w:p>
    <w:p w:rsidR="009F4A62" w:rsidRPr="009C4690" w:rsidRDefault="009F4A62" w:rsidP="009F4A62">
      <w:pPr>
        <w:shd w:val="clear" w:color="auto" w:fill="FFFFFF"/>
        <w:spacing w:line="276" w:lineRule="auto"/>
        <w:jc w:val="both"/>
        <w:rPr>
          <w:sz w:val="32"/>
          <w:szCs w:val="32"/>
          <w:lang w:val="kk-KZ"/>
        </w:rPr>
      </w:pPr>
      <w:r w:rsidRPr="009C4690">
        <w:rPr>
          <w:noProof/>
          <w:color w:val="000000"/>
          <w:sz w:val="32"/>
          <w:szCs w:val="32"/>
          <w:lang w:val="kk-KZ"/>
        </w:rPr>
        <w:t xml:space="preserve">       Эволюция барысында анорганикалық көміртегін зат алмасу процесіне күн энергиясын пайдалану арқылы қатыстыра алатын фототрофты бактериялардың пайда болуы жер бетіңце тіршіліктің одан әрі дамуына үлкен ықпал жасады. Дегенменде бұл организмдердің өз ерекшеліктері - сутегінің көзі ретінде пайдаланатын қосындылардың химиялық тұрақсыздығы, аз тарағандығы бактериялық фотосинтездің жер бетіндегі органикалық тіршіліктің дамуының маңызын төмендетті.</w:t>
      </w:r>
    </w:p>
    <w:p w:rsidR="009F4A62" w:rsidRPr="009C4690" w:rsidRDefault="009F4A62" w:rsidP="009F4A62">
      <w:pPr>
        <w:shd w:val="clear" w:color="auto" w:fill="FFFFFF"/>
        <w:spacing w:line="276" w:lineRule="auto"/>
        <w:jc w:val="both"/>
        <w:rPr>
          <w:noProof/>
          <w:color w:val="000000"/>
          <w:sz w:val="32"/>
          <w:szCs w:val="32"/>
          <w:lang w:val="kk-KZ"/>
        </w:rPr>
      </w:pPr>
      <w:r w:rsidRPr="009C4690">
        <w:rPr>
          <w:noProof/>
          <w:color w:val="000000"/>
          <w:sz w:val="32"/>
          <w:szCs w:val="32"/>
          <w:lang w:val="kk-KZ"/>
        </w:rPr>
        <w:t xml:space="preserve">       Фототрофтың одан әрі даму сатысы жасыл өсімдіктер фотосинтезі болды. Көмірқышқыл газын тотықсыздандыруға судың сутегін пайдалану қабілеттілігінің пайда болуы жер бетіндегі органикалық заттардың синтезделуінің үдемелі дамуына мүмкіншілік туғызды. Сонымен қатар атмосферада көп мөлшерде бос оттегінің пайда болуы осы газды тотықтырғыш ретінде </w:t>
      </w:r>
      <w:r w:rsidRPr="009C4690">
        <w:rPr>
          <w:noProof/>
          <w:color w:val="000000"/>
          <w:sz w:val="32"/>
          <w:szCs w:val="32"/>
          <w:lang w:val="kk-KZ"/>
        </w:rPr>
        <w:lastRenderedPageBreak/>
        <w:t xml:space="preserve">пайдаланатын процестердің күшеюіне ықпалын тигізді, осыған байланысты хемосинтетиктердің әрекеті шексіз ырықтанды. </w:t>
      </w:r>
      <w:r w:rsidRPr="009C4690">
        <w:rPr>
          <w:iCs/>
          <w:noProof/>
          <w:color w:val="000000"/>
          <w:sz w:val="32"/>
          <w:szCs w:val="32"/>
          <w:lang w:val="kk-KZ"/>
        </w:rPr>
        <w:t>Хемосинтездеуші бактериялар</w:t>
      </w:r>
      <w:r w:rsidRPr="009C4690">
        <w:rPr>
          <w:i/>
          <w:iCs/>
          <w:noProof/>
          <w:color w:val="000000"/>
          <w:sz w:val="32"/>
          <w:szCs w:val="32"/>
          <w:lang w:val="kk-KZ"/>
        </w:rPr>
        <w:t xml:space="preserve"> </w:t>
      </w:r>
      <w:r w:rsidRPr="009C4690">
        <w:rPr>
          <w:noProof/>
          <w:color w:val="000000"/>
          <w:sz w:val="32"/>
          <w:szCs w:val="32"/>
          <w:lang w:val="kk-KZ"/>
        </w:rPr>
        <w:t>пигментсіз автрофты организмдерге жатады, күн энергиясын пайдаланбай қараңғылықта тіршілік ете алады.   Олар   көмірқышқылын  тотықсыздандыру үшін тотығу процестерінен бөлінген энергияны пайдаланады. Хемосинтездеуші бактериялардың көпшілігі тек анорганикалық ортада ғана тіршілік ете алатын болса, кейбіреулері қарапайым органикалық қосындылардың (метан, метил, спирт және т.б.) болуын қажет етеді. Өсімдіктер организміндегі қоректенудің хемосинтездік түрін орыс микробиологы  С.Н.Виноградский ашты. Хемосинтездеуші организмдерге күкіртті бактериялардың көптеген түрлері жатады. Олар күкіртті қосындылардың басым көпшілігін, соның ішінде, элементтік күкіртті тотықтыра алады Ол көмірқышқыл газынан органикалық затты синтездеуге қажетті энергияны күкіртті сутекті тотықтыру арқылы алады: 2Н</w:t>
      </w:r>
      <w:r w:rsidRPr="009C4690">
        <w:rPr>
          <w:noProof/>
          <w:color w:val="000000"/>
          <w:sz w:val="32"/>
          <w:szCs w:val="32"/>
          <w:vertAlign w:val="subscript"/>
          <w:lang w:val="kk-KZ"/>
        </w:rPr>
        <w:t>2</w:t>
      </w:r>
      <w:r w:rsidRPr="009C4690">
        <w:rPr>
          <w:noProof/>
          <w:color w:val="000000"/>
          <w:sz w:val="32"/>
          <w:szCs w:val="32"/>
          <w:lang w:val="kk-KZ"/>
        </w:rPr>
        <w:t>S + О</w:t>
      </w:r>
      <w:r w:rsidRPr="009C4690">
        <w:rPr>
          <w:noProof/>
          <w:color w:val="000000"/>
          <w:sz w:val="32"/>
          <w:szCs w:val="32"/>
          <w:vertAlign w:val="subscript"/>
          <w:lang w:val="kk-KZ"/>
        </w:rPr>
        <w:t>2</w:t>
      </w:r>
      <w:r w:rsidRPr="009C4690">
        <w:rPr>
          <w:noProof/>
          <w:color w:val="000000"/>
          <w:sz w:val="32"/>
          <w:szCs w:val="32"/>
          <w:lang w:val="kk-KZ"/>
        </w:rPr>
        <w:t xml:space="preserve"> = 2Н</w:t>
      </w:r>
      <w:r w:rsidRPr="009C4690">
        <w:rPr>
          <w:noProof/>
          <w:color w:val="000000"/>
          <w:sz w:val="32"/>
          <w:szCs w:val="32"/>
          <w:vertAlign w:val="subscript"/>
          <w:lang w:val="kk-KZ"/>
        </w:rPr>
        <w:t>2</w:t>
      </w:r>
      <w:r w:rsidRPr="009C4690">
        <w:rPr>
          <w:noProof/>
          <w:color w:val="000000"/>
          <w:sz w:val="32"/>
          <w:szCs w:val="32"/>
          <w:lang w:val="kk-KZ"/>
        </w:rPr>
        <w:t>О + S</w:t>
      </w:r>
      <w:r w:rsidRPr="009C4690">
        <w:rPr>
          <w:noProof/>
          <w:color w:val="000000"/>
          <w:sz w:val="32"/>
          <w:szCs w:val="32"/>
          <w:vertAlign w:val="subscript"/>
          <w:lang w:val="kk-KZ"/>
        </w:rPr>
        <w:t>2</w:t>
      </w:r>
      <w:r w:rsidRPr="009C4690">
        <w:rPr>
          <w:noProof/>
          <w:color w:val="000000"/>
          <w:sz w:val="32"/>
          <w:szCs w:val="32"/>
          <w:lang w:val="kk-KZ"/>
        </w:rPr>
        <w:t xml:space="preserve"> + 272,1 кДж. Күкіртті сутектің қоры бітіп қалса бактерия денесіндегі күкіртті пайдаланып, оны қайтадан тотықтырады: S</w:t>
      </w:r>
      <w:r w:rsidRPr="009C4690">
        <w:rPr>
          <w:noProof/>
          <w:color w:val="000000"/>
          <w:sz w:val="32"/>
          <w:szCs w:val="32"/>
          <w:vertAlign w:val="subscript"/>
          <w:lang w:val="kk-KZ"/>
        </w:rPr>
        <w:t>2</w:t>
      </w:r>
      <w:r w:rsidRPr="009C4690">
        <w:rPr>
          <w:noProof/>
          <w:color w:val="000000"/>
          <w:sz w:val="32"/>
          <w:szCs w:val="32"/>
          <w:lang w:val="kk-KZ"/>
        </w:rPr>
        <w:t xml:space="preserve"> + 3О</w:t>
      </w:r>
      <w:r w:rsidRPr="009C4690">
        <w:rPr>
          <w:noProof/>
          <w:color w:val="000000"/>
          <w:sz w:val="32"/>
          <w:szCs w:val="32"/>
          <w:vertAlign w:val="subscript"/>
          <w:lang w:val="kk-KZ"/>
        </w:rPr>
        <w:t>2</w:t>
      </w:r>
      <w:r w:rsidRPr="009C4690">
        <w:rPr>
          <w:noProof/>
          <w:color w:val="000000"/>
          <w:sz w:val="32"/>
          <w:szCs w:val="32"/>
          <w:lang w:val="kk-KZ"/>
        </w:rPr>
        <w:t xml:space="preserve"> + 2Н</w:t>
      </w:r>
      <w:r w:rsidRPr="009C4690">
        <w:rPr>
          <w:noProof/>
          <w:color w:val="000000"/>
          <w:sz w:val="32"/>
          <w:szCs w:val="32"/>
          <w:vertAlign w:val="subscript"/>
          <w:lang w:val="kk-KZ"/>
        </w:rPr>
        <w:t>2</w:t>
      </w:r>
      <w:r w:rsidRPr="009C4690">
        <w:rPr>
          <w:noProof/>
          <w:color w:val="000000"/>
          <w:sz w:val="32"/>
          <w:szCs w:val="32"/>
          <w:lang w:val="kk-KZ"/>
        </w:rPr>
        <w:t>О = 2Н</w:t>
      </w:r>
      <w:r w:rsidRPr="009C4690">
        <w:rPr>
          <w:noProof/>
          <w:color w:val="000000"/>
          <w:sz w:val="32"/>
          <w:szCs w:val="32"/>
          <w:vertAlign w:val="subscript"/>
          <w:lang w:val="kk-KZ"/>
        </w:rPr>
        <w:t>2</w:t>
      </w:r>
      <w:r w:rsidRPr="009C4690">
        <w:rPr>
          <w:noProof/>
          <w:color w:val="000000"/>
          <w:sz w:val="32"/>
          <w:szCs w:val="32"/>
          <w:lang w:val="kk-KZ"/>
        </w:rPr>
        <w:t>SO</w:t>
      </w:r>
      <w:r w:rsidRPr="009C4690">
        <w:rPr>
          <w:noProof/>
          <w:color w:val="000000"/>
          <w:sz w:val="32"/>
          <w:szCs w:val="32"/>
          <w:vertAlign w:val="subscript"/>
          <w:lang w:val="kk-KZ"/>
        </w:rPr>
        <w:t>4</w:t>
      </w:r>
      <w:r w:rsidRPr="009C4690">
        <w:rPr>
          <w:noProof/>
          <w:color w:val="000000"/>
          <w:sz w:val="32"/>
          <w:szCs w:val="32"/>
          <w:lang w:val="kk-KZ"/>
        </w:rPr>
        <w:t xml:space="preserve"> + 1107,4 кДж. Бұл, тотығу мынандай сатылардан тұрады: </w:t>
      </w:r>
    </w:p>
    <w:p w:rsidR="009F4A62" w:rsidRPr="009C4690" w:rsidRDefault="009F4A62" w:rsidP="009F4A62">
      <w:pPr>
        <w:shd w:val="clear" w:color="auto" w:fill="FFFFFF"/>
        <w:spacing w:line="276" w:lineRule="auto"/>
        <w:jc w:val="both"/>
        <w:rPr>
          <w:noProof/>
          <w:color w:val="000000"/>
          <w:sz w:val="32"/>
          <w:szCs w:val="32"/>
          <w:lang w:val="kk-KZ"/>
        </w:rPr>
      </w:pPr>
    </w:p>
    <w:p w:rsidR="009F4A62" w:rsidRPr="009C4690" w:rsidRDefault="009F4A62" w:rsidP="009F4A62">
      <w:pPr>
        <w:shd w:val="clear" w:color="auto" w:fill="FFFFFF"/>
        <w:spacing w:line="276" w:lineRule="auto"/>
        <w:jc w:val="both"/>
        <w:rPr>
          <w:noProof/>
          <w:color w:val="000000"/>
          <w:sz w:val="32"/>
          <w:szCs w:val="32"/>
          <w:vertAlign w:val="subscript"/>
          <w:lang w:val="kk-KZ"/>
        </w:rPr>
      </w:pPr>
      <w:r w:rsidRPr="009C4690">
        <w:rPr>
          <w:noProof/>
          <w:color w:val="000000"/>
          <w:sz w:val="32"/>
          <w:szCs w:val="32"/>
          <w:lang w:val="kk-KZ"/>
        </w:rPr>
        <w:t xml:space="preserve">                          </w:t>
      </w:r>
      <w:r w:rsidRPr="009C4690">
        <w:rPr>
          <w:noProof/>
          <w:color w:val="000000"/>
          <w:sz w:val="32"/>
          <w:szCs w:val="32"/>
        </w:rPr>
        <w:t>Н</w:t>
      </w:r>
      <w:r w:rsidRPr="009C4690">
        <w:rPr>
          <w:noProof/>
          <w:color w:val="000000"/>
          <w:sz w:val="32"/>
          <w:szCs w:val="32"/>
          <w:vertAlign w:val="subscript"/>
        </w:rPr>
        <w:t>2</w:t>
      </w:r>
      <w:r w:rsidRPr="009C4690">
        <w:rPr>
          <w:noProof/>
          <w:color w:val="000000"/>
          <w:sz w:val="32"/>
          <w:szCs w:val="32"/>
          <w:lang w:val="en-US"/>
        </w:rPr>
        <w:t>S</w:t>
      </w:r>
      <w:r w:rsidRPr="009C4690">
        <w:rPr>
          <w:noProof/>
          <w:color w:val="000000"/>
          <w:sz w:val="32"/>
          <w:szCs w:val="32"/>
        </w:rPr>
        <w:t xml:space="preserve"> → </w:t>
      </w:r>
      <w:r w:rsidRPr="009C4690">
        <w:rPr>
          <w:noProof/>
          <w:color w:val="000000"/>
          <w:sz w:val="32"/>
          <w:szCs w:val="32"/>
          <w:lang w:val="en-US"/>
        </w:rPr>
        <w:t>S</w:t>
      </w:r>
      <w:r w:rsidRPr="009C4690">
        <w:rPr>
          <w:noProof/>
          <w:color w:val="000000"/>
          <w:sz w:val="32"/>
          <w:szCs w:val="32"/>
          <w:vertAlign w:val="subscript"/>
        </w:rPr>
        <w:t>2</w:t>
      </w:r>
      <w:r w:rsidRPr="009C4690">
        <w:rPr>
          <w:noProof/>
          <w:color w:val="000000"/>
          <w:sz w:val="32"/>
          <w:szCs w:val="32"/>
        </w:rPr>
        <w:t>→ Н</w:t>
      </w:r>
      <w:r w:rsidRPr="009C4690">
        <w:rPr>
          <w:noProof/>
          <w:color w:val="000000"/>
          <w:sz w:val="32"/>
          <w:szCs w:val="32"/>
          <w:vertAlign w:val="subscript"/>
        </w:rPr>
        <w:t>2</w:t>
      </w:r>
      <w:r w:rsidRPr="009C4690">
        <w:rPr>
          <w:noProof/>
          <w:color w:val="000000"/>
          <w:sz w:val="32"/>
          <w:szCs w:val="32"/>
          <w:lang w:val="en-US"/>
        </w:rPr>
        <w:t>S</w:t>
      </w:r>
      <w:r w:rsidRPr="009C4690">
        <w:rPr>
          <w:noProof/>
          <w:color w:val="000000"/>
          <w:sz w:val="32"/>
          <w:szCs w:val="32"/>
          <w:lang w:val="kk-KZ"/>
        </w:rPr>
        <w:t>О</w:t>
      </w:r>
      <w:r w:rsidRPr="009C4690">
        <w:rPr>
          <w:noProof/>
          <w:color w:val="000000"/>
          <w:sz w:val="32"/>
          <w:szCs w:val="32"/>
        </w:rPr>
        <w:t>→ Н</w:t>
      </w:r>
      <w:r w:rsidRPr="009C4690">
        <w:rPr>
          <w:noProof/>
          <w:color w:val="000000"/>
          <w:sz w:val="32"/>
          <w:szCs w:val="32"/>
          <w:vertAlign w:val="subscript"/>
        </w:rPr>
        <w:t>2</w:t>
      </w:r>
      <w:r w:rsidRPr="009C4690">
        <w:rPr>
          <w:noProof/>
          <w:color w:val="000000"/>
          <w:sz w:val="32"/>
          <w:szCs w:val="32"/>
          <w:lang w:val="en-US"/>
        </w:rPr>
        <w:t>S</w:t>
      </w:r>
      <w:r w:rsidRPr="009C4690">
        <w:rPr>
          <w:noProof/>
          <w:color w:val="000000"/>
          <w:sz w:val="32"/>
          <w:szCs w:val="32"/>
          <w:lang w:val="kk-KZ"/>
        </w:rPr>
        <w:t>О</w:t>
      </w:r>
      <w:r w:rsidRPr="009C4690">
        <w:rPr>
          <w:noProof/>
          <w:color w:val="000000"/>
          <w:sz w:val="32"/>
          <w:szCs w:val="32"/>
          <w:vertAlign w:val="subscript"/>
        </w:rPr>
        <w:t>2</w:t>
      </w:r>
      <w:r w:rsidRPr="009C4690">
        <w:rPr>
          <w:noProof/>
          <w:color w:val="000000"/>
          <w:sz w:val="32"/>
          <w:szCs w:val="32"/>
        </w:rPr>
        <w:t xml:space="preserve"> → Н</w:t>
      </w:r>
      <w:r w:rsidRPr="009C4690">
        <w:rPr>
          <w:noProof/>
          <w:color w:val="000000"/>
          <w:sz w:val="32"/>
          <w:szCs w:val="32"/>
          <w:vertAlign w:val="subscript"/>
        </w:rPr>
        <w:t>2</w:t>
      </w:r>
      <w:r w:rsidRPr="009C4690">
        <w:rPr>
          <w:noProof/>
          <w:color w:val="000000"/>
          <w:sz w:val="32"/>
          <w:szCs w:val="32"/>
          <w:lang w:val="en-US"/>
        </w:rPr>
        <w:t>S</w:t>
      </w:r>
      <w:r w:rsidRPr="009C4690">
        <w:rPr>
          <w:noProof/>
          <w:color w:val="000000"/>
          <w:sz w:val="32"/>
          <w:szCs w:val="32"/>
          <w:lang w:val="kk-KZ"/>
        </w:rPr>
        <w:t>О</w:t>
      </w:r>
      <w:r w:rsidRPr="009C4690">
        <w:rPr>
          <w:noProof/>
          <w:color w:val="000000"/>
          <w:sz w:val="32"/>
          <w:szCs w:val="32"/>
          <w:vertAlign w:val="subscript"/>
        </w:rPr>
        <w:t>3</w:t>
      </w:r>
      <w:r w:rsidRPr="009C4690">
        <w:rPr>
          <w:noProof/>
          <w:color w:val="000000"/>
          <w:sz w:val="32"/>
          <w:szCs w:val="32"/>
        </w:rPr>
        <w:t xml:space="preserve"> → Н</w:t>
      </w:r>
      <w:r w:rsidRPr="009C4690">
        <w:rPr>
          <w:noProof/>
          <w:color w:val="000000"/>
          <w:sz w:val="32"/>
          <w:szCs w:val="32"/>
          <w:vertAlign w:val="subscript"/>
        </w:rPr>
        <w:t>2</w:t>
      </w:r>
      <w:r w:rsidRPr="009C4690">
        <w:rPr>
          <w:noProof/>
          <w:color w:val="000000"/>
          <w:sz w:val="32"/>
          <w:szCs w:val="32"/>
          <w:lang w:val="en-US"/>
        </w:rPr>
        <w:t>S</w:t>
      </w:r>
      <w:r w:rsidRPr="009C4690">
        <w:rPr>
          <w:noProof/>
          <w:color w:val="000000"/>
          <w:sz w:val="32"/>
          <w:szCs w:val="32"/>
          <w:lang w:val="kk-KZ"/>
        </w:rPr>
        <w:t>О</w:t>
      </w:r>
      <w:r w:rsidRPr="009C4690">
        <w:rPr>
          <w:noProof/>
          <w:color w:val="000000"/>
          <w:sz w:val="32"/>
          <w:szCs w:val="32"/>
          <w:vertAlign w:val="subscript"/>
        </w:rPr>
        <w:t>4</w:t>
      </w:r>
    </w:p>
    <w:p w:rsidR="009F4A62" w:rsidRPr="009C4690" w:rsidRDefault="009F4A62" w:rsidP="009F4A62">
      <w:pPr>
        <w:shd w:val="clear" w:color="auto" w:fill="FFFFFF"/>
        <w:spacing w:line="276" w:lineRule="auto"/>
        <w:jc w:val="both"/>
        <w:rPr>
          <w:noProof/>
          <w:color w:val="000000"/>
          <w:sz w:val="32"/>
          <w:szCs w:val="32"/>
          <w:vertAlign w:val="subscript"/>
          <w:lang w:val="kk-KZ"/>
        </w:rPr>
      </w:pPr>
    </w:p>
    <w:p w:rsidR="009F4A62" w:rsidRPr="009C4690" w:rsidRDefault="009F4A62" w:rsidP="009F4A62">
      <w:pPr>
        <w:shd w:val="clear" w:color="auto" w:fill="FFFFFF"/>
        <w:spacing w:line="276" w:lineRule="auto"/>
        <w:jc w:val="both"/>
        <w:rPr>
          <w:sz w:val="32"/>
          <w:szCs w:val="32"/>
        </w:rPr>
      </w:pPr>
      <w:r w:rsidRPr="009C4690">
        <w:rPr>
          <w:noProof/>
          <w:color w:val="000000"/>
          <w:sz w:val="32"/>
          <w:szCs w:val="32"/>
          <w:vertAlign w:val="subscript"/>
        </w:rPr>
        <w:t xml:space="preserve">          </w:t>
      </w:r>
      <w:r w:rsidRPr="009C4690">
        <w:rPr>
          <w:noProof/>
          <w:color w:val="000000"/>
          <w:sz w:val="32"/>
          <w:szCs w:val="32"/>
          <w:vertAlign w:val="subscript"/>
          <w:lang w:val="kk-KZ"/>
        </w:rPr>
        <w:t xml:space="preserve"> </w:t>
      </w:r>
      <w:r w:rsidRPr="009C4690">
        <w:rPr>
          <w:noProof/>
          <w:color w:val="000000"/>
          <w:sz w:val="32"/>
          <w:szCs w:val="32"/>
        </w:rPr>
        <w:t>С.Н.Виноградский ашқан нитраттандырушы бактерияларда хе-мотрофты организмдерге жатады. Биологиялық нитраттану процесіңде азот ең төмен тотыққан күйден ең жоғары тотыққан деңгейге (3</w:t>
      </w:r>
      <w:r w:rsidRPr="009C4690">
        <w:rPr>
          <w:noProof/>
          <w:color w:val="000000"/>
          <w:sz w:val="32"/>
          <w:szCs w:val="32"/>
          <w:vertAlign w:val="superscript"/>
        </w:rPr>
        <w:t>‾</w:t>
      </w:r>
      <w:r w:rsidRPr="009C4690">
        <w:rPr>
          <w:noProof/>
          <w:color w:val="000000"/>
          <w:sz w:val="32"/>
          <w:szCs w:val="32"/>
        </w:rPr>
        <w:t>) (5</w:t>
      </w:r>
      <w:r w:rsidRPr="009C4690">
        <w:rPr>
          <w:noProof/>
          <w:color w:val="000000"/>
          <w:sz w:val="32"/>
          <w:szCs w:val="32"/>
          <w:vertAlign w:val="superscript"/>
        </w:rPr>
        <w:t>+</w:t>
      </w:r>
      <w:r w:rsidRPr="009C4690">
        <w:rPr>
          <w:noProof/>
          <w:color w:val="000000"/>
          <w:sz w:val="32"/>
          <w:szCs w:val="32"/>
        </w:rPr>
        <w:t>) дейін өзгереді:</w:t>
      </w:r>
    </w:p>
    <w:p w:rsidR="009F4A62" w:rsidRPr="009C4690" w:rsidRDefault="009F4A62" w:rsidP="009F4A62">
      <w:pPr>
        <w:shd w:val="clear" w:color="auto" w:fill="FFFFFF"/>
        <w:spacing w:line="276" w:lineRule="auto"/>
        <w:jc w:val="both"/>
        <w:rPr>
          <w:noProof/>
          <w:color w:val="000000"/>
          <w:sz w:val="32"/>
          <w:szCs w:val="32"/>
          <w:vertAlign w:val="subscript"/>
        </w:rPr>
      </w:pPr>
      <w:r w:rsidRPr="009C4690">
        <w:rPr>
          <w:noProof/>
          <w:color w:val="000000"/>
          <w:sz w:val="32"/>
          <w:szCs w:val="32"/>
        </w:rPr>
        <w:t xml:space="preserve">  </w:t>
      </w:r>
      <w:r w:rsidRPr="009C4690">
        <w:rPr>
          <w:noProof/>
          <w:color w:val="000000"/>
          <w:sz w:val="32"/>
          <w:szCs w:val="32"/>
          <w:lang w:val="en-US"/>
        </w:rPr>
        <w:t>NH</w:t>
      </w:r>
      <w:r w:rsidRPr="009C4690">
        <w:rPr>
          <w:noProof/>
          <w:color w:val="000000"/>
          <w:sz w:val="32"/>
          <w:szCs w:val="32"/>
          <w:vertAlign w:val="subscript"/>
        </w:rPr>
        <w:t>3</w:t>
      </w:r>
      <w:r w:rsidRPr="009C4690">
        <w:rPr>
          <w:noProof/>
          <w:color w:val="000000"/>
          <w:sz w:val="32"/>
          <w:szCs w:val="32"/>
        </w:rPr>
        <w:t>→</w:t>
      </w:r>
      <w:r w:rsidRPr="009C4690">
        <w:rPr>
          <w:noProof/>
          <w:color w:val="000000"/>
          <w:sz w:val="32"/>
          <w:szCs w:val="32"/>
          <w:lang w:val="en-US"/>
        </w:rPr>
        <w:t>NH</w:t>
      </w:r>
      <w:r w:rsidRPr="009C4690">
        <w:rPr>
          <w:noProof/>
          <w:color w:val="000000"/>
          <w:sz w:val="32"/>
          <w:szCs w:val="32"/>
          <w:vertAlign w:val="subscript"/>
        </w:rPr>
        <w:t>20</w:t>
      </w:r>
      <w:r w:rsidRPr="009C4690">
        <w:rPr>
          <w:noProof/>
          <w:color w:val="000000"/>
          <w:sz w:val="32"/>
          <w:szCs w:val="32"/>
          <w:lang w:val="en-US"/>
        </w:rPr>
        <w:t>H</w:t>
      </w:r>
      <w:r w:rsidRPr="009C4690">
        <w:rPr>
          <w:noProof/>
          <w:color w:val="000000"/>
          <w:sz w:val="32"/>
          <w:szCs w:val="32"/>
        </w:rPr>
        <w:t>→</w:t>
      </w:r>
      <w:r w:rsidRPr="009C4690">
        <w:rPr>
          <w:noProof/>
          <w:color w:val="000000"/>
          <w:sz w:val="32"/>
          <w:szCs w:val="32"/>
          <w:lang w:val="en-US"/>
        </w:rPr>
        <w:t>NO</w:t>
      </w:r>
      <w:r w:rsidRPr="009C4690">
        <w:rPr>
          <w:noProof/>
          <w:color w:val="000000"/>
          <w:sz w:val="32"/>
          <w:szCs w:val="32"/>
          <w:vertAlign w:val="subscript"/>
        </w:rPr>
        <w:t>2</w:t>
      </w:r>
      <w:r w:rsidRPr="009C4690">
        <w:rPr>
          <w:noProof/>
          <w:color w:val="000000"/>
          <w:sz w:val="32"/>
          <w:szCs w:val="32"/>
        </w:rPr>
        <w:t>→</w:t>
      </w:r>
      <w:r w:rsidRPr="009C4690">
        <w:rPr>
          <w:noProof/>
          <w:color w:val="000000"/>
          <w:sz w:val="32"/>
          <w:szCs w:val="32"/>
          <w:lang w:val="en-US"/>
        </w:rPr>
        <w:t>NO</w:t>
      </w:r>
      <w:r w:rsidRPr="009C4690">
        <w:rPr>
          <w:noProof/>
          <w:color w:val="000000"/>
          <w:sz w:val="32"/>
          <w:szCs w:val="32"/>
          <w:vertAlign w:val="subscript"/>
        </w:rPr>
        <w:t>2</w:t>
      </w:r>
      <w:r w:rsidRPr="009C4690">
        <w:rPr>
          <w:noProof/>
          <w:color w:val="000000"/>
          <w:sz w:val="32"/>
          <w:szCs w:val="32"/>
        </w:rPr>
        <w:t>→</w:t>
      </w:r>
      <w:r w:rsidRPr="009C4690">
        <w:rPr>
          <w:noProof/>
          <w:color w:val="000000"/>
          <w:sz w:val="32"/>
          <w:szCs w:val="32"/>
          <w:lang w:val="en-US"/>
        </w:rPr>
        <w:t>NO</w:t>
      </w:r>
      <w:r w:rsidRPr="009C4690">
        <w:rPr>
          <w:noProof/>
          <w:color w:val="000000"/>
          <w:sz w:val="32"/>
          <w:szCs w:val="32"/>
          <w:vertAlign w:val="subscript"/>
        </w:rPr>
        <w:t xml:space="preserve">3 </w:t>
      </w:r>
    </w:p>
    <w:p w:rsidR="009F4A62" w:rsidRPr="009C4690" w:rsidRDefault="009F4A62" w:rsidP="009F4A62">
      <w:pPr>
        <w:shd w:val="clear" w:color="auto" w:fill="FFFFFF"/>
        <w:spacing w:line="276" w:lineRule="auto"/>
        <w:jc w:val="both"/>
        <w:rPr>
          <w:noProof/>
          <w:color w:val="000000"/>
          <w:sz w:val="32"/>
          <w:szCs w:val="32"/>
          <w:vertAlign w:val="superscript"/>
        </w:rPr>
      </w:pPr>
      <w:r w:rsidRPr="009C4690">
        <w:rPr>
          <w:noProof/>
          <w:color w:val="000000"/>
          <w:sz w:val="32"/>
          <w:szCs w:val="32"/>
        </w:rPr>
        <w:t xml:space="preserve">  </w:t>
      </w:r>
      <w:r w:rsidRPr="009C4690">
        <w:rPr>
          <w:noProof/>
          <w:color w:val="000000"/>
          <w:sz w:val="32"/>
          <w:szCs w:val="32"/>
          <w:lang w:val="en-US"/>
        </w:rPr>
        <w:t>N</w:t>
      </w:r>
      <w:r w:rsidRPr="009C4690">
        <w:rPr>
          <w:noProof/>
          <w:color w:val="000000"/>
          <w:sz w:val="32"/>
          <w:szCs w:val="32"/>
          <w:vertAlign w:val="superscript"/>
        </w:rPr>
        <w:t>3</w:t>
      </w:r>
      <w:r w:rsidRPr="009C4690">
        <w:rPr>
          <w:noProof/>
          <w:color w:val="000000"/>
          <w:sz w:val="32"/>
          <w:szCs w:val="32"/>
        </w:rPr>
        <w:t xml:space="preserve">→ </w:t>
      </w:r>
      <w:r w:rsidRPr="009C4690">
        <w:rPr>
          <w:noProof/>
          <w:color w:val="000000"/>
          <w:sz w:val="32"/>
          <w:szCs w:val="32"/>
          <w:lang w:val="en-US"/>
        </w:rPr>
        <w:t>N</w:t>
      </w:r>
      <w:r w:rsidRPr="009C4690">
        <w:rPr>
          <w:noProof/>
          <w:color w:val="000000"/>
          <w:sz w:val="32"/>
          <w:szCs w:val="32"/>
        </w:rPr>
        <w:t>‾→</w:t>
      </w:r>
      <w:r w:rsidRPr="009C4690">
        <w:rPr>
          <w:noProof/>
          <w:color w:val="000000"/>
          <w:sz w:val="32"/>
          <w:szCs w:val="32"/>
          <w:lang w:val="en-US"/>
        </w:rPr>
        <w:t>N</w:t>
      </w:r>
      <w:r w:rsidRPr="009C4690">
        <w:rPr>
          <w:noProof/>
          <w:color w:val="000000"/>
          <w:sz w:val="32"/>
          <w:szCs w:val="32"/>
          <w:vertAlign w:val="superscript"/>
        </w:rPr>
        <w:t>+</w:t>
      </w:r>
      <w:r w:rsidRPr="009C4690">
        <w:rPr>
          <w:noProof/>
          <w:color w:val="000000"/>
          <w:sz w:val="32"/>
          <w:szCs w:val="32"/>
        </w:rPr>
        <w:t xml:space="preserve"> → </w:t>
      </w:r>
      <w:r w:rsidRPr="009C4690">
        <w:rPr>
          <w:noProof/>
          <w:color w:val="000000"/>
          <w:sz w:val="32"/>
          <w:szCs w:val="32"/>
          <w:lang w:val="en-US"/>
        </w:rPr>
        <w:t>N</w:t>
      </w:r>
      <w:r w:rsidRPr="009C4690">
        <w:rPr>
          <w:noProof/>
          <w:color w:val="000000"/>
          <w:sz w:val="32"/>
          <w:szCs w:val="32"/>
          <w:vertAlign w:val="superscript"/>
        </w:rPr>
        <w:t>3+</w:t>
      </w:r>
      <w:r w:rsidRPr="009C4690">
        <w:rPr>
          <w:noProof/>
          <w:color w:val="000000"/>
          <w:sz w:val="32"/>
          <w:szCs w:val="32"/>
        </w:rPr>
        <w:t xml:space="preserve">→ </w:t>
      </w:r>
      <w:r w:rsidRPr="009C4690">
        <w:rPr>
          <w:noProof/>
          <w:color w:val="000000"/>
          <w:sz w:val="32"/>
          <w:szCs w:val="32"/>
          <w:lang w:val="en-US"/>
        </w:rPr>
        <w:t>N</w:t>
      </w:r>
      <w:r w:rsidRPr="009C4690">
        <w:rPr>
          <w:noProof/>
          <w:color w:val="000000"/>
          <w:sz w:val="32"/>
          <w:szCs w:val="32"/>
          <w:vertAlign w:val="superscript"/>
        </w:rPr>
        <w:t xml:space="preserve">5+   </w:t>
      </w:r>
    </w:p>
    <w:p w:rsidR="009F4A62" w:rsidRPr="009C4690" w:rsidRDefault="009F4A62" w:rsidP="009F4A62">
      <w:pPr>
        <w:shd w:val="clear" w:color="auto" w:fill="FFFFFF"/>
        <w:spacing w:line="276" w:lineRule="auto"/>
        <w:jc w:val="both"/>
        <w:rPr>
          <w:sz w:val="32"/>
          <w:szCs w:val="32"/>
        </w:rPr>
      </w:pPr>
      <w:r w:rsidRPr="009C4690">
        <w:rPr>
          <w:noProof/>
          <w:color w:val="000000"/>
          <w:sz w:val="32"/>
          <w:szCs w:val="32"/>
          <w:vertAlign w:val="superscript"/>
        </w:rPr>
        <w:t xml:space="preserve"> </w:t>
      </w:r>
      <w:r w:rsidRPr="009C4690">
        <w:rPr>
          <w:noProof/>
          <w:color w:val="000000"/>
          <w:sz w:val="32"/>
          <w:szCs w:val="32"/>
        </w:rPr>
        <w:t xml:space="preserve">Бұл, процеске микроорганизмдердің екі тобы қатысады. Ең алдымен </w:t>
      </w:r>
      <w:r w:rsidRPr="009C4690">
        <w:rPr>
          <w:iCs/>
          <w:noProof/>
          <w:color w:val="000000"/>
          <w:sz w:val="32"/>
          <w:szCs w:val="32"/>
          <w:lang w:val="en-US"/>
        </w:rPr>
        <w:t>Nitrosomonas</w:t>
      </w:r>
      <w:r w:rsidRPr="009C4690">
        <w:rPr>
          <w:i/>
          <w:iCs/>
          <w:noProof/>
          <w:color w:val="000000"/>
          <w:sz w:val="32"/>
          <w:szCs w:val="32"/>
        </w:rPr>
        <w:t xml:space="preserve"> </w:t>
      </w:r>
      <w:r w:rsidRPr="009C4690">
        <w:rPr>
          <w:noProof/>
          <w:color w:val="000000"/>
          <w:sz w:val="32"/>
          <w:szCs w:val="32"/>
        </w:rPr>
        <w:t xml:space="preserve">немесе </w:t>
      </w:r>
      <w:r w:rsidRPr="009C4690">
        <w:rPr>
          <w:noProof/>
          <w:color w:val="000000"/>
          <w:sz w:val="32"/>
          <w:szCs w:val="32"/>
          <w:lang w:val="en-US"/>
        </w:rPr>
        <w:t>Nitrosococcus</w:t>
      </w:r>
      <w:r w:rsidRPr="009C4690">
        <w:rPr>
          <w:noProof/>
          <w:color w:val="000000"/>
          <w:sz w:val="32"/>
          <w:szCs w:val="32"/>
        </w:rPr>
        <w:t xml:space="preserve"> тобындағы бактериялардың қатысумен аммиак нитриттерге дейін тотығады: 2</w:t>
      </w:r>
      <w:r w:rsidRPr="009C4690">
        <w:rPr>
          <w:noProof/>
          <w:color w:val="000000"/>
          <w:sz w:val="32"/>
          <w:szCs w:val="32"/>
          <w:lang w:val="en-US"/>
        </w:rPr>
        <w:t>N</w:t>
      </w:r>
      <w:r w:rsidRPr="009C4690">
        <w:rPr>
          <w:noProof/>
          <w:color w:val="000000"/>
          <w:sz w:val="32"/>
          <w:szCs w:val="32"/>
        </w:rPr>
        <w:t>Н</w:t>
      </w:r>
      <w:r w:rsidRPr="009C4690">
        <w:rPr>
          <w:noProof/>
          <w:color w:val="000000"/>
          <w:sz w:val="32"/>
          <w:szCs w:val="32"/>
          <w:vertAlign w:val="subscript"/>
        </w:rPr>
        <w:t>3</w:t>
      </w:r>
      <w:r w:rsidRPr="009C4690">
        <w:rPr>
          <w:noProof/>
          <w:color w:val="000000"/>
          <w:sz w:val="32"/>
          <w:szCs w:val="32"/>
        </w:rPr>
        <w:t xml:space="preserve"> + 3</w:t>
      </w:r>
      <w:r w:rsidRPr="009C4690">
        <w:rPr>
          <w:noProof/>
          <w:color w:val="000000"/>
          <w:sz w:val="32"/>
          <w:szCs w:val="32"/>
          <w:lang w:val="kk-KZ"/>
        </w:rPr>
        <w:t>О</w:t>
      </w:r>
      <w:r w:rsidRPr="009C4690">
        <w:rPr>
          <w:noProof/>
          <w:color w:val="000000"/>
          <w:sz w:val="32"/>
          <w:szCs w:val="32"/>
          <w:vertAlign w:val="subscript"/>
        </w:rPr>
        <w:t>2</w:t>
      </w:r>
      <w:r w:rsidRPr="009C4690">
        <w:rPr>
          <w:noProof/>
          <w:color w:val="000000"/>
          <w:sz w:val="32"/>
          <w:szCs w:val="32"/>
        </w:rPr>
        <w:t xml:space="preserve"> = 2Н</w:t>
      </w:r>
      <w:r w:rsidRPr="009C4690">
        <w:rPr>
          <w:noProof/>
          <w:color w:val="000000"/>
          <w:sz w:val="32"/>
          <w:szCs w:val="32"/>
          <w:lang w:val="en-US"/>
        </w:rPr>
        <w:t>NO</w:t>
      </w:r>
      <w:r w:rsidRPr="009C4690">
        <w:rPr>
          <w:noProof/>
          <w:color w:val="000000"/>
          <w:sz w:val="32"/>
          <w:szCs w:val="32"/>
          <w:vertAlign w:val="subscript"/>
        </w:rPr>
        <w:t>2</w:t>
      </w:r>
      <w:r w:rsidRPr="009C4690">
        <w:rPr>
          <w:noProof/>
          <w:color w:val="000000"/>
          <w:sz w:val="32"/>
          <w:szCs w:val="32"/>
        </w:rPr>
        <w:t xml:space="preserve"> + 2Н</w:t>
      </w:r>
      <w:r w:rsidRPr="009C4690">
        <w:rPr>
          <w:noProof/>
          <w:color w:val="000000"/>
          <w:sz w:val="32"/>
          <w:szCs w:val="32"/>
          <w:vertAlign w:val="subscript"/>
        </w:rPr>
        <w:t>20</w:t>
      </w:r>
      <w:r w:rsidRPr="009C4690">
        <w:rPr>
          <w:noProof/>
          <w:color w:val="000000"/>
          <w:sz w:val="32"/>
          <w:szCs w:val="32"/>
        </w:rPr>
        <w:t xml:space="preserve"> + 653,5 кДж. Осы реакциялар нәтижесінде бөлінген энергия көмірқышқыл газының тотықсыздануына жұмсалады.</w:t>
      </w:r>
    </w:p>
    <w:p w:rsidR="009F4A62" w:rsidRPr="009C4690" w:rsidRDefault="009F4A62" w:rsidP="009F4A62">
      <w:pPr>
        <w:shd w:val="clear" w:color="auto" w:fill="FFFFFF"/>
        <w:spacing w:line="276" w:lineRule="auto"/>
        <w:jc w:val="both"/>
        <w:rPr>
          <w:sz w:val="32"/>
          <w:szCs w:val="32"/>
        </w:rPr>
      </w:pPr>
      <w:r w:rsidRPr="009C4690">
        <w:rPr>
          <w:noProof/>
          <w:color w:val="000000"/>
          <w:sz w:val="32"/>
          <w:szCs w:val="32"/>
        </w:rPr>
        <w:lastRenderedPageBreak/>
        <w:t xml:space="preserve">Нитраттанудың екінші сатысы </w:t>
      </w:r>
      <w:r w:rsidRPr="009C4690">
        <w:rPr>
          <w:iCs/>
          <w:noProof/>
          <w:color w:val="000000"/>
          <w:sz w:val="32"/>
          <w:szCs w:val="32"/>
          <w:lang w:val="en-US"/>
        </w:rPr>
        <w:t>Nitrobacter</w:t>
      </w:r>
      <w:r w:rsidRPr="009C4690">
        <w:rPr>
          <w:i/>
          <w:iCs/>
          <w:noProof/>
          <w:color w:val="000000"/>
          <w:sz w:val="32"/>
          <w:szCs w:val="32"/>
        </w:rPr>
        <w:t xml:space="preserve">, </w:t>
      </w:r>
      <w:r w:rsidRPr="009C4690">
        <w:rPr>
          <w:noProof/>
          <w:color w:val="000000"/>
          <w:sz w:val="32"/>
          <w:szCs w:val="32"/>
        </w:rPr>
        <w:t>қатысуымен жүзеге асады:</w:t>
      </w:r>
    </w:p>
    <w:p w:rsidR="009F4A62" w:rsidRPr="009C4690" w:rsidRDefault="009F4A62" w:rsidP="009F4A62">
      <w:pPr>
        <w:shd w:val="clear" w:color="auto" w:fill="FFFFFF"/>
        <w:spacing w:line="276" w:lineRule="auto"/>
        <w:jc w:val="both"/>
        <w:rPr>
          <w:noProof/>
          <w:color w:val="000000"/>
          <w:sz w:val="32"/>
          <w:szCs w:val="32"/>
          <w:lang w:val="kk-KZ"/>
        </w:rPr>
      </w:pPr>
      <w:r w:rsidRPr="009C4690">
        <w:rPr>
          <w:noProof/>
          <w:color w:val="000000"/>
          <w:sz w:val="32"/>
          <w:szCs w:val="32"/>
        </w:rPr>
        <w:t>2Н</w:t>
      </w:r>
      <w:r w:rsidRPr="009C4690">
        <w:rPr>
          <w:noProof/>
          <w:color w:val="000000"/>
          <w:sz w:val="32"/>
          <w:szCs w:val="32"/>
          <w:lang w:val="en-US"/>
        </w:rPr>
        <w:t>NO</w:t>
      </w:r>
      <w:r w:rsidRPr="009C4690">
        <w:rPr>
          <w:noProof/>
          <w:color w:val="000000"/>
          <w:sz w:val="32"/>
          <w:szCs w:val="32"/>
          <w:vertAlign w:val="subscript"/>
        </w:rPr>
        <w:t>2</w:t>
      </w:r>
      <w:r w:rsidRPr="009C4690">
        <w:rPr>
          <w:noProof/>
          <w:color w:val="000000"/>
          <w:sz w:val="32"/>
          <w:szCs w:val="32"/>
        </w:rPr>
        <w:t xml:space="preserve"> + O</w:t>
      </w:r>
      <w:r w:rsidRPr="009C4690">
        <w:rPr>
          <w:noProof/>
          <w:color w:val="000000"/>
          <w:sz w:val="32"/>
          <w:szCs w:val="32"/>
          <w:vertAlign w:val="subscript"/>
        </w:rPr>
        <w:t>2</w:t>
      </w:r>
      <w:r w:rsidRPr="009C4690">
        <w:rPr>
          <w:noProof/>
          <w:color w:val="000000"/>
          <w:sz w:val="32"/>
          <w:szCs w:val="32"/>
        </w:rPr>
        <w:t xml:space="preserve"> = 2Н</w:t>
      </w:r>
      <w:r w:rsidRPr="009C4690">
        <w:rPr>
          <w:noProof/>
          <w:color w:val="000000"/>
          <w:sz w:val="32"/>
          <w:szCs w:val="32"/>
          <w:lang w:val="en-US"/>
        </w:rPr>
        <w:t>NO</w:t>
      </w:r>
      <w:r w:rsidRPr="009C4690">
        <w:rPr>
          <w:noProof/>
          <w:color w:val="000000"/>
          <w:sz w:val="32"/>
          <w:szCs w:val="32"/>
          <w:vertAlign w:val="subscript"/>
        </w:rPr>
        <w:t>3</w:t>
      </w:r>
      <w:r w:rsidRPr="009C4690">
        <w:rPr>
          <w:noProof/>
          <w:color w:val="000000"/>
          <w:sz w:val="32"/>
          <w:szCs w:val="32"/>
        </w:rPr>
        <w:t xml:space="preserve"> +151,1 кДж. Мұндағы</w:t>
      </w:r>
      <w:r w:rsidRPr="009C4690">
        <w:rPr>
          <w:noProof/>
          <w:color w:val="000000"/>
          <w:sz w:val="32"/>
          <w:szCs w:val="32"/>
          <w:lang w:val="kk-KZ"/>
        </w:rPr>
        <w:t>,</w:t>
      </w:r>
      <w:r w:rsidRPr="009C4690">
        <w:rPr>
          <w:noProof/>
          <w:color w:val="000000"/>
          <w:sz w:val="32"/>
          <w:szCs w:val="32"/>
        </w:rPr>
        <w:t xml:space="preserve"> бөлінген энергияның белгілі мөлшерін (шамамен 7</w:t>
      </w:r>
      <w:r w:rsidRPr="009C4690">
        <w:rPr>
          <w:iCs/>
          <w:noProof/>
          <w:color w:val="000000"/>
          <w:sz w:val="32"/>
          <w:szCs w:val="32"/>
        </w:rPr>
        <w:t>%)</w:t>
      </w:r>
      <w:r w:rsidRPr="009C4690">
        <w:rPr>
          <w:i/>
          <w:iCs/>
          <w:noProof/>
          <w:color w:val="000000"/>
          <w:sz w:val="32"/>
          <w:szCs w:val="32"/>
        </w:rPr>
        <w:t xml:space="preserve"> </w:t>
      </w:r>
      <w:r w:rsidRPr="009C4690">
        <w:rPr>
          <w:iCs/>
          <w:noProof/>
          <w:color w:val="000000"/>
          <w:sz w:val="32"/>
          <w:szCs w:val="32"/>
          <w:lang w:val="en-US"/>
        </w:rPr>
        <w:t>Nitrobacter</w:t>
      </w:r>
      <w:r w:rsidRPr="009C4690">
        <w:rPr>
          <w:i/>
          <w:iCs/>
          <w:noProof/>
          <w:color w:val="000000"/>
          <w:sz w:val="32"/>
          <w:szCs w:val="32"/>
        </w:rPr>
        <w:t xml:space="preserve"> </w:t>
      </w:r>
      <w:r w:rsidRPr="009C4690">
        <w:rPr>
          <w:noProof/>
          <w:color w:val="000000"/>
          <w:sz w:val="32"/>
          <w:szCs w:val="32"/>
        </w:rPr>
        <w:t>СО</w:t>
      </w:r>
      <w:r w:rsidRPr="009C4690">
        <w:rPr>
          <w:noProof/>
          <w:color w:val="000000"/>
          <w:sz w:val="32"/>
          <w:szCs w:val="32"/>
          <w:vertAlign w:val="subscript"/>
        </w:rPr>
        <w:t>2</w:t>
      </w:r>
      <w:r w:rsidRPr="009C4690">
        <w:rPr>
          <w:noProof/>
          <w:color w:val="000000"/>
          <w:sz w:val="32"/>
          <w:szCs w:val="32"/>
        </w:rPr>
        <w:t xml:space="preserve"> тотықсыздандыруға және органикалық затты синтездеуге пайдаланады. Нағыз автотрофты темір бактериялары да хемосинтетиктерге жатады. Фототрофтық процестер осындай бірізділікпен дамыды деуге болады: бактериялық фотосинтез → жасыл өсімдіктер фотосинтезі →</w:t>
      </w:r>
      <w:r w:rsidRPr="009C4690">
        <w:rPr>
          <w:noProof/>
          <w:color w:val="000000"/>
          <w:sz w:val="32"/>
          <w:szCs w:val="32"/>
          <w:lang w:val="kk-KZ"/>
        </w:rPr>
        <w:t xml:space="preserve"> </w:t>
      </w:r>
      <w:r w:rsidRPr="009C4690">
        <w:rPr>
          <w:noProof/>
          <w:color w:val="000000"/>
          <w:sz w:val="32"/>
          <w:szCs w:val="32"/>
        </w:rPr>
        <w:t xml:space="preserve">хемосинтез. </w:t>
      </w:r>
    </w:p>
    <w:p w:rsidR="009F4A62" w:rsidRDefault="009F4A62" w:rsidP="005A2ADB">
      <w:pPr>
        <w:rPr>
          <w:sz w:val="28"/>
          <w:szCs w:val="28"/>
          <w:lang w:val="kk-KZ"/>
        </w:rPr>
      </w:pPr>
    </w:p>
    <w:p w:rsidR="009F4A62" w:rsidRDefault="009F4A62" w:rsidP="005A2ADB">
      <w:pPr>
        <w:rPr>
          <w:sz w:val="28"/>
          <w:szCs w:val="28"/>
          <w:lang w:val="kk-KZ"/>
        </w:rPr>
      </w:pPr>
    </w:p>
    <w:p w:rsidR="009F4A62" w:rsidRDefault="009F4A62" w:rsidP="005A2ADB">
      <w:pPr>
        <w:rPr>
          <w:sz w:val="28"/>
          <w:szCs w:val="28"/>
          <w:lang w:val="kk-KZ"/>
        </w:rPr>
      </w:pPr>
    </w:p>
    <w:p w:rsidR="009F4A62" w:rsidRDefault="009F4A62" w:rsidP="005A2ADB">
      <w:pPr>
        <w:rPr>
          <w:sz w:val="28"/>
          <w:szCs w:val="28"/>
          <w:lang w:val="kk-KZ"/>
        </w:rPr>
      </w:pPr>
    </w:p>
    <w:p w:rsidR="009F4A62" w:rsidRDefault="009F4A62" w:rsidP="005A2ADB">
      <w:pPr>
        <w:rPr>
          <w:sz w:val="28"/>
          <w:szCs w:val="28"/>
          <w:lang w:val="kk-KZ"/>
        </w:rPr>
      </w:pPr>
    </w:p>
    <w:p w:rsidR="009F4A62" w:rsidRPr="00372AD7" w:rsidRDefault="009F4A62" w:rsidP="005A2ADB">
      <w:pPr>
        <w:rPr>
          <w:sz w:val="28"/>
          <w:szCs w:val="28"/>
          <w:lang w:val="kk-KZ"/>
        </w:rPr>
      </w:pPr>
    </w:p>
    <w:p w:rsidR="005A2ADB" w:rsidRDefault="005A2ADB" w:rsidP="009C4690">
      <w:pPr>
        <w:spacing w:line="276" w:lineRule="auto"/>
        <w:jc w:val="both"/>
        <w:rPr>
          <w:sz w:val="32"/>
          <w:szCs w:val="32"/>
          <w:lang w:val="kk-KZ"/>
        </w:rPr>
      </w:pPr>
      <w:r w:rsidRPr="009C4690">
        <w:rPr>
          <w:sz w:val="32"/>
          <w:szCs w:val="32"/>
          <w:lang w:val="kk-KZ"/>
        </w:rPr>
        <w:t xml:space="preserve">       Биологиядағы барлык органоидтар сияқ</w:t>
      </w:r>
      <w:r w:rsidR="009F4A62">
        <w:rPr>
          <w:sz w:val="32"/>
          <w:szCs w:val="32"/>
          <w:lang w:val="kk-KZ"/>
        </w:rPr>
        <w:t>ты, хлоропластың құрамы оның қыз</w:t>
      </w:r>
      <w:r w:rsidRPr="009C4690">
        <w:rPr>
          <w:sz w:val="32"/>
          <w:szCs w:val="32"/>
          <w:lang w:val="kk-KZ"/>
        </w:rPr>
        <w:t>метiне сай күрделi болады. Хлорофилдер көк және қызыл түсті сәулелерді жұтып, жасылды шағылыстырады. Ол сәуле хлоропласт жасушасын жасыл етіп көрсетеді.</w:t>
      </w:r>
      <w:r w:rsidR="009C4690" w:rsidRPr="009C4690">
        <w:rPr>
          <w:sz w:val="32"/>
          <w:szCs w:val="32"/>
          <w:lang w:val="kk-KZ"/>
        </w:rPr>
        <w:t xml:space="preserve"> </w:t>
      </w:r>
      <w:r w:rsidRPr="009C4690">
        <w:rPr>
          <w:sz w:val="32"/>
          <w:szCs w:val="32"/>
          <w:lang w:val="kk-KZ"/>
        </w:rPr>
        <w:t xml:space="preserve">Хлоропластарда хлорофилдерден басқа сары, коңыр, кызғылт сары түстi каротиноидтар болады. Ол пигменттер ұзындығы баска толкындағы сәулелердi шағылыстырып, өз энергиясын хлорофильдерге берiп, фотосинтездiң жүрiсiн тездетедi. Каротиноидтар жасыл хлорофилдермен бүркенiп, көрiнбейдi, бiрақ күзде, хлорофилдер бұзылганнан кейiн, оның жарқыраған түсi көрiнедi. Сондықтан да күзде жапырақтардың түсi сары жене кызғылт көрiнiс бередi. Хлоропластағы хлорофилл пигментi граналарда орналасқан. Граналар бiрiнiн үстiне бiрiн жинап қойған күмiс акша сияқты тақташалардан тұрады. Тақташалар өзара шұрықтармен байланысады да, ал фотосинтез әрекетi бүкiл хлоропласт жасушасында емес осы граналарда жүредi.Кейбiр фотосинтезге қатысатын молекулалар мен пигменттер хлоропластағы фотосинтетикалық кабықшаны құрастыруға қатысады. Фотосинтетикалық қабықшалардың строма немесе хлоропластың негiзгi заты қоршайды. Строманың өзi хлоропласт </w:t>
      </w:r>
      <w:r w:rsidRPr="009C4690">
        <w:rPr>
          <w:sz w:val="32"/>
          <w:szCs w:val="32"/>
          <w:lang w:val="kk-KZ"/>
        </w:rPr>
        <w:lastRenderedPageBreak/>
        <w:t>жене жасушаның цитоплазмасын бөлетiн қабықшадан тұрады. Фотосинтез әрекетi кезінде, АДФ-тiң ағзаларда атқаратын рөлi зор. АДФ — ағзалар деп отырғанымыз АТФ синтезiне Н — қоймасындағы энергияны пайдаланатын ферменттер.</w:t>
      </w:r>
    </w:p>
    <w:p w:rsidR="009C4690" w:rsidRPr="009C4690" w:rsidRDefault="009C4690" w:rsidP="009C4690">
      <w:pPr>
        <w:spacing w:line="276" w:lineRule="auto"/>
        <w:jc w:val="both"/>
        <w:rPr>
          <w:b/>
          <w:color w:val="000000"/>
          <w:sz w:val="32"/>
          <w:szCs w:val="32"/>
          <w:lang w:val="kk-KZ"/>
        </w:rPr>
      </w:pPr>
    </w:p>
    <w:p w:rsidR="005A2ADB" w:rsidRPr="008761D2" w:rsidRDefault="005A2ADB" w:rsidP="005A2ADB">
      <w:pPr>
        <w:shd w:val="clear" w:color="auto" w:fill="FFFFFF"/>
        <w:jc w:val="both"/>
        <w:rPr>
          <w:sz w:val="28"/>
          <w:szCs w:val="28"/>
          <w:lang w:val="kk-KZ"/>
        </w:rPr>
      </w:pPr>
    </w:p>
    <w:p w:rsidR="005A2ADB" w:rsidRPr="009C4690" w:rsidRDefault="009C4690" w:rsidP="009C4690">
      <w:pPr>
        <w:shd w:val="clear" w:color="auto" w:fill="FFFFFF"/>
        <w:tabs>
          <w:tab w:val="left" w:pos="180"/>
        </w:tabs>
        <w:ind w:left="360"/>
        <w:jc w:val="center"/>
        <w:rPr>
          <w:color w:val="000000"/>
          <w:sz w:val="36"/>
          <w:szCs w:val="36"/>
          <w:lang w:val="kk-KZ"/>
        </w:rPr>
      </w:pPr>
      <w:r>
        <w:rPr>
          <w:b/>
          <w:color w:val="000000"/>
          <w:sz w:val="36"/>
          <w:szCs w:val="36"/>
          <w:lang w:val="kk-KZ"/>
        </w:rPr>
        <w:t>2.</w:t>
      </w:r>
      <w:r w:rsidR="005A2ADB" w:rsidRPr="009C4690">
        <w:rPr>
          <w:b/>
          <w:color w:val="000000"/>
          <w:sz w:val="36"/>
          <w:szCs w:val="36"/>
          <w:lang w:val="kk-KZ"/>
        </w:rPr>
        <w:t>Фотосинтез – жер бетінде органикалық зат түзуші негізгі процесс</w:t>
      </w:r>
    </w:p>
    <w:p w:rsidR="005A2ADB" w:rsidRPr="00C3154A" w:rsidRDefault="005A2ADB" w:rsidP="005A2ADB">
      <w:pPr>
        <w:pStyle w:val="a7"/>
        <w:shd w:val="clear" w:color="auto" w:fill="FFFFFF"/>
        <w:tabs>
          <w:tab w:val="left" w:pos="180"/>
        </w:tabs>
        <w:rPr>
          <w:rFonts w:ascii="Times New Roman" w:hAnsi="Times New Roman"/>
          <w:color w:val="000000"/>
          <w:sz w:val="28"/>
          <w:szCs w:val="28"/>
          <w:lang w:val="kk-KZ"/>
        </w:rPr>
      </w:pPr>
    </w:p>
    <w:p w:rsidR="005A2ADB" w:rsidRPr="009C4690" w:rsidRDefault="005A2ADB" w:rsidP="009C4690">
      <w:pPr>
        <w:pStyle w:val="a7"/>
        <w:ind w:left="0"/>
        <w:jc w:val="both"/>
        <w:rPr>
          <w:rFonts w:ascii="Times New Roman" w:hAnsi="Times New Roman"/>
          <w:noProof/>
          <w:color w:val="000000"/>
          <w:sz w:val="32"/>
          <w:szCs w:val="32"/>
          <w:lang w:val="kk-KZ"/>
        </w:rPr>
      </w:pPr>
      <w:r w:rsidRPr="009C4690">
        <w:rPr>
          <w:rFonts w:ascii="Times New Roman" w:hAnsi="Times New Roman"/>
          <w:b/>
          <w:sz w:val="32"/>
          <w:szCs w:val="32"/>
        </w:rPr>
        <w:t xml:space="preserve">       </w:t>
      </w:r>
      <w:r w:rsidRPr="009C4690">
        <w:rPr>
          <w:rFonts w:ascii="Times New Roman" w:hAnsi="Times New Roman"/>
          <w:b/>
          <w:sz w:val="32"/>
          <w:szCs w:val="32"/>
          <w:lang w:val="kk-KZ"/>
        </w:rPr>
        <w:t xml:space="preserve">Автотрофты және гетеротрофты жасушалар.  </w:t>
      </w:r>
      <w:r w:rsidRPr="009C4690">
        <w:rPr>
          <w:rFonts w:ascii="Times New Roman" w:hAnsi="Times New Roman"/>
          <w:sz w:val="32"/>
          <w:szCs w:val="32"/>
          <w:lang w:val="kk-KZ"/>
        </w:rPr>
        <w:t xml:space="preserve">Заттардың  алмасу сипатына сәйкес табиғаттағы барлық жасушалар екі топқа бөлінеді. Хлорофилі бар өсімдік жасушаларының  тірі табиғат үшін маңызы өте зор, себебі онда өзіне тән ерекше әрекеттер (процестер) жүріп жатады. Ол әрекеттер фотосинтез деген атпен ғылымға әйгілі. Фотосинтез дегеніміз күн сәулесі энергиясын химиялық байланыстар энергиясына айналдыратын күрделі механизмді әрекет. </w:t>
      </w:r>
      <w:r w:rsidRPr="009C4690">
        <w:rPr>
          <w:rFonts w:ascii="Times New Roman" w:hAnsi="Times New Roman"/>
          <w:noProof/>
          <w:color w:val="000000"/>
          <w:sz w:val="32"/>
          <w:szCs w:val="32"/>
          <w:lang w:val="kk-KZ"/>
        </w:rPr>
        <w:t>Органикалық әлемдегі тіршіліктің толып жатқан түрлері кездеседі. Тірі организмдерде физиологиялық зерттеулер нәтижесінде зат алмасу процестерінің алуан түрлі екендігі байқалды. Бірак, тіршіліктің барлық түрлеріне ортақ бір белгісі болады. Тіршілік әрекеттерінің жиынтығы - өсу, қимыл-қозғалыс, химиялық өзгерістердің барлығы органикалық қосындылардағы химиялық энергияны пайдалануға негізделген. Жеке организмдер осы энергияны өздерінше түрліше пайдалануы мүмкін. Бірақ органикалық заттардың кері қарай өзгерулерінің көп түрлі болуына қарамастан, олардын алғашқы синтезделу жолы барлық тірі организмдер үшін бірдей. Мұндай  кезде фотосинтез, күннің электромагниттік энергиясының атмосферадағы көміртегі қос тотығының өсімдікте тотықсыздануынан пайда болған органикалық заттардың химиялық энергиясына айналады. Бұл қарапайым анорганикалык заттардың (СО</w:t>
      </w:r>
      <w:r w:rsidRPr="009C4690">
        <w:rPr>
          <w:rFonts w:ascii="Times New Roman" w:hAnsi="Times New Roman"/>
          <w:noProof/>
          <w:color w:val="000000"/>
          <w:sz w:val="32"/>
          <w:szCs w:val="32"/>
          <w:vertAlign w:val="subscript"/>
          <w:lang w:val="kk-KZ"/>
        </w:rPr>
        <w:t>2</w:t>
      </w:r>
      <w:r w:rsidRPr="009C4690">
        <w:rPr>
          <w:rFonts w:ascii="Times New Roman" w:hAnsi="Times New Roman"/>
          <w:noProof/>
          <w:color w:val="000000"/>
          <w:sz w:val="32"/>
          <w:szCs w:val="32"/>
          <w:lang w:val="kk-KZ"/>
        </w:rPr>
        <w:t>, Н</w:t>
      </w:r>
      <w:r w:rsidRPr="009C4690">
        <w:rPr>
          <w:rFonts w:ascii="Times New Roman" w:hAnsi="Times New Roman"/>
          <w:noProof/>
          <w:color w:val="000000"/>
          <w:sz w:val="32"/>
          <w:szCs w:val="32"/>
          <w:vertAlign w:val="subscript"/>
          <w:lang w:val="kk-KZ"/>
        </w:rPr>
        <w:t>2</w:t>
      </w:r>
      <w:r w:rsidRPr="009C4690">
        <w:rPr>
          <w:rFonts w:ascii="Times New Roman" w:hAnsi="Times New Roman"/>
          <w:noProof/>
          <w:color w:val="000000"/>
          <w:sz w:val="32"/>
          <w:szCs w:val="32"/>
          <w:lang w:val="kk-KZ"/>
        </w:rPr>
        <w:t xml:space="preserve">О) өсімдік органдарында күн сәулесінің әсерінен органикалық қосындыларға айналу процесі.                                         </w:t>
      </w:r>
    </w:p>
    <w:p w:rsidR="005A2ADB" w:rsidRPr="009C4690" w:rsidRDefault="005A2ADB" w:rsidP="009C4690">
      <w:pPr>
        <w:shd w:val="clear" w:color="auto" w:fill="FFFFFF"/>
        <w:spacing w:line="276" w:lineRule="auto"/>
        <w:jc w:val="both"/>
        <w:rPr>
          <w:noProof/>
          <w:color w:val="000000"/>
          <w:sz w:val="32"/>
          <w:szCs w:val="32"/>
          <w:lang w:val="kk-KZ"/>
        </w:rPr>
      </w:pPr>
    </w:p>
    <w:p w:rsidR="005A2ADB" w:rsidRPr="009C4690" w:rsidRDefault="005A2ADB" w:rsidP="009C4690">
      <w:pPr>
        <w:shd w:val="clear" w:color="auto" w:fill="FFFFFF"/>
        <w:spacing w:line="276" w:lineRule="auto"/>
        <w:jc w:val="both"/>
        <w:rPr>
          <w:noProof/>
          <w:color w:val="000000"/>
          <w:sz w:val="32"/>
          <w:szCs w:val="32"/>
        </w:rPr>
      </w:pPr>
      <w:r w:rsidRPr="009C4690">
        <w:rPr>
          <w:noProof/>
          <w:color w:val="000000"/>
          <w:sz w:val="32"/>
          <w:szCs w:val="32"/>
          <w:lang w:val="kk-KZ"/>
        </w:rPr>
        <w:t xml:space="preserve">                                             </w:t>
      </w:r>
      <w:r w:rsidRPr="009C4690">
        <w:rPr>
          <w:noProof/>
          <w:color w:val="000000"/>
          <w:sz w:val="32"/>
          <w:szCs w:val="32"/>
        </w:rPr>
        <w:t>Жарық (</w:t>
      </w:r>
      <w:r w:rsidRPr="009C4690">
        <w:rPr>
          <w:noProof/>
          <w:color w:val="000000"/>
          <w:sz w:val="32"/>
          <w:szCs w:val="32"/>
          <w:lang w:val="en-US"/>
        </w:rPr>
        <w:t>hv</w:t>
      </w:r>
      <w:r w:rsidRPr="009C4690">
        <w:rPr>
          <w:noProof/>
          <w:color w:val="000000"/>
          <w:sz w:val="32"/>
          <w:szCs w:val="32"/>
        </w:rPr>
        <w:t>)</w:t>
      </w:r>
    </w:p>
    <w:p w:rsidR="005A2ADB" w:rsidRPr="009C4690" w:rsidRDefault="00A91BC9" w:rsidP="009C4690">
      <w:pPr>
        <w:shd w:val="clear" w:color="auto" w:fill="FFFFFF"/>
        <w:spacing w:line="276" w:lineRule="auto"/>
        <w:jc w:val="both"/>
        <w:rPr>
          <w:noProof/>
          <w:color w:val="000000"/>
          <w:sz w:val="32"/>
          <w:szCs w:val="32"/>
        </w:rPr>
      </w:pPr>
      <w:r>
        <w:rPr>
          <w:noProof/>
          <w:color w:val="000000"/>
          <w:sz w:val="32"/>
          <w:szCs w:val="32"/>
        </w:rPr>
        <w:lastRenderedPageBreak/>
        <w:pict>
          <v:line id="_x0000_s1027" style="position:absolute;left:0;text-align:left;flip:y;z-index:251661312" from="210.1pt,11.9pt" to="290.65pt,11.9pt">
            <v:stroke endarrow="block"/>
          </v:line>
        </w:pict>
      </w:r>
      <w:r w:rsidR="005A2ADB" w:rsidRPr="009C4690">
        <w:rPr>
          <w:noProof/>
          <w:color w:val="000000"/>
          <w:sz w:val="32"/>
          <w:szCs w:val="32"/>
        </w:rPr>
        <w:t xml:space="preserve">                      6СО2 + 6Н</w:t>
      </w:r>
      <w:r w:rsidR="005A2ADB" w:rsidRPr="009C4690">
        <w:rPr>
          <w:noProof/>
          <w:color w:val="000000"/>
          <w:sz w:val="32"/>
          <w:szCs w:val="32"/>
          <w:vertAlign w:val="subscript"/>
        </w:rPr>
        <w:t>2</w:t>
      </w:r>
      <w:r w:rsidR="009C4690" w:rsidRPr="009C4690">
        <w:rPr>
          <w:noProof/>
          <w:color w:val="000000"/>
          <w:sz w:val="32"/>
          <w:szCs w:val="32"/>
          <w:lang w:val="kk-KZ"/>
        </w:rPr>
        <w:t>О</w:t>
      </w:r>
      <w:r w:rsidR="005A2ADB" w:rsidRPr="009C4690">
        <w:rPr>
          <w:noProof/>
          <w:color w:val="000000"/>
          <w:sz w:val="32"/>
          <w:szCs w:val="32"/>
        </w:rPr>
        <w:t xml:space="preserve">                      </w:t>
      </w:r>
      <w:r w:rsidR="005A2ADB" w:rsidRPr="009C4690">
        <w:rPr>
          <w:noProof/>
          <w:color w:val="000000"/>
          <w:sz w:val="32"/>
          <w:szCs w:val="32"/>
          <w:lang w:val="kk-KZ"/>
        </w:rPr>
        <w:t xml:space="preserve">          </w:t>
      </w:r>
      <w:r w:rsidR="005A2ADB" w:rsidRPr="009C4690">
        <w:rPr>
          <w:noProof/>
          <w:color w:val="000000"/>
          <w:sz w:val="32"/>
          <w:szCs w:val="32"/>
        </w:rPr>
        <w:t>С</w:t>
      </w:r>
      <w:r w:rsidR="005A2ADB" w:rsidRPr="009C4690">
        <w:rPr>
          <w:noProof/>
          <w:color w:val="000000"/>
          <w:sz w:val="32"/>
          <w:szCs w:val="32"/>
          <w:vertAlign w:val="subscript"/>
        </w:rPr>
        <w:t>(6)</w:t>
      </w:r>
      <w:r w:rsidR="005A2ADB" w:rsidRPr="009C4690">
        <w:rPr>
          <w:noProof/>
          <w:color w:val="000000"/>
          <w:sz w:val="32"/>
          <w:szCs w:val="32"/>
        </w:rPr>
        <w:t>Н</w:t>
      </w:r>
      <w:r w:rsidR="005A2ADB" w:rsidRPr="009C4690">
        <w:rPr>
          <w:noProof/>
          <w:color w:val="000000"/>
          <w:sz w:val="32"/>
          <w:szCs w:val="32"/>
          <w:vertAlign w:val="subscript"/>
        </w:rPr>
        <w:t>12</w:t>
      </w:r>
      <w:r w:rsidR="005A2ADB" w:rsidRPr="009C4690">
        <w:rPr>
          <w:noProof/>
          <w:color w:val="000000"/>
          <w:sz w:val="32"/>
          <w:szCs w:val="32"/>
        </w:rPr>
        <w:t xml:space="preserve"> О</w:t>
      </w:r>
      <w:r w:rsidR="005A2ADB" w:rsidRPr="009C4690">
        <w:rPr>
          <w:noProof/>
          <w:color w:val="000000"/>
          <w:sz w:val="32"/>
          <w:szCs w:val="32"/>
          <w:vertAlign w:val="subscript"/>
        </w:rPr>
        <w:t xml:space="preserve">6 </w:t>
      </w:r>
      <w:r w:rsidR="005A2ADB" w:rsidRPr="009C4690">
        <w:rPr>
          <w:noProof/>
          <w:color w:val="000000"/>
          <w:sz w:val="32"/>
          <w:szCs w:val="32"/>
          <w:vertAlign w:val="superscript"/>
        </w:rPr>
        <w:t xml:space="preserve"> </w:t>
      </w:r>
      <w:r w:rsidR="005A2ADB" w:rsidRPr="009C4690">
        <w:rPr>
          <w:noProof/>
          <w:color w:val="000000"/>
          <w:sz w:val="32"/>
          <w:szCs w:val="32"/>
        </w:rPr>
        <w:t>+ 60</w:t>
      </w:r>
      <w:r w:rsidR="005A2ADB" w:rsidRPr="009C4690">
        <w:rPr>
          <w:noProof/>
          <w:color w:val="000000"/>
          <w:sz w:val="32"/>
          <w:szCs w:val="32"/>
          <w:vertAlign w:val="subscript"/>
        </w:rPr>
        <w:t>2</w:t>
      </w:r>
    </w:p>
    <w:p w:rsidR="005A2ADB" w:rsidRPr="009C4690" w:rsidRDefault="005A2ADB" w:rsidP="009C4690">
      <w:pPr>
        <w:shd w:val="clear" w:color="auto" w:fill="FFFFFF"/>
        <w:spacing w:line="276" w:lineRule="auto"/>
        <w:jc w:val="both"/>
        <w:rPr>
          <w:sz w:val="32"/>
          <w:szCs w:val="32"/>
        </w:rPr>
      </w:pPr>
      <w:r w:rsidRPr="009C4690">
        <w:rPr>
          <w:sz w:val="32"/>
          <w:szCs w:val="32"/>
        </w:rPr>
        <w:t xml:space="preserve">                                             </w:t>
      </w:r>
      <w:r w:rsidRPr="009C4690">
        <w:rPr>
          <w:noProof/>
          <w:color w:val="000000"/>
          <w:sz w:val="32"/>
          <w:szCs w:val="32"/>
        </w:rPr>
        <w:t xml:space="preserve">Хлорофилл        </w:t>
      </w:r>
      <w:r w:rsidRPr="009C4690">
        <w:rPr>
          <w:noProof/>
          <w:color w:val="000000"/>
          <w:sz w:val="32"/>
          <w:szCs w:val="32"/>
          <w:lang w:val="kk-KZ"/>
        </w:rPr>
        <w:t xml:space="preserve">       </w:t>
      </w:r>
      <w:r w:rsidRPr="009C4690">
        <w:rPr>
          <w:noProof/>
          <w:color w:val="000000"/>
          <w:sz w:val="32"/>
          <w:szCs w:val="32"/>
        </w:rPr>
        <w:t xml:space="preserve">   </w:t>
      </w:r>
      <w:r w:rsidRPr="009C4690">
        <w:rPr>
          <w:noProof/>
          <w:color w:val="000000"/>
          <w:sz w:val="32"/>
          <w:szCs w:val="32"/>
          <w:lang w:val="kk-KZ"/>
        </w:rPr>
        <w:t xml:space="preserve">  </w:t>
      </w:r>
      <w:r w:rsidRPr="009C4690">
        <w:rPr>
          <w:noProof/>
          <w:color w:val="000000"/>
          <w:sz w:val="32"/>
          <w:szCs w:val="32"/>
        </w:rPr>
        <w:t>Глюкоза</w:t>
      </w:r>
    </w:p>
    <w:p w:rsidR="005A2ADB" w:rsidRPr="009C4690" w:rsidRDefault="005A2ADB" w:rsidP="009C4690">
      <w:pPr>
        <w:shd w:val="clear" w:color="auto" w:fill="FFFFFF"/>
        <w:spacing w:line="276" w:lineRule="auto"/>
        <w:jc w:val="both"/>
        <w:rPr>
          <w:noProof/>
          <w:color w:val="000000"/>
          <w:sz w:val="32"/>
          <w:szCs w:val="32"/>
          <w:lang w:val="kk-KZ"/>
        </w:rPr>
      </w:pPr>
      <w:r w:rsidRPr="009C4690">
        <w:rPr>
          <w:noProof/>
          <w:color w:val="000000"/>
          <w:sz w:val="32"/>
          <w:szCs w:val="32"/>
          <w:lang w:val="kk-KZ"/>
        </w:rPr>
        <w:t xml:space="preserve">     Жер жүзіндегі тіршіліктің барлық түрлері </w:t>
      </w:r>
      <w:r w:rsidRPr="009C4690">
        <w:rPr>
          <w:iCs/>
          <w:noProof/>
          <w:color w:val="000000"/>
          <w:sz w:val="32"/>
          <w:szCs w:val="32"/>
          <w:lang w:val="kk-KZ"/>
        </w:rPr>
        <w:t>фотосинтез</w:t>
      </w:r>
      <w:r w:rsidRPr="009C4690">
        <w:rPr>
          <w:i/>
          <w:iCs/>
          <w:noProof/>
          <w:color w:val="000000"/>
          <w:sz w:val="32"/>
          <w:szCs w:val="32"/>
          <w:lang w:val="kk-KZ"/>
        </w:rPr>
        <w:t xml:space="preserve"> </w:t>
      </w:r>
      <w:r w:rsidRPr="009C4690">
        <w:rPr>
          <w:noProof/>
          <w:color w:val="000000"/>
          <w:sz w:val="32"/>
          <w:szCs w:val="32"/>
          <w:lang w:val="kk-KZ"/>
        </w:rPr>
        <w:t>процесіне байланысты. Атақты ғалым - физик Жолио Кюри, атом энергиясын коғам игілігінің барлық түрлеріне пайдаланғандағы жетістігі өсімдіктердегі фотосинтез процесін толық игергеңдегі. Жер бетінде - құрлықта, мұхиттар мен теңіздерде тіршілік ететін өсімдіктерде күн энергиясын пайдаланып, көмірқышқыл газын тотықсыздандыруы, яғни фотосинтез нәтижесінде жылына 175 млрд. т  СО</w:t>
      </w:r>
      <w:r w:rsidRPr="009C4690">
        <w:rPr>
          <w:noProof/>
          <w:color w:val="000000"/>
          <w:sz w:val="32"/>
          <w:szCs w:val="32"/>
          <w:vertAlign w:val="subscript"/>
          <w:lang w:val="kk-KZ"/>
        </w:rPr>
        <w:t>2</w:t>
      </w:r>
      <w:r w:rsidRPr="009C4690">
        <w:rPr>
          <w:noProof/>
          <w:color w:val="000000"/>
          <w:sz w:val="32"/>
          <w:szCs w:val="32"/>
          <w:lang w:val="kk-KZ"/>
        </w:rPr>
        <w:t xml:space="preserve"> байланысқан күйге немесе органикалық заттарға айналады.  Фотосинтез процесінің қалыптасуынан бастап миллиондаған жылдар бойы жерде есепсіз көп органикалық заттардың қоры жиналды.</w:t>
      </w:r>
    </w:p>
    <w:p w:rsidR="005A2ADB" w:rsidRPr="00284F99" w:rsidRDefault="005A2ADB" w:rsidP="005A2ADB">
      <w:pPr>
        <w:shd w:val="clear" w:color="auto" w:fill="FFFFFF"/>
        <w:spacing w:line="360" w:lineRule="auto"/>
        <w:jc w:val="center"/>
        <w:rPr>
          <w:noProof/>
          <w:color w:val="000000"/>
          <w:sz w:val="24"/>
          <w:szCs w:val="24"/>
        </w:rPr>
      </w:pPr>
      <w:r>
        <w:rPr>
          <w:noProof/>
          <w:color w:val="000000"/>
          <w:sz w:val="24"/>
          <w:szCs w:val="24"/>
        </w:rPr>
        <w:drawing>
          <wp:inline distT="0" distB="0" distL="0" distR="0">
            <wp:extent cx="4124759" cy="3334215"/>
            <wp:effectExtent l="19050" t="0" r="9091" b="0"/>
            <wp:docPr id="2" name="Рисунок 2" descr="ЗАТ АЛМАСУ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ЗАТ АЛМАСУ1"/>
                    <pic:cNvPicPr>
                      <a:picLocks noChangeAspect="1" noChangeArrowheads="1"/>
                    </pic:cNvPicPr>
                  </pic:nvPicPr>
                  <pic:blipFill>
                    <a:blip r:embed="rId36"/>
                    <a:srcRect/>
                    <a:stretch>
                      <a:fillRect/>
                    </a:stretch>
                  </pic:blipFill>
                  <pic:spPr bwMode="auto">
                    <a:xfrm>
                      <a:off x="0" y="0"/>
                      <a:ext cx="4138930" cy="3345670"/>
                    </a:xfrm>
                    <a:prstGeom prst="rect">
                      <a:avLst/>
                    </a:prstGeom>
                    <a:noFill/>
                  </pic:spPr>
                </pic:pic>
              </a:graphicData>
            </a:graphic>
          </wp:inline>
        </w:drawing>
      </w:r>
    </w:p>
    <w:p w:rsidR="005A2ADB" w:rsidRDefault="005A2ADB" w:rsidP="005A2ADB">
      <w:pPr>
        <w:shd w:val="clear" w:color="auto" w:fill="FFFFFF"/>
        <w:spacing w:line="360" w:lineRule="auto"/>
        <w:jc w:val="both"/>
        <w:rPr>
          <w:noProof/>
          <w:color w:val="000000"/>
          <w:sz w:val="24"/>
          <w:szCs w:val="24"/>
          <w:lang w:val="kk-KZ"/>
        </w:rPr>
      </w:pPr>
      <w:r w:rsidRPr="00284F99">
        <w:rPr>
          <w:noProof/>
          <w:color w:val="000000"/>
          <w:sz w:val="24"/>
          <w:szCs w:val="24"/>
        </w:rPr>
        <w:t xml:space="preserve">      </w:t>
      </w:r>
    </w:p>
    <w:p w:rsidR="005A2ADB" w:rsidRPr="00AE75B5" w:rsidRDefault="005A2ADB" w:rsidP="005A2ADB">
      <w:pPr>
        <w:shd w:val="clear" w:color="auto" w:fill="FFFFFF"/>
        <w:spacing w:line="360" w:lineRule="auto"/>
        <w:jc w:val="both"/>
        <w:rPr>
          <w:b/>
          <w:noProof/>
          <w:color w:val="000000"/>
          <w:sz w:val="24"/>
          <w:szCs w:val="24"/>
          <w:lang w:val="kk-KZ"/>
        </w:rPr>
      </w:pPr>
      <w:r w:rsidRPr="00AE75B5">
        <w:rPr>
          <w:noProof/>
          <w:color w:val="000000"/>
          <w:sz w:val="24"/>
          <w:szCs w:val="24"/>
          <w:lang w:val="kk-KZ"/>
        </w:rPr>
        <w:t xml:space="preserve">                         7-сурет</w:t>
      </w:r>
      <w:r w:rsidRPr="00AE75B5">
        <w:rPr>
          <w:b/>
          <w:noProof/>
          <w:color w:val="000000"/>
          <w:sz w:val="24"/>
          <w:szCs w:val="24"/>
          <w:lang w:val="kk-KZ"/>
        </w:rPr>
        <w:t>.  Органикалық заттардың түзілуі</w:t>
      </w:r>
    </w:p>
    <w:p w:rsidR="005A2ADB" w:rsidRPr="00EC15F9" w:rsidRDefault="005A2ADB" w:rsidP="005A2ADB">
      <w:pPr>
        <w:shd w:val="clear" w:color="auto" w:fill="FFFFFF"/>
        <w:spacing w:line="360" w:lineRule="auto"/>
        <w:jc w:val="both"/>
        <w:rPr>
          <w:noProof/>
          <w:color w:val="000000"/>
          <w:sz w:val="28"/>
          <w:szCs w:val="28"/>
          <w:lang w:val="kk-KZ"/>
        </w:rPr>
      </w:pPr>
    </w:p>
    <w:p w:rsidR="005A2ADB" w:rsidRPr="009C4690" w:rsidRDefault="005A2ADB" w:rsidP="009C4690">
      <w:pPr>
        <w:shd w:val="clear" w:color="auto" w:fill="FFFFFF"/>
        <w:spacing w:line="276" w:lineRule="auto"/>
        <w:jc w:val="both"/>
        <w:rPr>
          <w:sz w:val="32"/>
          <w:szCs w:val="32"/>
          <w:lang w:val="kk-KZ"/>
        </w:rPr>
      </w:pPr>
      <w:r w:rsidRPr="009C4690">
        <w:rPr>
          <w:noProof/>
          <w:color w:val="000000"/>
          <w:sz w:val="32"/>
          <w:szCs w:val="32"/>
          <w:lang w:val="kk-KZ"/>
        </w:rPr>
        <w:t>Қазіргі замандағы адам қоғамы өз игілігіне пайдаланып жатқан қазба байлықтар - тас көмір, мұнай, газ және т.б. ұзақ геологиялық дәуірлердегі фотосинтездің нәтижесі</w:t>
      </w:r>
      <w:r w:rsidRPr="009C4690">
        <w:rPr>
          <w:noProof/>
          <w:sz w:val="32"/>
          <w:szCs w:val="32"/>
          <w:lang w:val="kk-KZ"/>
        </w:rPr>
        <w:t>.</w:t>
      </w:r>
    </w:p>
    <w:p w:rsidR="005A2ADB" w:rsidRPr="009C4690" w:rsidRDefault="005A2ADB" w:rsidP="009C4690">
      <w:pPr>
        <w:shd w:val="clear" w:color="auto" w:fill="FFFFFF"/>
        <w:spacing w:line="276" w:lineRule="auto"/>
        <w:jc w:val="both"/>
        <w:rPr>
          <w:sz w:val="32"/>
          <w:szCs w:val="32"/>
          <w:lang w:val="kk-KZ"/>
        </w:rPr>
      </w:pPr>
      <w:r w:rsidRPr="009C4690">
        <w:rPr>
          <w:noProof/>
          <w:color w:val="000000"/>
          <w:sz w:val="32"/>
          <w:szCs w:val="32"/>
          <w:lang w:val="kk-KZ"/>
        </w:rPr>
        <w:t xml:space="preserve">       Фотосинтез процесінде 1 т СО</w:t>
      </w:r>
      <w:r w:rsidRPr="009C4690">
        <w:rPr>
          <w:noProof/>
          <w:color w:val="000000"/>
          <w:sz w:val="32"/>
          <w:szCs w:val="32"/>
          <w:vertAlign w:val="subscript"/>
          <w:lang w:val="kk-KZ"/>
        </w:rPr>
        <w:t>2</w:t>
      </w:r>
      <w:r w:rsidRPr="009C4690">
        <w:rPr>
          <w:noProof/>
          <w:color w:val="000000"/>
          <w:sz w:val="32"/>
          <w:szCs w:val="32"/>
          <w:lang w:val="kk-KZ"/>
        </w:rPr>
        <w:t xml:space="preserve"> игерілгенде 2,7 т оттегі бөлініп шығады. Құрлықтағы және судағы барлық өсімдіктер жыл сайын </w:t>
      </w:r>
      <w:r w:rsidRPr="009C4690">
        <w:rPr>
          <w:noProof/>
          <w:color w:val="000000"/>
          <w:sz w:val="32"/>
          <w:szCs w:val="32"/>
          <w:lang w:val="kk-KZ"/>
        </w:rPr>
        <w:lastRenderedPageBreak/>
        <w:t>175 млрд. т көміртегін игеріп атмосфераға 460 млрд. тоннадан астам оттегін бөліп шығарады. Арнайы есептеулердің нәтижесінде атмосферадағы оттегі 3000 жылда толық жаңаратындығы анықталды. Атмосферадағы оттегінің жалпы мөлшері 1,5 · 10</w:t>
      </w:r>
      <w:r w:rsidRPr="009C4690">
        <w:rPr>
          <w:noProof/>
          <w:color w:val="000000"/>
          <w:sz w:val="32"/>
          <w:szCs w:val="32"/>
          <w:vertAlign w:val="superscript"/>
          <w:lang w:val="kk-KZ"/>
        </w:rPr>
        <w:t xml:space="preserve">15 </w:t>
      </w:r>
      <w:r w:rsidRPr="009C4690">
        <w:rPr>
          <w:noProof/>
          <w:color w:val="000000"/>
          <w:sz w:val="32"/>
          <w:szCs w:val="32"/>
          <w:lang w:val="kk-KZ"/>
        </w:rPr>
        <w:t>т. Көмірқышқыл газын тотықсыз-дандыруға жұмсалатын сутегінің және бөлініп шығатын оттегінің негізгі көзі – су, олай болатын болса өсімдіктер жыл сайын 2,25 ·10</w:t>
      </w:r>
      <w:r w:rsidRPr="009C4690">
        <w:rPr>
          <w:noProof/>
          <w:color w:val="000000"/>
          <w:sz w:val="32"/>
          <w:szCs w:val="32"/>
          <w:vertAlign w:val="superscript"/>
          <w:lang w:val="kk-KZ"/>
        </w:rPr>
        <w:t>11</w:t>
      </w:r>
      <w:r w:rsidRPr="009C4690">
        <w:rPr>
          <w:noProof/>
          <w:color w:val="000000"/>
          <w:sz w:val="32"/>
          <w:szCs w:val="32"/>
          <w:lang w:val="kk-KZ"/>
        </w:rPr>
        <w:t xml:space="preserve"> т суды пайдаланып, ыдыратады. Профессор А.А.Ничипорович қазіргі кездегі атмосферадағы оттегінің бәрі фотосинтездің нәтижесінде, сондықтан тіршілік түрлерінің бәріне мүмкіншілік туғызатын осы фотосинтез процессі. Тіршілік үшін қажетті ақуыз, май, липид, Дәрумен, фермент, хлорофилл және т.б. органикалық заттардың құрамына азот, фосфор, күкірт, темір, мыс, мырыш, қола және т.б. элементтер енеді, бұлар  өсімдіктерге топырақтан енеді. Әртүрлі элементтердің тотыққан иондары өсімдік бойына сіңірілгенде тікелей  немесе жанама жолмен, күн сәулесінің энергиясын пайдалану арқылы тотықсызданады. </w:t>
      </w:r>
      <w:r w:rsidRPr="009C4690">
        <w:rPr>
          <w:iCs/>
          <w:noProof/>
          <w:color w:val="000000"/>
          <w:sz w:val="32"/>
          <w:szCs w:val="32"/>
          <w:lang w:val="kk-KZ"/>
        </w:rPr>
        <w:t>Фотосинтезге қабілетсіз</w:t>
      </w:r>
      <w:r w:rsidRPr="009C4690">
        <w:rPr>
          <w:i/>
          <w:iCs/>
          <w:noProof/>
          <w:color w:val="000000"/>
          <w:sz w:val="32"/>
          <w:szCs w:val="32"/>
          <w:lang w:val="kk-KZ"/>
        </w:rPr>
        <w:t xml:space="preserve"> </w:t>
      </w:r>
      <w:r w:rsidRPr="009C4690">
        <w:rPr>
          <w:noProof/>
          <w:color w:val="000000"/>
          <w:sz w:val="32"/>
          <w:szCs w:val="32"/>
          <w:lang w:val="kk-KZ"/>
        </w:rPr>
        <w:t>гетеротрофты бактериялар және саңырауқүлақтар азот және күкірттің тотыққан иондарын фотосинтез нәтижесінде пайда болған органикалық заттардың химиялық энергиясын пайдалану арқылы тотықсыздандырады. Өсімдіктердің элементтік құрамында 1 — 2 % азот, 0,20 — 0,25% фосфор, 0,25 —0,50 % күкірт және 45% көміртегі болады.</w:t>
      </w:r>
    </w:p>
    <w:p w:rsidR="005A2ADB" w:rsidRPr="009C4690" w:rsidRDefault="005A2ADB" w:rsidP="009C4690">
      <w:pPr>
        <w:shd w:val="clear" w:color="auto" w:fill="FFFFFF"/>
        <w:spacing w:line="276" w:lineRule="auto"/>
        <w:jc w:val="both"/>
        <w:rPr>
          <w:sz w:val="32"/>
          <w:szCs w:val="32"/>
          <w:lang w:val="kk-KZ"/>
        </w:rPr>
      </w:pPr>
      <w:r w:rsidRPr="009C4690">
        <w:rPr>
          <w:noProof/>
          <w:color w:val="000000"/>
          <w:sz w:val="32"/>
          <w:szCs w:val="32"/>
          <w:lang w:val="kk-KZ"/>
        </w:rPr>
        <w:t xml:space="preserve">       Фотосинтез процесінде 1000 кг көміртегі игерілгенде өсімдіктер азоттың 30-40 кг, фосфор мен күкіртің 5 кг-ын қоса игереді. Осыған орай азоттың жыл сайынғы айналымы 6 ·10</w:t>
      </w:r>
      <w:r w:rsidRPr="009C4690">
        <w:rPr>
          <w:noProof/>
          <w:color w:val="000000"/>
          <w:sz w:val="32"/>
          <w:szCs w:val="32"/>
          <w:vertAlign w:val="superscript"/>
          <w:lang w:val="kk-KZ"/>
        </w:rPr>
        <w:t>9</w:t>
      </w:r>
      <w:r w:rsidRPr="009C4690">
        <w:rPr>
          <w:noProof/>
          <w:color w:val="000000"/>
          <w:sz w:val="32"/>
          <w:szCs w:val="32"/>
          <w:lang w:val="kk-KZ"/>
        </w:rPr>
        <w:t xml:space="preserve"> т, күкірт пен фосфордіңкі - 8,5·10</w:t>
      </w:r>
      <w:r w:rsidRPr="009C4690">
        <w:rPr>
          <w:noProof/>
          <w:color w:val="000000"/>
          <w:sz w:val="32"/>
          <w:szCs w:val="32"/>
          <w:vertAlign w:val="superscript"/>
          <w:lang w:val="kk-KZ"/>
        </w:rPr>
        <w:t>8</w:t>
      </w:r>
      <w:r w:rsidRPr="009C4690">
        <w:rPr>
          <w:noProof/>
          <w:color w:val="000000"/>
          <w:sz w:val="32"/>
          <w:szCs w:val="32"/>
          <w:lang w:val="kk-KZ"/>
        </w:rPr>
        <w:t xml:space="preserve"> т болады екен. Бұл, элементтер органикалық заттардың құрамына еніп, олардың минералдану нәтижесінде қайтадан өсімдіктердің келесі қоректену циклдеріне қолданылады. Яғни, фотосинтез процесінің арқасында топырақтағы минералдық элементтердің табиғи айналымы да жүзеге асады.  Фотосинтез </w:t>
      </w:r>
      <w:r w:rsidRPr="009C4690">
        <w:rPr>
          <w:iCs/>
          <w:noProof/>
          <w:color w:val="000000"/>
          <w:sz w:val="32"/>
          <w:szCs w:val="32"/>
          <w:lang w:val="kk-KZ"/>
        </w:rPr>
        <w:t>эндотермиялык  процесс</w:t>
      </w:r>
      <w:r w:rsidRPr="009C4690">
        <w:rPr>
          <w:i/>
          <w:iCs/>
          <w:noProof/>
          <w:color w:val="000000"/>
          <w:sz w:val="32"/>
          <w:szCs w:val="32"/>
          <w:lang w:val="kk-KZ"/>
        </w:rPr>
        <w:t xml:space="preserve"> </w:t>
      </w:r>
      <w:r w:rsidRPr="009C4690">
        <w:rPr>
          <w:noProof/>
          <w:color w:val="000000"/>
          <w:sz w:val="32"/>
          <w:szCs w:val="32"/>
          <w:lang w:val="kk-KZ"/>
        </w:rPr>
        <w:t>болғандықтан тек сырттағы энергияны пайдалану арқылы ғана жүзеге асады. Егер өсімдіктер жыл сайын 175 млрд. т көміртегін игеретін болса, онда 1,7 ·10</w:t>
      </w:r>
      <w:r w:rsidRPr="009C4690">
        <w:rPr>
          <w:noProof/>
          <w:color w:val="000000"/>
          <w:sz w:val="32"/>
          <w:szCs w:val="32"/>
          <w:vertAlign w:val="superscript"/>
          <w:lang w:val="kk-KZ"/>
        </w:rPr>
        <w:t>18</w:t>
      </w:r>
      <w:r w:rsidRPr="009C4690">
        <w:rPr>
          <w:noProof/>
          <w:color w:val="000000"/>
          <w:sz w:val="32"/>
          <w:szCs w:val="32"/>
          <w:lang w:val="kk-KZ"/>
        </w:rPr>
        <w:t xml:space="preserve"> </w:t>
      </w:r>
      <w:r w:rsidRPr="009C4690">
        <w:rPr>
          <w:noProof/>
          <w:color w:val="000000"/>
          <w:sz w:val="32"/>
          <w:szCs w:val="32"/>
          <w:lang w:val="kk-KZ"/>
        </w:rPr>
        <w:lastRenderedPageBreak/>
        <w:t>ккал, немесе шамамен 2 ·10</w:t>
      </w:r>
      <w:r w:rsidRPr="009C4690">
        <w:rPr>
          <w:noProof/>
          <w:color w:val="000000"/>
          <w:sz w:val="32"/>
          <w:szCs w:val="32"/>
          <w:vertAlign w:val="superscript"/>
          <w:lang w:val="kk-KZ"/>
        </w:rPr>
        <w:t>15</w:t>
      </w:r>
      <w:r w:rsidRPr="009C4690">
        <w:rPr>
          <w:noProof/>
          <w:color w:val="000000"/>
          <w:sz w:val="32"/>
          <w:szCs w:val="32"/>
          <w:lang w:val="kk-KZ"/>
        </w:rPr>
        <w:t xml:space="preserve"> квт сағат энергияны байланыстыру керек. Бұл, энергия адам қоғамының барлық игілігіне жұмсалатын энергия мөлшерінен 100 есе артық екен.</w:t>
      </w:r>
    </w:p>
    <w:p w:rsidR="005A2ADB" w:rsidRDefault="005A2ADB" w:rsidP="009C4690">
      <w:pPr>
        <w:shd w:val="clear" w:color="auto" w:fill="FFFFFF"/>
        <w:spacing w:line="276" w:lineRule="auto"/>
        <w:jc w:val="both"/>
        <w:rPr>
          <w:noProof/>
          <w:color w:val="000000"/>
          <w:sz w:val="32"/>
          <w:szCs w:val="32"/>
          <w:lang w:val="kk-KZ"/>
        </w:rPr>
      </w:pPr>
      <w:r w:rsidRPr="009C4690">
        <w:rPr>
          <w:noProof/>
          <w:color w:val="000000"/>
          <w:sz w:val="32"/>
          <w:szCs w:val="32"/>
          <w:lang w:val="kk-KZ"/>
        </w:rPr>
        <w:t xml:space="preserve">       Күн сәулесінен 1секундта бөлінетін энергияның мөлшері 9 ·10</w:t>
      </w:r>
      <w:r w:rsidRPr="009C4690">
        <w:rPr>
          <w:noProof/>
          <w:color w:val="000000"/>
          <w:sz w:val="32"/>
          <w:szCs w:val="32"/>
          <w:vertAlign w:val="superscript"/>
          <w:lang w:val="kk-KZ"/>
        </w:rPr>
        <w:t>22</w:t>
      </w:r>
      <w:r w:rsidRPr="009C4690">
        <w:rPr>
          <w:noProof/>
          <w:color w:val="000000"/>
          <w:sz w:val="32"/>
          <w:szCs w:val="32"/>
          <w:lang w:val="kk-KZ"/>
        </w:rPr>
        <w:t xml:space="preserve"> ккаллорияға тең. Осындай энергияны қолдан алу үшін бір секундтің ішінде  11600 млрд. т көмір жағу керек болар еді. Жалпы алғанда күннен жыл бойында бөлінетін энергияның мөлшері 3 ·10</w:t>
      </w:r>
      <w:r w:rsidRPr="009C4690">
        <w:rPr>
          <w:noProof/>
          <w:color w:val="000000"/>
          <w:sz w:val="32"/>
          <w:szCs w:val="32"/>
          <w:vertAlign w:val="superscript"/>
          <w:lang w:val="kk-KZ"/>
        </w:rPr>
        <w:t>30</w:t>
      </w:r>
      <w:r w:rsidRPr="009C4690">
        <w:rPr>
          <w:noProof/>
          <w:color w:val="000000"/>
          <w:sz w:val="32"/>
          <w:szCs w:val="32"/>
          <w:lang w:val="kk-KZ"/>
        </w:rPr>
        <w:t xml:space="preserve"> ккал немесе 3,45 ·10</w:t>
      </w:r>
      <w:r w:rsidRPr="009C4690">
        <w:rPr>
          <w:noProof/>
          <w:color w:val="000000"/>
          <w:sz w:val="32"/>
          <w:szCs w:val="32"/>
          <w:vertAlign w:val="superscript"/>
          <w:lang w:val="kk-KZ"/>
        </w:rPr>
        <w:t>27</w:t>
      </w:r>
      <w:r w:rsidRPr="009C4690">
        <w:rPr>
          <w:noProof/>
          <w:color w:val="000000"/>
          <w:sz w:val="32"/>
          <w:szCs w:val="32"/>
          <w:lang w:val="kk-KZ"/>
        </w:rPr>
        <w:t xml:space="preserve"> квт сағатқа тең.</w:t>
      </w:r>
    </w:p>
    <w:p w:rsidR="005A2ADB" w:rsidRDefault="005A2ADB" w:rsidP="005A2ADB">
      <w:pPr>
        <w:shd w:val="clear" w:color="auto" w:fill="FFFFFF"/>
        <w:tabs>
          <w:tab w:val="left" w:pos="180"/>
        </w:tabs>
        <w:rPr>
          <w:b/>
          <w:color w:val="000000"/>
          <w:sz w:val="28"/>
          <w:szCs w:val="28"/>
          <w:lang w:val="kk-KZ"/>
        </w:rPr>
      </w:pPr>
    </w:p>
    <w:p w:rsidR="005A2ADB" w:rsidRPr="009C4690" w:rsidRDefault="005A2ADB" w:rsidP="005A2ADB">
      <w:pPr>
        <w:shd w:val="clear" w:color="auto" w:fill="FFFFFF"/>
        <w:tabs>
          <w:tab w:val="left" w:pos="180"/>
        </w:tabs>
        <w:ind w:left="360"/>
        <w:jc w:val="center"/>
        <w:rPr>
          <w:b/>
          <w:color w:val="000000"/>
          <w:sz w:val="36"/>
          <w:szCs w:val="36"/>
          <w:lang w:val="kk-KZ"/>
        </w:rPr>
      </w:pPr>
      <w:r w:rsidRPr="009C4690">
        <w:rPr>
          <w:b/>
          <w:color w:val="000000"/>
          <w:sz w:val="36"/>
          <w:szCs w:val="36"/>
          <w:lang w:val="kk-KZ"/>
        </w:rPr>
        <w:t>3. Жапырақ – фотосинтез мүшесі</w:t>
      </w:r>
    </w:p>
    <w:p w:rsidR="005A2ADB" w:rsidRPr="008761D2" w:rsidRDefault="005A2ADB" w:rsidP="005A2ADB">
      <w:pPr>
        <w:shd w:val="clear" w:color="auto" w:fill="FFFFFF"/>
        <w:jc w:val="both"/>
        <w:rPr>
          <w:noProof/>
          <w:color w:val="000000"/>
          <w:sz w:val="28"/>
          <w:szCs w:val="28"/>
          <w:lang w:val="kk-KZ"/>
        </w:rPr>
      </w:pPr>
    </w:p>
    <w:p w:rsidR="005A2ADB" w:rsidRPr="009C4690" w:rsidRDefault="005A2ADB" w:rsidP="009C4690">
      <w:pPr>
        <w:shd w:val="clear" w:color="auto" w:fill="FFFFFF"/>
        <w:spacing w:line="276" w:lineRule="auto"/>
        <w:jc w:val="both"/>
        <w:rPr>
          <w:sz w:val="32"/>
          <w:szCs w:val="32"/>
          <w:lang w:val="kk-KZ"/>
        </w:rPr>
      </w:pPr>
      <w:r w:rsidRPr="009C4690">
        <w:rPr>
          <w:noProof/>
          <w:color w:val="000000"/>
          <w:sz w:val="32"/>
          <w:szCs w:val="32"/>
          <w:lang w:val="kk-KZ"/>
        </w:rPr>
        <w:t xml:space="preserve">       Өсімдіктегі фотосинтез процесі жүзеге асатын негізгі мүше жапырақ болып есептеледі. Жоғары сатыдағы өсімдіктердің жапырақ тақтасы анатомиялық құрылысы жағынан үшке бөлінеді:</w:t>
      </w:r>
    </w:p>
    <w:p w:rsidR="005A2ADB" w:rsidRPr="009C4690" w:rsidRDefault="005A2ADB" w:rsidP="009C4690">
      <w:pPr>
        <w:pStyle w:val="2"/>
        <w:spacing w:line="276" w:lineRule="auto"/>
        <w:jc w:val="both"/>
        <w:rPr>
          <w:rStyle w:val="af6"/>
          <w:i w:val="0"/>
          <w:sz w:val="32"/>
          <w:szCs w:val="32"/>
        </w:rPr>
      </w:pPr>
      <w:r w:rsidRPr="009C4690">
        <w:rPr>
          <w:noProof/>
          <w:sz w:val="32"/>
          <w:szCs w:val="32"/>
        </w:rPr>
        <w:t xml:space="preserve">1) оның үстіңгі және астыңғы бетін жамылғы ұлпа - эпидермис </w:t>
      </w:r>
      <w:r w:rsidRPr="009C4690">
        <w:rPr>
          <w:noProof/>
          <w:sz w:val="32"/>
          <w:szCs w:val="32"/>
          <w:vertAlign w:val="subscript"/>
        </w:rPr>
        <w:t xml:space="preserve"> </w:t>
      </w:r>
      <w:r w:rsidRPr="009C4690">
        <w:rPr>
          <w:noProof/>
          <w:sz w:val="32"/>
          <w:szCs w:val="32"/>
        </w:rPr>
        <w:t xml:space="preserve">қаптап жатады; 2) негізгі ассимиляциялық ұлпа - мезофилл; 3) түтік - талшық шоқтары. Жапырақтың үстіңгі бетіндегі эпидермис жасушалары ірі және түзу төрт бұрышты, сыртқы қабықтары қалыңдау болады. Жапырақ алақанының астыңғы жағындағы эпидермис жасушалары ұсақтау және леп саңылаулары көбірек болады. Жапырақтың негізгі жұмсақ бөлігі - мезофилл астыңғы және үстіңгі эпидермис қабаттарының ортасында орналасқан. Ол бағаналы және борпылдақ деген екі түрлі ұлпадан тұрады. Бағаналы (палисадтық) ұлпа үстіңгі эпидермис жасушаларына беттесе жатады. Оның жасушалары ұзын, жұмырлау пішінді, бір-бірімен тығыз, жапырақ бетіне перпендикуляр орналасады. Палисадтық паренхима негізінен ассимиляциялық ұлпа болып есептеледі, жасушаларының хлофилдері көп. Төменгі эпидермиске жақын және соған жанасып борпылдақ ұлпа орналасады. Жасушалары түзу пішінді </w:t>
      </w:r>
      <w:r w:rsidRPr="009C4690">
        <w:rPr>
          <w:rStyle w:val="af6"/>
          <w:i w:val="0"/>
          <w:sz w:val="32"/>
          <w:szCs w:val="32"/>
        </w:rPr>
        <w:t xml:space="preserve">болмай, бірнеше қырлы, араларында көптеген қуыстар қалдырып орналасады. Палисадтық жасушалардың өзіндік пішіндері және орналасу реттері күн сәулесін сіңіруге және фотосинтез өнімдерін флоэмаға мүмкіндігінше қысқа жолмен жеткізуге ыңғайланғандығын байқатады. Борпылдақ ұлпа жасушаларының орналасуы, </w:t>
      </w:r>
      <w:r w:rsidRPr="009C4690">
        <w:rPr>
          <w:rStyle w:val="af6"/>
          <w:i w:val="0"/>
          <w:sz w:val="32"/>
          <w:szCs w:val="32"/>
        </w:rPr>
        <w:lastRenderedPageBreak/>
        <w:t>араларындағы қуыстардың пайда болуы судың тасымалдануына және газ алмасу процесін жеңілдетуге ыңғайлылығын көрсетеді. Жүгерінің жапырақ алақанының ішкі құрылысын шомыр жапырағының анатомиясымен салыстырғанда, олардың ұқсас белгілерін және ұқсас еместерін де байқауға болады.</w:t>
      </w:r>
    </w:p>
    <w:p w:rsidR="005A2ADB" w:rsidRPr="009C4690" w:rsidRDefault="005A2ADB" w:rsidP="009C4690">
      <w:pPr>
        <w:pStyle w:val="a9"/>
        <w:spacing w:line="276" w:lineRule="auto"/>
        <w:jc w:val="both"/>
        <w:rPr>
          <w:rFonts w:ascii="Times New Roman" w:hAnsi="Times New Roman"/>
          <w:sz w:val="32"/>
          <w:szCs w:val="32"/>
          <w:lang w:val="kk-KZ"/>
        </w:rPr>
      </w:pPr>
      <w:r w:rsidRPr="009C4690">
        <w:rPr>
          <w:rStyle w:val="af6"/>
          <w:rFonts w:ascii="Times New Roman" w:hAnsi="Times New Roman"/>
          <w:i w:val="0"/>
          <w:sz w:val="32"/>
          <w:szCs w:val="32"/>
          <w:lang w:val="kk-KZ"/>
        </w:rPr>
        <w:t xml:space="preserve">       Ұқсас белгілеріне - екеуінде де үш түрлі ұлпалардың барлығы, айырмашылықтарына - жүгерінің мезофилл бөлігіндегі ұлпалардың жасушалары шомыр ұлпаларындағыдай айқын жіктелмейді, үстіңгі эпидермисінде будақ жасушалар деп аталатын ірі-ірі жасушалар тобы болады. Будақ жасушалар дара жарнақтылардың ішіндегі астық тұқымдастарда  өте жақсы жетілген. Будақ жасушалардың тургор қысымының өзгеруіне байланысты астық тұқымдастардың жапырақтары ауа райының айнымалылығына қарап пішіндерін өзгерткіш келеді. Ауа райы құрғақ, кезде жапырақтар сыртына қарай ширатылып, жұмырланады (бетеге,  селеу және т.б.), ал жаңбыр жауып, топырақ және ауа ылғалдығы көбейген кезде қайтадан жазылады да, өзінің бастапқы қалпына келеді. Астық тұқымдас өсімдіктерінің жапырақтарының ірілі-ұсақты жүйкелері</w:t>
      </w:r>
      <w:r w:rsidRPr="009C4690">
        <w:rPr>
          <w:rFonts w:ascii="Times New Roman" w:hAnsi="Times New Roman"/>
          <w:noProof/>
          <w:sz w:val="32"/>
          <w:szCs w:val="32"/>
          <w:lang w:val="kk-KZ"/>
        </w:rPr>
        <w:t xml:space="preserve"> тұтас өткізгіш шоқтар жүйесін құрайды. Өткізгіш шоқтар жапырақ ұлпаларына судың және қоректік заттардың жеткізілуін, одан фотосинтез өнімдерін баска мүшелерге тарату қызметтерін атқарады.</w:t>
      </w:r>
      <w:r w:rsidRPr="009C4690">
        <w:rPr>
          <w:noProof/>
          <w:color w:val="000000"/>
          <w:sz w:val="32"/>
          <w:szCs w:val="32"/>
          <w:lang w:val="kk-KZ"/>
        </w:rPr>
        <w:t xml:space="preserve">  </w:t>
      </w:r>
      <w:r w:rsidRPr="009C4690">
        <w:rPr>
          <w:rFonts w:ascii="Times New Roman" w:hAnsi="Times New Roman"/>
          <w:noProof/>
          <w:color w:val="000000"/>
          <w:sz w:val="32"/>
          <w:szCs w:val="32"/>
          <w:lang w:val="kk-KZ"/>
        </w:rPr>
        <w:t>Көмірқышқыл газын пайдаланатын ұлпаларға өтетін негізгі жолы эпидермис қабатындағы леп саңылаулар болып есептеледі. Шөп тектес өсімдіктердің жапырақтарында леп саңылаулар екі жағында да болады, бірақ үстіңгі бетінде шамалы аз болады. Ағаштардың және бұталардың жапырағыңда леп саңылаулар тек астыңғы жағыңда орналасады.</w:t>
      </w:r>
    </w:p>
    <w:p w:rsidR="005A2ADB" w:rsidRPr="00F0503C" w:rsidRDefault="005A2ADB" w:rsidP="005A2ADB">
      <w:pPr>
        <w:shd w:val="clear" w:color="auto" w:fill="FFFFFF"/>
        <w:spacing w:line="360" w:lineRule="auto"/>
        <w:jc w:val="both"/>
        <w:rPr>
          <w:iCs/>
          <w:noProof/>
          <w:color w:val="000000"/>
          <w:sz w:val="24"/>
          <w:szCs w:val="24"/>
          <w:lang w:val="kk-KZ"/>
        </w:rPr>
      </w:pPr>
      <w:r>
        <w:rPr>
          <w:sz w:val="24"/>
          <w:szCs w:val="24"/>
          <w:lang w:val="kk-KZ"/>
        </w:rPr>
        <w:lastRenderedPageBreak/>
        <w:t xml:space="preserve">        </w:t>
      </w:r>
      <w:r>
        <w:rPr>
          <w:noProof/>
          <w:sz w:val="24"/>
          <w:szCs w:val="24"/>
        </w:rPr>
        <w:drawing>
          <wp:inline distT="0" distB="0" distL="0" distR="0">
            <wp:extent cx="2133600" cy="2447925"/>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srcRect/>
                    <a:stretch>
                      <a:fillRect/>
                    </a:stretch>
                  </pic:blipFill>
                  <pic:spPr bwMode="auto">
                    <a:xfrm>
                      <a:off x="0" y="0"/>
                      <a:ext cx="2133600" cy="2447925"/>
                    </a:xfrm>
                    <a:prstGeom prst="rect">
                      <a:avLst/>
                    </a:prstGeom>
                    <a:noFill/>
                    <a:ln w="9525">
                      <a:noFill/>
                      <a:miter lim="800000"/>
                      <a:headEnd/>
                      <a:tailEnd/>
                    </a:ln>
                  </pic:spPr>
                </pic:pic>
              </a:graphicData>
            </a:graphic>
          </wp:inline>
        </w:drawing>
      </w:r>
      <w:r>
        <w:rPr>
          <w:noProof/>
          <w:sz w:val="24"/>
          <w:szCs w:val="24"/>
          <w:lang w:val="kk-KZ"/>
        </w:rPr>
        <w:t xml:space="preserve">           </w:t>
      </w:r>
      <w:r>
        <w:rPr>
          <w:noProof/>
          <w:sz w:val="24"/>
          <w:szCs w:val="24"/>
        </w:rPr>
        <w:drawing>
          <wp:inline distT="0" distB="0" distL="0" distR="0">
            <wp:extent cx="2447925" cy="2219325"/>
            <wp:effectExtent l="1905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a:srcRect/>
                    <a:stretch>
                      <a:fillRect/>
                    </a:stretch>
                  </pic:blipFill>
                  <pic:spPr bwMode="auto">
                    <a:xfrm>
                      <a:off x="0" y="0"/>
                      <a:ext cx="2447925" cy="2219325"/>
                    </a:xfrm>
                    <a:prstGeom prst="rect">
                      <a:avLst/>
                    </a:prstGeom>
                    <a:noFill/>
                    <a:ln w="9525">
                      <a:noFill/>
                      <a:miter lim="800000"/>
                      <a:headEnd/>
                      <a:tailEnd/>
                    </a:ln>
                  </pic:spPr>
                </pic:pic>
              </a:graphicData>
            </a:graphic>
          </wp:inline>
        </w:drawing>
      </w:r>
    </w:p>
    <w:p w:rsidR="005A2ADB" w:rsidRPr="00F0503C" w:rsidRDefault="005A2ADB" w:rsidP="005A2ADB">
      <w:pPr>
        <w:shd w:val="clear" w:color="auto" w:fill="FFFFFF"/>
        <w:spacing w:line="360" w:lineRule="auto"/>
        <w:rPr>
          <w:sz w:val="24"/>
          <w:szCs w:val="24"/>
          <w:lang w:val="kk-KZ"/>
        </w:rPr>
      </w:pPr>
    </w:p>
    <w:p w:rsidR="005A2ADB" w:rsidRPr="008E4C9B" w:rsidRDefault="005A2ADB" w:rsidP="005A2ADB">
      <w:pPr>
        <w:shd w:val="clear" w:color="auto" w:fill="FFFFFF"/>
        <w:spacing w:line="360" w:lineRule="auto"/>
        <w:jc w:val="center"/>
        <w:rPr>
          <w:b/>
          <w:sz w:val="24"/>
          <w:szCs w:val="24"/>
          <w:lang w:val="kk-KZ"/>
        </w:rPr>
      </w:pPr>
      <w:r>
        <w:rPr>
          <w:iCs/>
          <w:noProof/>
          <w:color w:val="000000"/>
          <w:sz w:val="24"/>
          <w:szCs w:val="24"/>
          <w:lang w:val="kk-KZ"/>
        </w:rPr>
        <w:t>8-</w:t>
      </w:r>
      <w:r w:rsidRPr="003174E9">
        <w:rPr>
          <w:iCs/>
          <w:noProof/>
          <w:color w:val="000000"/>
          <w:sz w:val="24"/>
          <w:szCs w:val="24"/>
          <w:lang w:val="kk-KZ"/>
        </w:rPr>
        <w:t>сурет.</w:t>
      </w:r>
      <w:r w:rsidRPr="00D05D1C">
        <w:rPr>
          <w:b/>
          <w:iCs/>
          <w:noProof/>
          <w:color w:val="000000"/>
          <w:sz w:val="24"/>
          <w:szCs w:val="24"/>
          <w:lang w:val="kk-KZ"/>
        </w:rPr>
        <w:t xml:space="preserve"> </w:t>
      </w:r>
      <w:r w:rsidRPr="00A53ADF">
        <w:rPr>
          <w:b/>
          <w:iCs/>
          <w:noProof/>
          <w:color w:val="000000"/>
          <w:sz w:val="24"/>
          <w:szCs w:val="24"/>
          <w:lang w:val="kk-KZ"/>
        </w:rPr>
        <w:t>Ж</w:t>
      </w:r>
      <w:r w:rsidRPr="00A53ADF">
        <w:rPr>
          <w:b/>
          <w:noProof/>
          <w:color w:val="000000"/>
          <w:sz w:val="24"/>
          <w:szCs w:val="24"/>
          <w:lang w:val="kk-KZ"/>
        </w:rPr>
        <w:t>үгері (А)  және Шомыр (Б) және жапырақтарының көлденең кесіндісі:</w:t>
      </w:r>
    </w:p>
    <w:p w:rsidR="005A2ADB" w:rsidRPr="00D05D1C" w:rsidRDefault="005A2ADB" w:rsidP="005A2ADB">
      <w:pPr>
        <w:shd w:val="clear" w:color="auto" w:fill="FFFFFF"/>
        <w:spacing w:line="360" w:lineRule="auto"/>
        <w:jc w:val="both"/>
        <w:rPr>
          <w:noProof/>
          <w:color w:val="000000"/>
          <w:sz w:val="24"/>
          <w:szCs w:val="24"/>
          <w:lang w:val="kk-KZ"/>
        </w:rPr>
      </w:pPr>
      <w:r w:rsidRPr="00D05D1C">
        <w:rPr>
          <w:noProof/>
          <w:color w:val="000000"/>
          <w:sz w:val="24"/>
          <w:szCs w:val="24"/>
          <w:lang w:val="kk-KZ"/>
        </w:rPr>
        <w:t>1 - балауызды кутикула</w:t>
      </w:r>
      <w:r>
        <w:rPr>
          <w:noProof/>
          <w:color w:val="000000"/>
          <w:sz w:val="24"/>
          <w:szCs w:val="24"/>
          <w:lang w:val="kk-KZ"/>
        </w:rPr>
        <w:t>, 2 - эпидермис жасушалары, 3 - леп саңылауы қуысы, 4 - түтікті шоқтарды қоршаған хлоропласты жасушалар, 5 - хлоропласты мезофилл жасушалары, 6 - өткізгіш ұлпалар (флоэма және ксилема),</w:t>
      </w:r>
      <w:r w:rsidRPr="00D05D1C">
        <w:rPr>
          <w:noProof/>
          <w:color w:val="000000"/>
          <w:sz w:val="24"/>
          <w:szCs w:val="24"/>
          <w:lang w:val="kk-KZ"/>
        </w:rPr>
        <w:t xml:space="preserve"> 7 </w:t>
      </w:r>
      <w:r>
        <w:rPr>
          <w:noProof/>
          <w:color w:val="000000"/>
          <w:sz w:val="24"/>
          <w:szCs w:val="24"/>
          <w:lang w:val="kk-KZ"/>
        </w:rPr>
        <w:t>-</w:t>
      </w:r>
      <w:r w:rsidRPr="00D05D1C">
        <w:rPr>
          <w:noProof/>
          <w:color w:val="000000"/>
          <w:sz w:val="24"/>
          <w:szCs w:val="24"/>
          <w:lang w:val="kk-KZ"/>
        </w:rPr>
        <w:t xml:space="preserve"> хлоропласты бағаналы ме</w:t>
      </w:r>
      <w:r>
        <w:rPr>
          <w:noProof/>
          <w:color w:val="000000"/>
          <w:sz w:val="24"/>
          <w:szCs w:val="24"/>
          <w:lang w:val="kk-KZ"/>
        </w:rPr>
        <w:t>зофилл жасушалары, 8 - хлоропласты борпылдақ</w:t>
      </w:r>
      <w:r w:rsidRPr="00D05D1C">
        <w:rPr>
          <w:noProof/>
          <w:color w:val="000000"/>
          <w:sz w:val="24"/>
          <w:szCs w:val="24"/>
          <w:lang w:val="kk-KZ"/>
        </w:rPr>
        <w:t xml:space="preserve"> мезофилл жасушалары.</w:t>
      </w:r>
    </w:p>
    <w:p w:rsidR="005A2ADB" w:rsidRPr="00D05D1C" w:rsidRDefault="005A2ADB" w:rsidP="005A2ADB">
      <w:pPr>
        <w:shd w:val="clear" w:color="auto" w:fill="FFFFFF"/>
        <w:spacing w:line="360" w:lineRule="auto"/>
        <w:jc w:val="both"/>
        <w:rPr>
          <w:b/>
          <w:sz w:val="24"/>
          <w:szCs w:val="24"/>
          <w:lang w:val="kk-KZ"/>
        </w:rPr>
      </w:pPr>
    </w:p>
    <w:p w:rsidR="005A2ADB" w:rsidRPr="009C4690" w:rsidRDefault="005A2ADB" w:rsidP="009C4690">
      <w:pPr>
        <w:shd w:val="clear" w:color="auto" w:fill="FFFFFF"/>
        <w:spacing w:line="276" w:lineRule="auto"/>
        <w:jc w:val="both"/>
        <w:rPr>
          <w:noProof/>
          <w:color w:val="000000"/>
          <w:sz w:val="32"/>
          <w:szCs w:val="32"/>
          <w:lang w:val="kk-KZ"/>
        </w:rPr>
      </w:pPr>
      <w:r>
        <w:rPr>
          <w:noProof/>
          <w:color w:val="000000"/>
          <w:sz w:val="28"/>
          <w:szCs w:val="28"/>
          <w:lang w:val="kk-KZ"/>
        </w:rPr>
        <w:t xml:space="preserve">       </w:t>
      </w:r>
      <w:r w:rsidRPr="009C4690">
        <w:rPr>
          <w:noProof/>
          <w:color w:val="000000"/>
          <w:sz w:val="32"/>
          <w:szCs w:val="32"/>
          <w:lang w:val="kk-KZ"/>
        </w:rPr>
        <w:t xml:space="preserve">Негізінен, жапырақтың анатомиялық құрылысы фотосинтез процесінің қалыпты жүруіне бейімделген. Фотосинтездік аппараттың негізгі бөлігіне хлоропластағы пигменттер жүйесі жатады. Олар күн сәулелерін өзіне сіңіріп, оны химиялық энергияға айналдыру қызметін атқарады. Фотосинтезге қажетті энергияның қайнар көзіне көрінетін және жақын инфрақызыл, сондай-ақ көк-күлгін, яғни толқын ұзындығы 350 ден 700 нм-ге дейінгі сәулелер тобы жатады. Бактериялық фото-синтезге пайдаланылатын сәулелердің толқын ұзындығы 350-ден 900 нм аралығында болады. </w:t>
      </w:r>
      <w:r w:rsidRPr="009C4690">
        <w:rPr>
          <w:iCs/>
          <w:noProof/>
          <w:color w:val="000000"/>
          <w:sz w:val="32"/>
          <w:szCs w:val="32"/>
          <w:lang w:val="kk-KZ"/>
        </w:rPr>
        <w:t>Электромагниттік сәулелену</w:t>
      </w:r>
      <w:r w:rsidRPr="009C4690">
        <w:rPr>
          <w:i/>
          <w:iCs/>
          <w:noProof/>
          <w:color w:val="000000"/>
          <w:sz w:val="32"/>
          <w:szCs w:val="32"/>
          <w:lang w:val="kk-KZ"/>
        </w:rPr>
        <w:t xml:space="preserve"> </w:t>
      </w:r>
      <w:r w:rsidRPr="009C4690">
        <w:rPr>
          <w:noProof/>
          <w:color w:val="000000"/>
          <w:sz w:val="32"/>
          <w:szCs w:val="32"/>
          <w:lang w:val="kk-KZ"/>
        </w:rPr>
        <w:t xml:space="preserve">дегеніміз энергиясы түрліше мөлшерде болатын </w:t>
      </w:r>
      <w:r w:rsidRPr="009C4690">
        <w:rPr>
          <w:iCs/>
          <w:noProof/>
          <w:color w:val="000000"/>
          <w:sz w:val="32"/>
          <w:szCs w:val="32"/>
          <w:lang w:val="kk-KZ"/>
        </w:rPr>
        <w:t>фотондар</w:t>
      </w:r>
      <w:r w:rsidRPr="009C4690">
        <w:rPr>
          <w:i/>
          <w:iCs/>
          <w:noProof/>
          <w:color w:val="000000"/>
          <w:sz w:val="32"/>
          <w:szCs w:val="32"/>
          <w:lang w:val="kk-KZ"/>
        </w:rPr>
        <w:t xml:space="preserve"> </w:t>
      </w:r>
      <w:r w:rsidRPr="009C4690">
        <w:rPr>
          <w:noProof/>
          <w:color w:val="000000"/>
          <w:sz w:val="32"/>
          <w:szCs w:val="32"/>
          <w:lang w:val="kk-KZ"/>
        </w:rPr>
        <w:t>ағыны. Фотондар энергиясы мына теңдеумен анықталады:</w:t>
      </w:r>
    </w:p>
    <w:p w:rsidR="005A2ADB" w:rsidRPr="009C4690" w:rsidRDefault="005A2ADB" w:rsidP="009C4690">
      <w:pPr>
        <w:shd w:val="clear" w:color="auto" w:fill="FFFFFF"/>
        <w:spacing w:line="276" w:lineRule="auto"/>
        <w:jc w:val="center"/>
        <w:rPr>
          <w:noProof/>
          <w:color w:val="000000"/>
          <w:sz w:val="32"/>
          <w:szCs w:val="32"/>
        </w:rPr>
      </w:pPr>
      <w:r w:rsidRPr="009C4690">
        <w:rPr>
          <w:noProof/>
          <w:color w:val="000000"/>
          <w:sz w:val="32"/>
          <w:szCs w:val="32"/>
        </w:rPr>
        <w:drawing>
          <wp:inline distT="0" distB="0" distL="0" distR="0">
            <wp:extent cx="1447800" cy="561975"/>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srcRect/>
                    <a:stretch>
                      <a:fillRect/>
                    </a:stretch>
                  </pic:blipFill>
                  <pic:spPr bwMode="auto">
                    <a:xfrm>
                      <a:off x="0" y="0"/>
                      <a:ext cx="1447800" cy="561975"/>
                    </a:xfrm>
                    <a:prstGeom prst="rect">
                      <a:avLst/>
                    </a:prstGeom>
                    <a:noFill/>
                    <a:ln w="9525">
                      <a:noFill/>
                      <a:miter lim="800000"/>
                      <a:headEnd/>
                      <a:tailEnd/>
                    </a:ln>
                  </pic:spPr>
                </pic:pic>
              </a:graphicData>
            </a:graphic>
          </wp:inline>
        </w:drawing>
      </w:r>
    </w:p>
    <w:p w:rsidR="005A2ADB" w:rsidRPr="009C4690" w:rsidRDefault="005A2ADB" w:rsidP="009C4690">
      <w:pPr>
        <w:shd w:val="clear" w:color="auto" w:fill="FFFFFF"/>
        <w:spacing w:line="276" w:lineRule="auto"/>
        <w:jc w:val="both"/>
        <w:rPr>
          <w:sz w:val="32"/>
          <w:szCs w:val="32"/>
        </w:rPr>
      </w:pPr>
      <w:r w:rsidRPr="009C4690">
        <w:rPr>
          <w:noProof/>
          <w:color w:val="000000"/>
          <w:sz w:val="32"/>
          <w:szCs w:val="32"/>
        </w:rPr>
        <w:t xml:space="preserve">Мұндағы Е - фотон энергиясы (эрг), </w:t>
      </w:r>
      <w:r w:rsidRPr="009C4690">
        <w:rPr>
          <w:noProof/>
          <w:color w:val="000000"/>
          <w:sz w:val="32"/>
          <w:szCs w:val="32"/>
          <w:lang w:val="en-US"/>
        </w:rPr>
        <w:t>h</w:t>
      </w:r>
      <w:r w:rsidRPr="009C4690">
        <w:rPr>
          <w:noProof/>
          <w:color w:val="000000"/>
          <w:sz w:val="32"/>
          <w:szCs w:val="32"/>
        </w:rPr>
        <w:t xml:space="preserve"> - Планк тұрақтысы (6,6262 ·10</w:t>
      </w:r>
      <w:r w:rsidRPr="009C4690">
        <w:rPr>
          <w:noProof/>
          <w:color w:val="000000"/>
          <w:sz w:val="32"/>
          <w:szCs w:val="32"/>
          <w:vertAlign w:val="superscript"/>
        </w:rPr>
        <w:t xml:space="preserve">-34 </w:t>
      </w:r>
      <w:r w:rsidRPr="009C4690">
        <w:rPr>
          <w:noProof/>
          <w:color w:val="000000"/>
          <w:sz w:val="32"/>
          <w:szCs w:val="32"/>
        </w:rPr>
        <w:t xml:space="preserve">дж); с </w:t>
      </w:r>
      <w:r w:rsidRPr="009C4690">
        <w:rPr>
          <w:noProof/>
          <w:color w:val="000000"/>
          <w:sz w:val="32"/>
          <w:szCs w:val="32"/>
          <w:lang w:val="kk-KZ"/>
        </w:rPr>
        <w:t>-</w:t>
      </w:r>
      <w:r w:rsidRPr="009C4690">
        <w:rPr>
          <w:noProof/>
          <w:color w:val="000000"/>
          <w:sz w:val="32"/>
          <w:szCs w:val="32"/>
        </w:rPr>
        <w:t xml:space="preserve"> жарық жылдамдығы (3·10</w:t>
      </w:r>
      <w:r w:rsidRPr="009C4690">
        <w:rPr>
          <w:noProof/>
          <w:color w:val="000000"/>
          <w:sz w:val="32"/>
          <w:szCs w:val="32"/>
          <w:vertAlign w:val="superscript"/>
        </w:rPr>
        <w:t>8</w:t>
      </w:r>
      <w:r w:rsidRPr="009C4690">
        <w:rPr>
          <w:noProof/>
          <w:color w:val="000000"/>
          <w:sz w:val="32"/>
          <w:szCs w:val="32"/>
        </w:rPr>
        <w:t xml:space="preserve"> м/с), λ-сәулелену  жиілігі, </w:t>
      </w:r>
      <w:r w:rsidRPr="009C4690">
        <w:rPr>
          <w:noProof/>
          <w:color w:val="000000"/>
          <w:sz w:val="32"/>
          <w:szCs w:val="32"/>
          <w:lang w:val="en-US"/>
        </w:rPr>
        <w:t>v</w:t>
      </w:r>
      <w:r w:rsidRPr="009C4690">
        <w:rPr>
          <w:noProof/>
          <w:color w:val="000000"/>
          <w:sz w:val="32"/>
          <w:szCs w:val="32"/>
        </w:rPr>
        <w:t>-толқынының ұзындығы (нм).</w:t>
      </w:r>
    </w:p>
    <w:p w:rsidR="005A2ADB" w:rsidRPr="009C4690" w:rsidRDefault="005A2ADB" w:rsidP="009C4690">
      <w:pPr>
        <w:shd w:val="clear" w:color="auto" w:fill="FFFFFF"/>
        <w:spacing w:line="276" w:lineRule="auto"/>
        <w:jc w:val="both"/>
        <w:rPr>
          <w:sz w:val="32"/>
          <w:szCs w:val="32"/>
          <w:lang w:val="kk-KZ"/>
        </w:rPr>
      </w:pPr>
      <w:r w:rsidRPr="009C4690">
        <w:rPr>
          <w:noProof/>
          <w:color w:val="000000"/>
          <w:sz w:val="32"/>
          <w:szCs w:val="32"/>
        </w:rPr>
        <w:t xml:space="preserve">Жеке фотонның энергиясы өте аз және әдетте фотондардың </w:t>
      </w:r>
      <w:r w:rsidRPr="009C4690">
        <w:rPr>
          <w:noProof/>
          <w:color w:val="000000"/>
          <w:sz w:val="32"/>
          <w:szCs w:val="32"/>
        </w:rPr>
        <w:lastRenderedPageBreak/>
        <w:t xml:space="preserve">мольдік энергиясымен </w:t>
      </w:r>
      <w:r w:rsidRPr="009C4690">
        <w:rPr>
          <w:noProof/>
          <w:color w:val="000000"/>
          <w:sz w:val="32"/>
          <w:szCs w:val="32"/>
          <w:lang w:val="kk-KZ"/>
        </w:rPr>
        <w:t>-</w:t>
      </w:r>
      <w:r w:rsidRPr="009C4690">
        <w:rPr>
          <w:noProof/>
          <w:color w:val="000000"/>
          <w:sz w:val="32"/>
          <w:szCs w:val="32"/>
        </w:rPr>
        <w:t xml:space="preserve"> </w:t>
      </w:r>
      <w:r w:rsidRPr="009C4690">
        <w:rPr>
          <w:iCs/>
          <w:noProof/>
          <w:color w:val="000000"/>
          <w:sz w:val="32"/>
          <w:szCs w:val="32"/>
        </w:rPr>
        <w:t>эйнштейндермен</w:t>
      </w:r>
      <w:r w:rsidRPr="009C4690">
        <w:rPr>
          <w:i/>
          <w:iCs/>
          <w:noProof/>
          <w:color w:val="000000"/>
          <w:sz w:val="32"/>
          <w:szCs w:val="32"/>
        </w:rPr>
        <w:t xml:space="preserve"> </w:t>
      </w:r>
      <w:r w:rsidRPr="009C4690">
        <w:rPr>
          <w:noProof/>
          <w:color w:val="000000"/>
          <w:sz w:val="32"/>
          <w:szCs w:val="32"/>
        </w:rPr>
        <w:t>белгілейді: эйнштейн = N ·</w:t>
      </w:r>
      <w:r w:rsidRPr="009C4690">
        <w:rPr>
          <w:noProof/>
          <w:color w:val="000000"/>
          <w:sz w:val="32"/>
          <w:szCs w:val="32"/>
          <w:lang w:val="en-US"/>
        </w:rPr>
        <w:t>hv</w:t>
      </w:r>
      <w:r w:rsidRPr="009C4690">
        <w:rPr>
          <w:noProof/>
          <w:color w:val="000000"/>
          <w:sz w:val="32"/>
          <w:szCs w:val="32"/>
        </w:rPr>
        <w:t xml:space="preserve">) , мұндағы N </w:t>
      </w:r>
      <w:r w:rsidRPr="009C4690">
        <w:rPr>
          <w:noProof/>
          <w:color w:val="000000"/>
          <w:sz w:val="32"/>
          <w:szCs w:val="32"/>
          <w:lang w:val="kk-KZ"/>
        </w:rPr>
        <w:t>-</w:t>
      </w:r>
      <w:r w:rsidRPr="009C4690">
        <w:rPr>
          <w:noProof/>
          <w:color w:val="000000"/>
          <w:sz w:val="32"/>
          <w:szCs w:val="32"/>
        </w:rPr>
        <w:t xml:space="preserve"> Авогадро тұрақтысы = 6,</w:t>
      </w:r>
      <w:r w:rsidRPr="009C4690">
        <w:rPr>
          <w:noProof/>
          <w:color w:val="000000"/>
          <w:sz w:val="32"/>
          <w:szCs w:val="32"/>
          <w:lang w:val="kk-KZ"/>
        </w:rPr>
        <w:t>0</w:t>
      </w:r>
      <w:r w:rsidRPr="009C4690">
        <w:rPr>
          <w:noProof/>
          <w:color w:val="000000"/>
          <w:sz w:val="32"/>
          <w:szCs w:val="32"/>
        </w:rPr>
        <w:t>2-10</w:t>
      </w:r>
      <w:r w:rsidRPr="009C4690">
        <w:rPr>
          <w:noProof/>
          <w:color w:val="000000"/>
          <w:sz w:val="32"/>
          <w:szCs w:val="32"/>
          <w:vertAlign w:val="superscript"/>
        </w:rPr>
        <w:t>23</w:t>
      </w:r>
      <w:r w:rsidRPr="009C4690">
        <w:rPr>
          <w:noProof/>
          <w:color w:val="000000"/>
          <w:sz w:val="32"/>
          <w:szCs w:val="32"/>
        </w:rPr>
        <w:t>.</w:t>
      </w:r>
      <w:r w:rsidRPr="009C4690">
        <w:rPr>
          <w:noProof/>
          <w:color w:val="000000"/>
          <w:sz w:val="32"/>
          <w:szCs w:val="32"/>
          <w:lang w:val="kk-KZ"/>
        </w:rPr>
        <w:t xml:space="preserve"> </w:t>
      </w:r>
      <w:r w:rsidRPr="009C4690">
        <w:rPr>
          <w:iCs/>
          <w:noProof/>
          <w:color w:val="000000"/>
          <w:sz w:val="32"/>
          <w:szCs w:val="32"/>
          <w:lang w:val="kk-KZ"/>
        </w:rPr>
        <w:t>Инфрақызыл сәулелердің</w:t>
      </w:r>
      <w:r w:rsidRPr="009C4690">
        <w:rPr>
          <w:i/>
          <w:iCs/>
          <w:noProof/>
          <w:color w:val="000000"/>
          <w:sz w:val="32"/>
          <w:szCs w:val="32"/>
          <w:lang w:val="kk-KZ"/>
        </w:rPr>
        <w:t xml:space="preserve"> </w:t>
      </w:r>
      <w:r w:rsidRPr="009C4690">
        <w:rPr>
          <w:noProof/>
          <w:color w:val="000000"/>
          <w:sz w:val="32"/>
          <w:szCs w:val="32"/>
          <w:lang w:val="kk-KZ"/>
        </w:rPr>
        <w:t>фотондар энергиясы өте аз - 0,101- 0,1 эв шамасында ғана болады. Бұл энергия молекулаларда химиялық өзгерістер туғызуға жеткіліксіз; тек қана айналмалы және тербелмелі энергияның деңгейін өзгерте алады; инфрақызыл сәулелердің біраз бөлігі суға жақсы сіңеді. Соңдықтан, сәулелердің бұл тобы фотосинтез процесіңде энергияның тиімді көзі бола алмайды.</w:t>
      </w:r>
    </w:p>
    <w:p w:rsidR="005A2ADB" w:rsidRPr="009C4690" w:rsidRDefault="005A2ADB" w:rsidP="009C4690">
      <w:pPr>
        <w:shd w:val="clear" w:color="auto" w:fill="FFFFFF"/>
        <w:spacing w:line="276" w:lineRule="auto"/>
        <w:jc w:val="both"/>
        <w:rPr>
          <w:noProof/>
          <w:color w:val="000000"/>
          <w:sz w:val="32"/>
          <w:szCs w:val="32"/>
          <w:lang w:val="kk-KZ"/>
        </w:rPr>
      </w:pPr>
      <w:r w:rsidRPr="009C4690">
        <w:rPr>
          <w:iCs/>
          <w:noProof/>
          <w:color w:val="000000"/>
          <w:sz w:val="32"/>
          <w:szCs w:val="32"/>
          <w:lang w:val="kk-KZ"/>
        </w:rPr>
        <w:t xml:space="preserve">      Ультракүлгін сәулелер</w:t>
      </w:r>
      <w:r w:rsidRPr="009C4690">
        <w:rPr>
          <w:i/>
          <w:iCs/>
          <w:noProof/>
          <w:color w:val="000000"/>
          <w:sz w:val="32"/>
          <w:szCs w:val="32"/>
          <w:lang w:val="kk-KZ"/>
        </w:rPr>
        <w:t xml:space="preserve"> </w:t>
      </w:r>
      <w:r w:rsidRPr="009C4690">
        <w:rPr>
          <w:noProof/>
          <w:color w:val="000000"/>
          <w:sz w:val="32"/>
          <w:szCs w:val="32"/>
          <w:lang w:val="kk-KZ"/>
        </w:rPr>
        <w:t xml:space="preserve">фотондарының энергиясы өте жоғары (6-10 эв). Көптеген химиялық байланыстарды ионизациялап, нуклеин қышқылдарын, ақуыздарды және т.б. қосындыларды ыдыратып жібереді. Фотосинтезге негізінен фотон энергиясы 1-3 эв шамасындағы, көрінетін спектрдегі сәулелер тобы пайдаланылады. Энергиясы 1,6-1,8 эв қызыл сәулелер фотондары </w:t>
      </w:r>
      <w:r w:rsidRPr="009C4690">
        <w:rPr>
          <w:iCs/>
          <w:noProof/>
          <w:color w:val="000000"/>
          <w:sz w:val="32"/>
          <w:szCs w:val="32"/>
          <w:lang w:val="kk-KZ"/>
        </w:rPr>
        <w:t>молекулалардың электрондық қозуын</w:t>
      </w:r>
      <w:r w:rsidRPr="009C4690">
        <w:rPr>
          <w:i/>
          <w:iCs/>
          <w:noProof/>
          <w:color w:val="000000"/>
          <w:sz w:val="32"/>
          <w:szCs w:val="32"/>
          <w:lang w:val="kk-KZ"/>
        </w:rPr>
        <w:t xml:space="preserve"> </w:t>
      </w:r>
      <w:r w:rsidRPr="009C4690">
        <w:rPr>
          <w:noProof/>
          <w:color w:val="000000"/>
          <w:sz w:val="32"/>
          <w:szCs w:val="32"/>
          <w:lang w:val="kk-KZ"/>
        </w:rPr>
        <w:t xml:space="preserve">толығынан жүзеге асырады. Хлоропластағы пигменттер жүйесі екі негізгі топқа бөлінеді: </w:t>
      </w:r>
      <w:r w:rsidRPr="009C4690">
        <w:rPr>
          <w:color w:val="000000"/>
          <w:sz w:val="32"/>
          <w:szCs w:val="32"/>
          <w:lang w:val="kk-KZ"/>
        </w:rPr>
        <w:t xml:space="preserve">1. </w:t>
      </w:r>
      <w:r w:rsidRPr="009C4690">
        <w:rPr>
          <w:noProof/>
          <w:color w:val="000000"/>
          <w:sz w:val="32"/>
          <w:szCs w:val="32"/>
          <w:lang w:val="kk-KZ"/>
        </w:rPr>
        <w:t xml:space="preserve">Тетрапирролдар: хлорофилдер — магний порфириндер; фикобилиндер; </w:t>
      </w:r>
      <w:r w:rsidRPr="009C4690">
        <w:rPr>
          <w:color w:val="000000"/>
          <w:sz w:val="32"/>
          <w:szCs w:val="32"/>
          <w:lang w:val="kk-KZ"/>
        </w:rPr>
        <w:t xml:space="preserve">2. </w:t>
      </w:r>
      <w:r w:rsidRPr="009C4690">
        <w:rPr>
          <w:noProof/>
          <w:color w:val="000000"/>
          <w:sz w:val="32"/>
          <w:szCs w:val="32"/>
          <w:lang w:val="kk-KZ"/>
        </w:rPr>
        <w:t xml:space="preserve">Полиизопреноид тектес пигменттер — каротиноидтар. Пигменттер жүйесінің әр қайсысының құрамына көптеген, химиялық, физикалық қасиеттері бір-біріне ұқсай бермейтін жеке пигменттер енеді. </w:t>
      </w:r>
    </w:p>
    <w:p w:rsidR="005A2ADB" w:rsidRPr="00435D89" w:rsidRDefault="005A2ADB" w:rsidP="005A2ADB">
      <w:pPr>
        <w:shd w:val="clear" w:color="auto" w:fill="FFFFFF"/>
        <w:jc w:val="both"/>
        <w:rPr>
          <w:noProof/>
          <w:color w:val="000000"/>
          <w:sz w:val="28"/>
          <w:szCs w:val="28"/>
          <w:lang w:val="kk-KZ"/>
        </w:rPr>
      </w:pPr>
    </w:p>
    <w:p w:rsidR="005A2ADB" w:rsidRPr="001D1EFD" w:rsidRDefault="009C4690" w:rsidP="001D1EFD">
      <w:pPr>
        <w:pStyle w:val="a7"/>
        <w:numPr>
          <w:ilvl w:val="0"/>
          <w:numId w:val="38"/>
        </w:numPr>
        <w:shd w:val="clear" w:color="auto" w:fill="FFFFFF"/>
        <w:jc w:val="center"/>
        <w:rPr>
          <w:rFonts w:ascii="Times New Roman" w:hAnsi="Times New Roman"/>
          <w:b/>
          <w:bCs/>
          <w:noProof/>
          <w:color w:val="000000"/>
          <w:sz w:val="36"/>
          <w:szCs w:val="36"/>
          <w:lang w:val="kk-KZ"/>
        </w:rPr>
      </w:pPr>
      <w:r w:rsidRPr="001D1EFD">
        <w:rPr>
          <w:rFonts w:ascii="Times New Roman" w:hAnsi="Times New Roman"/>
          <w:b/>
          <w:bCs/>
          <w:noProof/>
          <w:color w:val="000000"/>
          <w:sz w:val="36"/>
          <w:szCs w:val="36"/>
          <w:lang w:val="kk-KZ"/>
        </w:rPr>
        <w:t>Өсімдік пигмен</w:t>
      </w:r>
      <w:r w:rsidR="001D1EFD" w:rsidRPr="001D1EFD">
        <w:rPr>
          <w:rFonts w:ascii="Times New Roman" w:hAnsi="Times New Roman"/>
          <w:b/>
          <w:bCs/>
          <w:noProof/>
          <w:color w:val="000000"/>
          <w:sz w:val="36"/>
          <w:szCs w:val="36"/>
          <w:lang w:val="kk-KZ"/>
        </w:rPr>
        <w:t>ттері</w:t>
      </w:r>
      <w:r w:rsidRPr="001D1EFD">
        <w:rPr>
          <w:rFonts w:ascii="Times New Roman" w:hAnsi="Times New Roman"/>
          <w:b/>
          <w:bCs/>
          <w:noProof/>
          <w:color w:val="000000"/>
          <w:sz w:val="36"/>
          <w:szCs w:val="36"/>
          <w:lang w:val="kk-KZ"/>
        </w:rPr>
        <w:t xml:space="preserve"> </w:t>
      </w:r>
      <w:r w:rsidR="001D1EFD" w:rsidRPr="001D1EFD">
        <w:rPr>
          <w:rFonts w:ascii="Times New Roman" w:hAnsi="Times New Roman"/>
          <w:b/>
          <w:bCs/>
          <w:noProof/>
          <w:color w:val="000000"/>
          <w:sz w:val="36"/>
          <w:szCs w:val="36"/>
          <w:lang w:val="kk-KZ"/>
        </w:rPr>
        <w:t>- х</w:t>
      </w:r>
      <w:r w:rsidR="005A2ADB" w:rsidRPr="001D1EFD">
        <w:rPr>
          <w:rFonts w:ascii="Times New Roman" w:hAnsi="Times New Roman"/>
          <w:b/>
          <w:bCs/>
          <w:noProof/>
          <w:color w:val="000000"/>
          <w:sz w:val="36"/>
          <w:szCs w:val="36"/>
          <w:lang w:val="kk-KZ"/>
        </w:rPr>
        <w:t>лорофилдер</w:t>
      </w:r>
    </w:p>
    <w:p w:rsidR="005A2ADB" w:rsidRDefault="005A2ADB" w:rsidP="005A2ADB">
      <w:pPr>
        <w:shd w:val="clear" w:color="auto" w:fill="FFFFFF"/>
        <w:jc w:val="both"/>
        <w:rPr>
          <w:b/>
          <w:bCs/>
          <w:noProof/>
          <w:color w:val="000000"/>
          <w:sz w:val="28"/>
          <w:szCs w:val="28"/>
          <w:lang w:val="kk-KZ"/>
        </w:rPr>
      </w:pPr>
    </w:p>
    <w:p w:rsidR="005A2ADB" w:rsidRPr="001D1EFD" w:rsidRDefault="005A2ADB" w:rsidP="001D1EFD">
      <w:pPr>
        <w:shd w:val="clear" w:color="auto" w:fill="FFFFFF"/>
        <w:spacing w:line="276" w:lineRule="auto"/>
        <w:jc w:val="both"/>
        <w:rPr>
          <w:noProof/>
          <w:color w:val="000000"/>
          <w:sz w:val="32"/>
          <w:szCs w:val="32"/>
          <w:lang w:val="kk-KZ"/>
        </w:rPr>
      </w:pPr>
      <w:r>
        <w:rPr>
          <w:noProof/>
          <w:color w:val="000000"/>
          <w:sz w:val="28"/>
          <w:szCs w:val="28"/>
          <w:lang w:val="kk-KZ"/>
        </w:rPr>
        <w:t xml:space="preserve">       </w:t>
      </w:r>
      <w:r w:rsidRPr="001D1EFD">
        <w:rPr>
          <w:noProof/>
          <w:color w:val="000000"/>
          <w:sz w:val="32"/>
          <w:szCs w:val="32"/>
          <w:lang w:val="kk-KZ"/>
        </w:rPr>
        <w:t xml:space="preserve">Фотосинтез процесіне тікелей қатысатын пигменттерге хлорофилдер жатады. Бұл топтың қазіргі кезде оншақты түрі болатындығы анықталды. Фотосинтездік қабілеті бар организмдердің (бактериялар, балдырлар, жоғары сатыдағы өсімдіктер) хлоропластарында міндетті түрде  </w:t>
      </w:r>
      <w:r w:rsidRPr="001D1EFD">
        <w:rPr>
          <w:iCs/>
          <w:noProof/>
          <w:color w:val="000000"/>
          <w:sz w:val="32"/>
          <w:szCs w:val="32"/>
          <w:lang w:val="kk-KZ"/>
        </w:rPr>
        <w:t>а-хлоро-филл</w:t>
      </w:r>
      <w:r w:rsidRPr="001D1EFD">
        <w:rPr>
          <w:i/>
          <w:iCs/>
          <w:noProof/>
          <w:color w:val="000000"/>
          <w:sz w:val="32"/>
          <w:szCs w:val="32"/>
          <w:lang w:val="kk-KZ"/>
        </w:rPr>
        <w:t xml:space="preserve"> </w:t>
      </w:r>
      <w:r w:rsidRPr="001D1EFD">
        <w:rPr>
          <w:noProof/>
          <w:color w:val="000000"/>
          <w:sz w:val="32"/>
          <w:szCs w:val="32"/>
          <w:lang w:val="kk-KZ"/>
        </w:rPr>
        <w:t xml:space="preserve">болады. Жоғары сатыдағы өсімдіктерде тағы да </w:t>
      </w:r>
      <w:r w:rsidRPr="001D1EFD">
        <w:rPr>
          <w:iCs/>
          <w:noProof/>
          <w:color w:val="000000"/>
          <w:sz w:val="32"/>
          <w:szCs w:val="32"/>
          <w:lang w:val="kk-KZ"/>
        </w:rPr>
        <w:t>b-хлорофилл</w:t>
      </w:r>
      <w:r w:rsidRPr="001D1EFD">
        <w:rPr>
          <w:i/>
          <w:iCs/>
          <w:noProof/>
          <w:color w:val="000000"/>
          <w:sz w:val="32"/>
          <w:szCs w:val="32"/>
          <w:lang w:val="kk-KZ"/>
        </w:rPr>
        <w:t xml:space="preserve">, </w:t>
      </w:r>
      <w:r w:rsidRPr="001D1EFD">
        <w:rPr>
          <w:noProof/>
          <w:color w:val="000000"/>
          <w:sz w:val="32"/>
          <w:szCs w:val="32"/>
          <w:lang w:val="kk-KZ"/>
        </w:rPr>
        <w:t xml:space="preserve">коңыр, диатомды балдырларда қосымша </w:t>
      </w:r>
      <w:r w:rsidRPr="001D1EFD">
        <w:rPr>
          <w:iCs/>
          <w:noProof/>
          <w:color w:val="000000"/>
          <w:sz w:val="32"/>
          <w:szCs w:val="32"/>
          <w:lang w:val="kk-KZ"/>
        </w:rPr>
        <w:t>с-хлорофилл</w:t>
      </w:r>
      <w:r w:rsidRPr="001D1EFD">
        <w:rPr>
          <w:i/>
          <w:iCs/>
          <w:noProof/>
          <w:color w:val="000000"/>
          <w:sz w:val="32"/>
          <w:szCs w:val="32"/>
          <w:lang w:val="kk-KZ"/>
        </w:rPr>
        <w:t xml:space="preserve">, </w:t>
      </w:r>
      <w:r w:rsidRPr="001D1EFD">
        <w:rPr>
          <w:iCs/>
          <w:noProof/>
          <w:color w:val="000000"/>
          <w:sz w:val="32"/>
          <w:szCs w:val="32"/>
          <w:lang w:val="kk-KZ"/>
        </w:rPr>
        <w:t>d-хлорофилл</w:t>
      </w:r>
      <w:r w:rsidRPr="001D1EFD">
        <w:rPr>
          <w:i/>
          <w:iCs/>
          <w:noProof/>
          <w:color w:val="000000"/>
          <w:sz w:val="32"/>
          <w:szCs w:val="32"/>
          <w:lang w:val="kk-KZ"/>
        </w:rPr>
        <w:t xml:space="preserve"> </w:t>
      </w:r>
      <w:r w:rsidRPr="001D1EFD">
        <w:rPr>
          <w:noProof/>
          <w:color w:val="000000"/>
          <w:sz w:val="32"/>
          <w:szCs w:val="32"/>
          <w:lang w:val="kk-KZ"/>
        </w:rPr>
        <w:t xml:space="preserve">кездеседі қызыл балдырларда.      Көмірқышқыл газын пайдаланатын ұлпаларға өтетін негізгі жолы эпидермис қабатындағы леп саңылаулар болып есептеледі. Шөп тектес </w:t>
      </w:r>
      <w:r w:rsidRPr="001D1EFD">
        <w:rPr>
          <w:noProof/>
          <w:color w:val="000000"/>
          <w:sz w:val="32"/>
          <w:szCs w:val="32"/>
          <w:lang w:val="kk-KZ"/>
        </w:rPr>
        <w:lastRenderedPageBreak/>
        <w:t xml:space="preserve">өсімдіктердің жапырақтарында леп саңылаулар екі жағында да болады, бірақ үстіңгі бетінде шамалы аз болады. фотосинтездеуші бактериялардың барлығында </w:t>
      </w:r>
      <w:r w:rsidRPr="001D1EFD">
        <w:rPr>
          <w:iCs/>
          <w:noProof/>
          <w:color w:val="000000"/>
          <w:sz w:val="32"/>
          <w:szCs w:val="32"/>
          <w:lang w:val="kk-KZ"/>
        </w:rPr>
        <w:t>бактериохлорофилл</w:t>
      </w:r>
      <w:r w:rsidRPr="001D1EFD">
        <w:rPr>
          <w:i/>
          <w:iCs/>
          <w:noProof/>
          <w:color w:val="000000"/>
          <w:sz w:val="32"/>
          <w:szCs w:val="32"/>
          <w:lang w:val="kk-KZ"/>
        </w:rPr>
        <w:t xml:space="preserve"> </w:t>
      </w:r>
      <w:r w:rsidRPr="001D1EFD">
        <w:rPr>
          <w:noProof/>
          <w:color w:val="000000"/>
          <w:sz w:val="32"/>
          <w:szCs w:val="32"/>
          <w:lang w:val="kk-KZ"/>
        </w:rPr>
        <w:t xml:space="preserve">пигменті тән. Қара-қошқыл балдырларда оның   </w:t>
      </w:r>
      <w:r w:rsidRPr="001D1EFD">
        <w:rPr>
          <w:iCs/>
          <w:noProof/>
          <w:color w:val="000000"/>
          <w:sz w:val="32"/>
          <w:szCs w:val="32"/>
          <w:lang w:val="kk-KZ"/>
        </w:rPr>
        <w:t xml:space="preserve">а </w:t>
      </w:r>
      <w:r w:rsidRPr="001D1EFD">
        <w:rPr>
          <w:i/>
          <w:iCs/>
          <w:noProof/>
          <w:color w:val="000000"/>
          <w:sz w:val="32"/>
          <w:szCs w:val="32"/>
          <w:lang w:val="kk-KZ"/>
        </w:rPr>
        <w:t xml:space="preserve"> </w:t>
      </w:r>
      <w:r w:rsidRPr="001D1EFD">
        <w:rPr>
          <w:noProof/>
          <w:color w:val="000000"/>
          <w:sz w:val="32"/>
          <w:szCs w:val="32"/>
          <w:lang w:val="kk-KZ"/>
        </w:rPr>
        <w:t xml:space="preserve">және </w:t>
      </w:r>
      <w:r w:rsidRPr="001D1EFD">
        <w:rPr>
          <w:iCs/>
          <w:noProof/>
          <w:color w:val="000000"/>
          <w:sz w:val="32"/>
          <w:szCs w:val="32"/>
          <w:lang w:val="kk-KZ"/>
        </w:rPr>
        <w:t>b</w:t>
      </w:r>
      <w:r w:rsidRPr="001D1EFD">
        <w:rPr>
          <w:i/>
          <w:iCs/>
          <w:noProof/>
          <w:color w:val="000000"/>
          <w:sz w:val="32"/>
          <w:szCs w:val="32"/>
          <w:lang w:val="kk-KZ"/>
        </w:rPr>
        <w:t xml:space="preserve"> </w:t>
      </w:r>
      <w:r w:rsidRPr="001D1EFD">
        <w:rPr>
          <w:noProof/>
          <w:color w:val="000000"/>
          <w:sz w:val="32"/>
          <w:szCs w:val="32"/>
          <w:lang w:val="kk-KZ"/>
        </w:rPr>
        <w:t xml:space="preserve">түрлері, жасыл балдырларда қосымша </w:t>
      </w:r>
      <w:r w:rsidRPr="001D1EFD">
        <w:rPr>
          <w:iCs/>
          <w:noProof/>
          <w:color w:val="000000"/>
          <w:sz w:val="32"/>
          <w:szCs w:val="32"/>
          <w:lang w:val="kk-KZ"/>
        </w:rPr>
        <w:t>с</w:t>
      </w:r>
      <w:r w:rsidRPr="001D1EFD">
        <w:rPr>
          <w:i/>
          <w:iCs/>
          <w:noProof/>
          <w:color w:val="000000"/>
          <w:sz w:val="32"/>
          <w:szCs w:val="32"/>
          <w:lang w:val="kk-KZ"/>
        </w:rPr>
        <w:t xml:space="preserve"> </w:t>
      </w:r>
      <w:r w:rsidRPr="001D1EFD">
        <w:rPr>
          <w:noProof/>
          <w:color w:val="000000"/>
          <w:sz w:val="32"/>
          <w:szCs w:val="32"/>
          <w:lang w:val="kk-KZ"/>
        </w:rPr>
        <w:t xml:space="preserve">және </w:t>
      </w:r>
      <w:r w:rsidRPr="001D1EFD">
        <w:rPr>
          <w:iCs/>
          <w:noProof/>
          <w:color w:val="000000"/>
          <w:sz w:val="32"/>
          <w:szCs w:val="32"/>
          <w:lang w:val="kk-KZ"/>
        </w:rPr>
        <w:t>d</w:t>
      </w:r>
      <w:r w:rsidRPr="001D1EFD">
        <w:rPr>
          <w:i/>
          <w:iCs/>
          <w:noProof/>
          <w:color w:val="000000"/>
          <w:sz w:val="32"/>
          <w:szCs w:val="32"/>
          <w:lang w:val="kk-KZ"/>
        </w:rPr>
        <w:t xml:space="preserve"> </w:t>
      </w:r>
      <w:r w:rsidRPr="001D1EFD">
        <w:rPr>
          <w:noProof/>
          <w:color w:val="000000"/>
          <w:sz w:val="32"/>
          <w:szCs w:val="32"/>
          <w:lang w:val="kk-KZ"/>
        </w:rPr>
        <w:t xml:space="preserve">түрлері бар. Химиялық құрылымы жағынан барлық хлорофилдер </w:t>
      </w:r>
      <w:r w:rsidRPr="001D1EFD">
        <w:rPr>
          <w:iCs/>
          <w:noProof/>
          <w:color w:val="000000"/>
          <w:sz w:val="32"/>
          <w:szCs w:val="32"/>
          <w:lang w:val="kk-KZ"/>
        </w:rPr>
        <w:t xml:space="preserve">пирролдың магнийлі тұздары </w:t>
      </w:r>
      <w:r w:rsidRPr="001D1EFD">
        <w:rPr>
          <w:noProof/>
          <w:color w:val="000000"/>
          <w:sz w:val="32"/>
          <w:szCs w:val="32"/>
          <w:lang w:val="kk-KZ"/>
        </w:rPr>
        <w:t xml:space="preserve">болып есептеледі. Олардың молекулаларында төрт </w:t>
      </w:r>
      <w:r w:rsidRPr="001D1EFD">
        <w:rPr>
          <w:iCs/>
          <w:noProof/>
          <w:color w:val="000000"/>
          <w:sz w:val="32"/>
          <w:szCs w:val="32"/>
          <w:lang w:val="kk-KZ"/>
        </w:rPr>
        <w:t>пиррол сақиналары</w:t>
      </w:r>
      <w:r w:rsidRPr="001D1EFD">
        <w:rPr>
          <w:i/>
          <w:iCs/>
          <w:noProof/>
          <w:color w:val="000000"/>
          <w:sz w:val="32"/>
          <w:szCs w:val="32"/>
          <w:lang w:val="kk-KZ"/>
        </w:rPr>
        <w:t xml:space="preserve">  </w:t>
      </w:r>
      <w:r w:rsidRPr="001D1EFD">
        <w:rPr>
          <w:noProof/>
          <w:color w:val="000000"/>
          <w:sz w:val="32"/>
          <w:szCs w:val="32"/>
          <w:lang w:val="kk-KZ"/>
        </w:rPr>
        <w:t>өзара метилдік көпіршелері арқылы байланысып порфирин ядросын құрайды.</w:t>
      </w:r>
    </w:p>
    <w:p w:rsidR="005A2ADB" w:rsidRPr="001D1EFD" w:rsidRDefault="005A2ADB" w:rsidP="001D1EFD">
      <w:pPr>
        <w:shd w:val="clear" w:color="auto" w:fill="FFFFFF"/>
        <w:spacing w:line="276" w:lineRule="auto"/>
        <w:jc w:val="center"/>
        <w:rPr>
          <w:noProof/>
          <w:color w:val="000000"/>
          <w:sz w:val="32"/>
          <w:szCs w:val="32"/>
          <w:lang w:val="en-US"/>
        </w:rPr>
      </w:pPr>
      <w:r w:rsidRPr="001D1EFD">
        <w:rPr>
          <w:noProof/>
          <w:color w:val="000000"/>
          <w:sz w:val="32"/>
          <w:szCs w:val="32"/>
        </w:rPr>
        <w:drawing>
          <wp:inline distT="0" distB="0" distL="0" distR="0">
            <wp:extent cx="1476375" cy="1504950"/>
            <wp:effectExtent l="1905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srcRect/>
                    <a:stretch>
                      <a:fillRect/>
                    </a:stretch>
                  </pic:blipFill>
                  <pic:spPr bwMode="auto">
                    <a:xfrm>
                      <a:off x="0" y="0"/>
                      <a:ext cx="1476375" cy="1504950"/>
                    </a:xfrm>
                    <a:prstGeom prst="rect">
                      <a:avLst/>
                    </a:prstGeom>
                    <a:noFill/>
                    <a:ln w="9525">
                      <a:noFill/>
                      <a:miter lim="800000"/>
                      <a:headEnd/>
                      <a:tailEnd/>
                    </a:ln>
                  </pic:spPr>
                </pic:pic>
              </a:graphicData>
            </a:graphic>
          </wp:inline>
        </w:drawing>
      </w:r>
    </w:p>
    <w:p w:rsidR="005A2ADB" w:rsidRPr="001D1EFD" w:rsidRDefault="005A2ADB" w:rsidP="001D1EFD">
      <w:pPr>
        <w:shd w:val="clear" w:color="auto" w:fill="FFFFFF"/>
        <w:spacing w:line="276" w:lineRule="auto"/>
        <w:jc w:val="both"/>
        <w:rPr>
          <w:noProof/>
          <w:color w:val="000000"/>
          <w:sz w:val="32"/>
          <w:szCs w:val="32"/>
          <w:lang w:val="kk-KZ"/>
        </w:rPr>
      </w:pPr>
      <w:r w:rsidRPr="001D1EFD">
        <w:rPr>
          <w:noProof/>
          <w:color w:val="000000"/>
          <w:sz w:val="32"/>
          <w:szCs w:val="32"/>
          <w:lang w:val="kk-KZ"/>
        </w:rPr>
        <w:t xml:space="preserve">       Пиррол сақиналарындағы азот атомдары төрт үйлестіргіш байланыс арқылы тұтасады. Порфириндік құрылымға бесінші болып циклопентан сақинасы жалғасқан. Тетрапиррол және циклопентан сақиналарынан құралған - хлорофилл молекуласының негізгі бөлігі форбин деп аталады. Төртінші пиррол сақинасының жанама тізбегіндегі пропион қышқылы күрделі эфирлі байланыс арқылы фитол спиртімен (С</w:t>
      </w:r>
      <w:r w:rsidRPr="001D1EFD">
        <w:rPr>
          <w:noProof/>
          <w:color w:val="000000"/>
          <w:sz w:val="32"/>
          <w:szCs w:val="32"/>
          <w:vertAlign w:val="subscript"/>
          <w:lang w:val="kk-KZ"/>
        </w:rPr>
        <w:t>20</w:t>
      </w:r>
      <w:r w:rsidRPr="001D1EFD">
        <w:rPr>
          <w:noProof/>
          <w:color w:val="000000"/>
          <w:sz w:val="32"/>
          <w:szCs w:val="32"/>
          <w:lang w:val="kk-KZ"/>
        </w:rPr>
        <w:t>Н</w:t>
      </w:r>
      <w:r w:rsidRPr="001D1EFD">
        <w:rPr>
          <w:noProof/>
          <w:color w:val="000000"/>
          <w:sz w:val="32"/>
          <w:szCs w:val="32"/>
          <w:vertAlign w:val="subscript"/>
          <w:lang w:val="kk-KZ"/>
        </w:rPr>
        <w:t>39</w:t>
      </w:r>
      <w:r w:rsidRPr="001D1EFD">
        <w:rPr>
          <w:noProof/>
          <w:color w:val="000000"/>
          <w:sz w:val="32"/>
          <w:szCs w:val="32"/>
          <w:lang w:val="kk-KZ"/>
        </w:rPr>
        <w:t xml:space="preserve">ОН) жалғасқан. Хлорофилл молекуласындағы тетрапирролдық циклдің сырт жағындағы көміртек томдары 1-10 сандарымен белгіленеді. Сол атомдардың 1,3,5 және 8-шілеріне метил топтары, екіншісіне - винил, төртіншісіне - этил топтары жалғасқан. Химиялық тегі жағынан қарағанда хлорофилдер дикарбонды, косымша метил және фитол спирті бар, хлорофиллин қышқылының күрделі эфирі: </w:t>
      </w:r>
    </w:p>
    <w:p w:rsidR="005A2ADB" w:rsidRPr="001D1EFD" w:rsidRDefault="005A2ADB" w:rsidP="001D1EFD">
      <w:pPr>
        <w:shd w:val="clear" w:color="auto" w:fill="FFFFFF"/>
        <w:spacing w:line="276" w:lineRule="auto"/>
        <w:jc w:val="both"/>
        <w:rPr>
          <w:noProof/>
          <w:color w:val="000000"/>
          <w:sz w:val="32"/>
          <w:szCs w:val="32"/>
          <w:lang w:val="kk-KZ"/>
        </w:rPr>
      </w:pPr>
    </w:p>
    <w:p w:rsidR="005A2ADB" w:rsidRPr="001D1EFD" w:rsidRDefault="005A2ADB" w:rsidP="001D1EFD">
      <w:pPr>
        <w:shd w:val="clear" w:color="auto" w:fill="FFFFFF"/>
        <w:spacing w:line="276" w:lineRule="auto"/>
        <w:jc w:val="both"/>
        <w:rPr>
          <w:b/>
          <w:noProof/>
          <w:color w:val="000000"/>
          <w:sz w:val="32"/>
          <w:szCs w:val="32"/>
          <w:lang w:val="en-US"/>
        </w:rPr>
      </w:pPr>
      <w:r w:rsidRPr="001D1EFD">
        <w:rPr>
          <w:b/>
          <w:noProof/>
          <w:color w:val="000000"/>
          <w:sz w:val="32"/>
          <w:szCs w:val="32"/>
        </w:rPr>
        <w:drawing>
          <wp:inline distT="0" distB="0" distL="0" distR="0">
            <wp:extent cx="1905000" cy="257175"/>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srcRect/>
                    <a:stretch>
                      <a:fillRect/>
                    </a:stretch>
                  </pic:blipFill>
                  <pic:spPr bwMode="auto">
                    <a:xfrm>
                      <a:off x="0" y="0"/>
                      <a:ext cx="1905000" cy="257175"/>
                    </a:xfrm>
                    <a:prstGeom prst="rect">
                      <a:avLst/>
                    </a:prstGeom>
                    <a:noFill/>
                    <a:ln w="9525">
                      <a:noFill/>
                      <a:miter lim="800000"/>
                      <a:headEnd/>
                      <a:tailEnd/>
                    </a:ln>
                  </pic:spPr>
                </pic:pic>
              </a:graphicData>
            </a:graphic>
          </wp:inline>
        </w:drawing>
      </w:r>
    </w:p>
    <w:p w:rsidR="005A2ADB" w:rsidRPr="001D1EFD" w:rsidRDefault="005A2ADB" w:rsidP="001D1EFD">
      <w:pPr>
        <w:shd w:val="clear" w:color="auto" w:fill="FFFFFF"/>
        <w:spacing w:line="276" w:lineRule="auto"/>
        <w:jc w:val="both"/>
        <w:rPr>
          <w:b/>
          <w:noProof/>
          <w:color w:val="000000"/>
          <w:sz w:val="32"/>
          <w:szCs w:val="32"/>
        </w:rPr>
      </w:pPr>
      <w:r w:rsidRPr="001D1EFD">
        <w:rPr>
          <w:b/>
          <w:noProof/>
          <w:color w:val="000000"/>
          <w:sz w:val="32"/>
          <w:szCs w:val="32"/>
        </w:rPr>
        <w:t>Хлорофиллин қышқылы</w:t>
      </w:r>
    </w:p>
    <w:p w:rsidR="005A2ADB" w:rsidRPr="001D1EFD" w:rsidRDefault="005A2ADB" w:rsidP="001D1EFD">
      <w:pPr>
        <w:shd w:val="clear" w:color="auto" w:fill="FFFFFF"/>
        <w:spacing w:line="276" w:lineRule="auto"/>
        <w:jc w:val="both"/>
        <w:rPr>
          <w:noProof/>
          <w:color w:val="000000"/>
          <w:sz w:val="32"/>
          <w:szCs w:val="32"/>
        </w:rPr>
      </w:pPr>
    </w:p>
    <w:p w:rsidR="005A2ADB" w:rsidRPr="001D1EFD" w:rsidRDefault="005A2ADB" w:rsidP="001D1EFD">
      <w:pPr>
        <w:shd w:val="clear" w:color="auto" w:fill="FFFFFF"/>
        <w:spacing w:line="276" w:lineRule="auto"/>
        <w:jc w:val="both"/>
        <w:rPr>
          <w:noProof/>
          <w:color w:val="000000"/>
          <w:sz w:val="32"/>
          <w:szCs w:val="32"/>
        </w:rPr>
      </w:pPr>
      <w:r w:rsidRPr="001D1EFD">
        <w:rPr>
          <w:noProof/>
          <w:color w:val="000000"/>
          <w:sz w:val="32"/>
          <w:szCs w:val="32"/>
        </w:rPr>
        <w:drawing>
          <wp:inline distT="0" distB="0" distL="0" distR="0">
            <wp:extent cx="2533650" cy="695325"/>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a:srcRect/>
                    <a:stretch>
                      <a:fillRect/>
                    </a:stretch>
                  </pic:blipFill>
                  <pic:spPr bwMode="auto">
                    <a:xfrm>
                      <a:off x="0" y="0"/>
                      <a:ext cx="2533650" cy="695325"/>
                    </a:xfrm>
                    <a:prstGeom prst="rect">
                      <a:avLst/>
                    </a:prstGeom>
                    <a:noFill/>
                    <a:ln w="9525">
                      <a:noFill/>
                      <a:miter lim="800000"/>
                      <a:headEnd/>
                      <a:tailEnd/>
                    </a:ln>
                  </pic:spPr>
                </pic:pic>
              </a:graphicData>
            </a:graphic>
          </wp:inline>
        </w:drawing>
      </w:r>
    </w:p>
    <w:p w:rsidR="005A2ADB" w:rsidRPr="001D1EFD" w:rsidRDefault="005A2ADB" w:rsidP="001D1EFD">
      <w:pPr>
        <w:shd w:val="clear" w:color="auto" w:fill="FFFFFF"/>
        <w:spacing w:line="276" w:lineRule="auto"/>
        <w:jc w:val="both"/>
        <w:rPr>
          <w:b/>
          <w:sz w:val="32"/>
          <w:szCs w:val="32"/>
          <w:lang w:val="kk-KZ"/>
        </w:rPr>
      </w:pPr>
      <w:r w:rsidRPr="001D1EFD">
        <w:rPr>
          <w:noProof/>
          <w:color w:val="000000"/>
          <w:sz w:val="32"/>
          <w:szCs w:val="32"/>
          <w:lang w:val="kk-KZ"/>
        </w:rPr>
        <w:lastRenderedPageBreak/>
        <w:t xml:space="preserve">                             </w:t>
      </w:r>
      <w:r w:rsidRPr="001D1EFD">
        <w:rPr>
          <w:b/>
          <w:noProof/>
          <w:color w:val="000000"/>
          <w:sz w:val="32"/>
          <w:szCs w:val="32"/>
          <w:lang w:val="kk-KZ"/>
        </w:rPr>
        <w:t xml:space="preserve">Хлорофилл </w:t>
      </w:r>
      <w:r w:rsidRPr="001D1EFD">
        <w:rPr>
          <w:b/>
          <w:i/>
          <w:iCs/>
          <w:noProof/>
          <w:color w:val="000000"/>
          <w:sz w:val="32"/>
          <w:szCs w:val="32"/>
          <w:lang w:val="kk-KZ"/>
        </w:rPr>
        <w:t>а</w:t>
      </w:r>
    </w:p>
    <w:p w:rsidR="005A2ADB" w:rsidRPr="001D1EFD" w:rsidRDefault="005A2ADB" w:rsidP="001D1EFD">
      <w:pPr>
        <w:shd w:val="clear" w:color="auto" w:fill="FFFFFF"/>
        <w:spacing w:line="276" w:lineRule="auto"/>
        <w:jc w:val="both"/>
        <w:rPr>
          <w:sz w:val="32"/>
          <w:szCs w:val="32"/>
          <w:lang w:val="kk-KZ"/>
        </w:rPr>
      </w:pPr>
      <w:r w:rsidRPr="001D1EFD">
        <w:rPr>
          <w:noProof/>
          <w:color w:val="000000"/>
          <w:sz w:val="32"/>
          <w:szCs w:val="32"/>
          <w:lang w:val="kk-KZ"/>
        </w:rPr>
        <w:t>Сонымен хлорофилдің химиялық құрамын былайша бейнелеуге</w:t>
      </w:r>
    </w:p>
    <w:p w:rsidR="005A2ADB" w:rsidRPr="001D1EFD" w:rsidRDefault="005A2ADB" w:rsidP="001D1EFD">
      <w:pPr>
        <w:shd w:val="clear" w:color="auto" w:fill="FFFFFF"/>
        <w:spacing w:line="276" w:lineRule="auto"/>
        <w:jc w:val="both"/>
        <w:rPr>
          <w:noProof/>
          <w:color w:val="000000"/>
          <w:sz w:val="32"/>
          <w:szCs w:val="32"/>
          <w:lang w:val="kk-KZ"/>
        </w:rPr>
      </w:pPr>
      <w:r w:rsidRPr="001D1EFD">
        <w:rPr>
          <w:noProof/>
          <w:color w:val="000000"/>
          <w:sz w:val="32"/>
          <w:szCs w:val="32"/>
          <w:lang w:val="kk-KZ"/>
        </w:rPr>
        <w:t>болады:</w:t>
      </w:r>
    </w:p>
    <w:p w:rsidR="005A2ADB" w:rsidRPr="001D1EFD" w:rsidRDefault="005A2ADB" w:rsidP="001D1EFD">
      <w:pPr>
        <w:shd w:val="clear" w:color="auto" w:fill="FFFFFF"/>
        <w:spacing w:line="276" w:lineRule="auto"/>
        <w:jc w:val="both"/>
        <w:rPr>
          <w:sz w:val="32"/>
          <w:szCs w:val="32"/>
          <w:lang w:val="kk-KZ"/>
        </w:rPr>
      </w:pPr>
      <w:r w:rsidRPr="001D1EFD">
        <w:rPr>
          <w:sz w:val="32"/>
          <w:szCs w:val="32"/>
          <w:lang w:val="kk-KZ"/>
        </w:rPr>
        <w:t xml:space="preserve">          </w:t>
      </w:r>
      <w:r w:rsidRPr="001D1EFD">
        <w:rPr>
          <w:noProof/>
          <w:sz w:val="32"/>
          <w:szCs w:val="32"/>
        </w:rPr>
        <w:drawing>
          <wp:inline distT="0" distB="0" distL="0" distR="0">
            <wp:extent cx="1409700" cy="238125"/>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srcRect/>
                    <a:stretch>
                      <a:fillRect/>
                    </a:stretch>
                  </pic:blipFill>
                  <pic:spPr bwMode="auto">
                    <a:xfrm>
                      <a:off x="0" y="0"/>
                      <a:ext cx="1409700" cy="238125"/>
                    </a:xfrm>
                    <a:prstGeom prst="rect">
                      <a:avLst/>
                    </a:prstGeom>
                    <a:noFill/>
                    <a:ln w="9525">
                      <a:noFill/>
                      <a:miter lim="800000"/>
                      <a:headEnd/>
                      <a:tailEnd/>
                    </a:ln>
                  </pic:spPr>
                </pic:pic>
              </a:graphicData>
            </a:graphic>
          </wp:inline>
        </w:drawing>
      </w:r>
      <w:r w:rsidRPr="001D1EFD">
        <w:rPr>
          <w:sz w:val="32"/>
          <w:szCs w:val="32"/>
          <w:lang w:val="kk-KZ"/>
        </w:rPr>
        <w:t xml:space="preserve">                             </w:t>
      </w:r>
      <w:r w:rsidRPr="001D1EFD">
        <w:rPr>
          <w:noProof/>
          <w:color w:val="000000"/>
          <w:sz w:val="32"/>
          <w:szCs w:val="32"/>
        </w:rPr>
        <w:drawing>
          <wp:inline distT="0" distB="0" distL="0" distR="0">
            <wp:extent cx="1428750" cy="238125"/>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srcRect/>
                    <a:stretch>
                      <a:fillRect/>
                    </a:stretch>
                  </pic:blipFill>
                  <pic:spPr bwMode="auto">
                    <a:xfrm>
                      <a:off x="0" y="0"/>
                      <a:ext cx="1428750" cy="238125"/>
                    </a:xfrm>
                    <a:prstGeom prst="rect">
                      <a:avLst/>
                    </a:prstGeom>
                    <a:noFill/>
                    <a:ln w="9525">
                      <a:noFill/>
                      <a:miter lim="800000"/>
                      <a:headEnd/>
                      <a:tailEnd/>
                    </a:ln>
                  </pic:spPr>
                </pic:pic>
              </a:graphicData>
            </a:graphic>
          </wp:inline>
        </w:drawing>
      </w:r>
    </w:p>
    <w:p w:rsidR="005A2ADB" w:rsidRPr="00EF5C68" w:rsidRDefault="008A74CA" w:rsidP="005A2ADB">
      <w:pPr>
        <w:shd w:val="clear" w:color="auto" w:fill="FFFFFF"/>
        <w:spacing w:line="360" w:lineRule="auto"/>
        <w:jc w:val="both"/>
        <w:rPr>
          <w:noProof/>
          <w:color w:val="000000"/>
          <w:sz w:val="28"/>
          <w:szCs w:val="28"/>
          <w:lang w:val="kk-KZ"/>
        </w:rPr>
      </w:pPr>
      <w:r>
        <w:rPr>
          <w:noProof/>
          <w:color w:val="000000"/>
          <w:sz w:val="28"/>
          <w:szCs w:val="28"/>
          <w:lang w:val="kk-KZ"/>
        </w:rPr>
        <w:t xml:space="preserve">                  </w:t>
      </w:r>
      <w:r w:rsidRPr="008A74CA">
        <w:rPr>
          <w:noProof/>
          <w:color w:val="000000"/>
          <w:sz w:val="28"/>
          <w:szCs w:val="28"/>
        </w:rPr>
        <w:drawing>
          <wp:inline distT="0" distB="0" distL="0" distR="0">
            <wp:extent cx="4229565" cy="2977376"/>
            <wp:effectExtent l="19050" t="0" r="0" b="0"/>
            <wp:docPr id="3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45"/>
                    <a:srcRect/>
                    <a:stretch>
                      <a:fillRect/>
                    </a:stretch>
                  </pic:blipFill>
                  <pic:spPr bwMode="auto">
                    <a:xfrm>
                      <a:off x="0" y="0"/>
                      <a:ext cx="4228289" cy="2976478"/>
                    </a:xfrm>
                    <a:prstGeom prst="rect">
                      <a:avLst/>
                    </a:prstGeom>
                    <a:noFill/>
                    <a:ln w="9525">
                      <a:noFill/>
                      <a:miter lim="800000"/>
                      <a:headEnd/>
                      <a:tailEnd/>
                    </a:ln>
                  </pic:spPr>
                </pic:pic>
              </a:graphicData>
            </a:graphic>
          </wp:inline>
        </w:drawing>
      </w:r>
    </w:p>
    <w:p w:rsidR="005A2ADB" w:rsidRPr="00EF5C68" w:rsidRDefault="005A2ADB" w:rsidP="005A2ADB">
      <w:pPr>
        <w:shd w:val="clear" w:color="auto" w:fill="FFFFFF"/>
        <w:jc w:val="both"/>
        <w:rPr>
          <w:sz w:val="28"/>
          <w:szCs w:val="28"/>
          <w:lang w:val="kk-KZ"/>
        </w:rPr>
      </w:pPr>
    </w:p>
    <w:p w:rsidR="005A2ADB" w:rsidRPr="001D1EFD" w:rsidRDefault="005A2ADB" w:rsidP="005A2ADB">
      <w:pPr>
        <w:shd w:val="clear" w:color="auto" w:fill="FFFFFF"/>
        <w:jc w:val="center"/>
        <w:rPr>
          <w:b/>
          <w:bCs/>
          <w:noProof/>
          <w:color w:val="000000"/>
          <w:sz w:val="36"/>
          <w:szCs w:val="36"/>
          <w:lang w:val="kk-KZ"/>
        </w:rPr>
      </w:pPr>
      <w:r w:rsidRPr="001D1EFD">
        <w:rPr>
          <w:b/>
          <w:bCs/>
          <w:noProof/>
          <w:color w:val="000000"/>
          <w:sz w:val="36"/>
          <w:szCs w:val="36"/>
          <w:lang w:val="kk-KZ"/>
        </w:rPr>
        <w:t>5. Хлорофилдің физикалық және химиялық қасиеттері</w:t>
      </w:r>
    </w:p>
    <w:p w:rsidR="005A2ADB" w:rsidRPr="00435D89" w:rsidRDefault="005A2ADB" w:rsidP="005A2ADB">
      <w:pPr>
        <w:shd w:val="clear" w:color="auto" w:fill="FFFFFF"/>
        <w:jc w:val="center"/>
        <w:rPr>
          <w:b/>
          <w:bCs/>
          <w:noProof/>
          <w:color w:val="000000"/>
          <w:sz w:val="28"/>
          <w:szCs w:val="28"/>
          <w:lang w:val="kk-KZ"/>
        </w:rPr>
      </w:pPr>
    </w:p>
    <w:p w:rsidR="005A2ADB" w:rsidRPr="00D01BC9" w:rsidRDefault="005A2ADB" w:rsidP="00D01BC9">
      <w:pPr>
        <w:shd w:val="clear" w:color="auto" w:fill="FFFFFF"/>
        <w:spacing w:line="276" w:lineRule="auto"/>
        <w:jc w:val="both"/>
        <w:rPr>
          <w:sz w:val="32"/>
          <w:szCs w:val="32"/>
          <w:lang w:val="kk-KZ"/>
        </w:rPr>
      </w:pPr>
      <w:r w:rsidRPr="00D01BC9">
        <w:rPr>
          <w:noProof/>
          <w:color w:val="000000"/>
          <w:sz w:val="32"/>
          <w:szCs w:val="32"/>
          <w:lang w:val="kk-KZ"/>
        </w:rPr>
        <w:t xml:space="preserve">       Қатты күйдегі хлорофилл көгілдір - қара түсті аморфты зат. Хлорофилдер негізінен органикалық еріткіштерде - этил эфирінде, бензолда, хлороформда, ацетонда, этил спиртінде жақсы еріп, ал суда ерімейді. Этил эфиріндегі </w:t>
      </w:r>
      <w:r w:rsidRPr="00D01BC9">
        <w:rPr>
          <w:iCs/>
          <w:noProof/>
          <w:color w:val="000000"/>
          <w:sz w:val="32"/>
          <w:szCs w:val="32"/>
          <w:lang w:val="kk-KZ"/>
        </w:rPr>
        <w:t>α</w:t>
      </w:r>
      <w:r w:rsidRPr="00D01BC9">
        <w:rPr>
          <w:noProof/>
          <w:color w:val="000000"/>
          <w:sz w:val="32"/>
          <w:szCs w:val="32"/>
          <w:lang w:val="kk-KZ"/>
        </w:rPr>
        <w:t>-хлорофилл</w:t>
      </w:r>
      <w:r w:rsidRPr="00D01BC9">
        <w:rPr>
          <w:i/>
          <w:iCs/>
          <w:noProof/>
          <w:color w:val="000000"/>
          <w:sz w:val="32"/>
          <w:szCs w:val="32"/>
          <w:lang w:val="kk-KZ"/>
        </w:rPr>
        <w:t xml:space="preserve"> </w:t>
      </w:r>
      <w:r w:rsidRPr="00D01BC9">
        <w:rPr>
          <w:noProof/>
          <w:color w:val="000000"/>
          <w:sz w:val="32"/>
          <w:szCs w:val="32"/>
          <w:lang w:val="kk-KZ"/>
        </w:rPr>
        <w:t xml:space="preserve">ерітіңдісі көкжасыл, </w:t>
      </w:r>
      <w:r w:rsidRPr="00D01BC9">
        <w:rPr>
          <w:iCs/>
          <w:noProof/>
          <w:color w:val="000000"/>
          <w:sz w:val="32"/>
          <w:szCs w:val="32"/>
          <w:lang w:val="kk-KZ"/>
        </w:rPr>
        <w:t>b-</w:t>
      </w:r>
      <w:r w:rsidRPr="00D01BC9">
        <w:rPr>
          <w:noProof/>
          <w:color w:val="000000"/>
          <w:sz w:val="32"/>
          <w:szCs w:val="32"/>
          <w:lang w:val="kk-KZ"/>
        </w:rPr>
        <w:t>хлорофилл ерітіндісі - сарғыш-жасыл түсті болады. Хлорофилдердің жарықты сіңіру спектрлерінің ең жоғары деңгейі қызыл және көк сәулелер аймағына тура келеді.   Хлорофилдер қызғылт -сары және сары сәулелерді нашар сіңіреді де,  жасыл және инфрақызыл сәулелерді тіпті сіңірмейді.</w:t>
      </w:r>
    </w:p>
    <w:p w:rsidR="005A2ADB" w:rsidRPr="00D01BC9" w:rsidRDefault="005A2ADB" w:rsidP="00D01BC9">
      <w:pPr>
        <w:shd w:val="clear" w:color="auto" w:fill="FFFFFF"/>
        <w:spacing w:line="276" w:lineRule="auto"/>
        <w:jc w:val="both"/>
        <w:rPr>
          <w:sz w:val="32"/>
          <w:szCs w:val="32"/>
          <w:lang w:val="kk-KZ"/>
        </w:rPr>
      </w:pPr>
      <w:r w:rsidRPr="00D01BC9">
        <w:rPr>
          <w:noProof/>
          <w:color w:val="000000"/>
          <w:sz w:val="32"/>
          <w:szCs w:val="32"/>
          <w:lang w:val="kk-KZ"/>
        </w:rPr>
        <w:t xml:space="preserve">      Спектрдің көк-күлгін бөлігін сіңіру порфирин ядросындағы ортақтасқан жалпы және қос байланыстарға байланысты. Спектрдің қызыл аймағында сіңіру деңгейінің жоғары, ал сары және жасыл бөліктерінде төмен болуы </w:t>
      </w:r>
      <w:r w:rsidRPr="00D01BC9">
        <w:rPr>
          <w:color w:val="000000"/>
          <w:sz w:val="32"/>
          <w:szCs w:val="32"/>
          <w:lang w:val="kk-KZ"/>
        </w:rPr>
        <w:t xml:space="preserve">IV </w:t>
      </w:r>
      <w:r w:rsidRPr="00D01BC9">
        <w:rPr>
          <w:noProof/>
          <w:color w:val="000000"/>
          <w:sz w:val="32"/>
          <w:szCs w:val="32"/>
          <w:lang w:val="kk-KZ"/>
        </w:rPr>
        <w:t xml:space="preserve">- пиррол сақинасы мен порфирин орталығындағы магний атомына байланысты. Пигменттердің сәулелерді сіңіру деңгейіне еріткіштің қасиеті, молекулаларының өзара және басқа пигменттермен, липидтермен, ақуыздармен </w:t>
      </w:r>
      <w:r w:rsidRPr="00D01BC9">
        <w:rPr>
          <w:noProof/>
          <w:color w:val="000000"/>
          <w:sz w:val="32"/>
          <w:szCs w:val="32"/>
          <w:lang w:val="kk-KZ"/>
        </w:rPr>
        <w:lastRenderedPageBreak/>
        <w:t>әрекеттестіктері үлкен әсер етеді.</w:t>
      </w:r>
    </w:p>
    <w:p w:rsidR="005A2ADB" w:rsidRPr="00EC15F9" w:rsidRDefault="005A2ADB" w:rsidP="005A2ADB">
      <w:pPr>
        <w:spacing w:line="360" w:lineRule="auto"/>
        <w:jc w:val="both"/>
        <w:rPr>
          <w:noProof/>
          <w:color w:val="000000"/>
          <w:sz w:val="28"/>
          <w:szCs w:val="28"/>
          <w:lang w:val="kk-KZ"/>
        </w:rPr>
      </w:pPr>
      <w:r w:rsidRPr="00EC15F9">
        <w:rPr>
          <w:noProof/>
          <w:color w:val="000000"/>
          <w:sz w:val="28"/>
          <w:szCs w:val="28"/>
          <w:lang w:val="kk-KZ"/>
        </w:rPr>
        <w:t xml:space="preserve">  </w:t>
      </w:r>
    </w:p>
    <w:p w:rsidR="005A2ADB" w:rsidRPr="00D01BC9" w:rsidRDefault="005A2ADB" w:rsidP="005A2ADB">
      <w:pPr>
        <w:shd w:val="clear" w:color="auto" w:fill="FFFFFF"/>
        <w:tabs>
          <w:tab w:val="left" w:pos="180"/>
        </w:tabs>
        <w:ind w:left="360"/>
        <w:jc w:val="center"/>
        <w:rPr>
          <w:b/>
          <w:color w:val="000000"/>
          <w:sz w:val="36"/>
          <w:szCs w:val="36"/>
          <w:lang w:val="kk-KZ"/>
        </w:rPr>
      </w:pPr>
      <w:r w:rsidRPr="00D01BC9">
        <w:rPr>
          <w:b/>
          <w:color w:val="000000"/>
          <w:sz w:val="36"/>
          <w:szCs w:val="36"/>
          <w:lang w:val="kk-KZ"/>
        </w:rPr>
        <w:t>6. Пигменттер жүйесінде энергияның миграциясы</w:t>
      </w:r>
    </w:p>
    <w:p w:rsidR="005A2ADB" w:rsidRPr="00EC15F9" w:rsidRDefault="005A2ADB" w:rsidP="005A2ADB">
      <w:pPr>
        <w:shd w:val="clear" w:color="auto" w:fill="FFFFFF"/>
        <w:ind w:firstLine="567"/>
        <w:jc w:val="center"/>
        <w:rPr>
          <w:sz w:val="28"/>
          <w:szCs w:val="28"/>
          <w:lang w:val="kk-KZ"/>
        </w:rPr>
      </w:pPr>
    </w:p>
    <w:p w:rsidR="005A2ADB" w:rsidRPr="00D01BC9" w:rsidRDefault="005A2ADB" w:rsidP="00D01BC9">
      <w:pPr>
        <w:spacing w:line="276" w:lineRule="auto"/>
        <w:jc w:val="both"/>
        <w:rPr>
          <w:noProof/>
          <w:color w:val="000000"/>
          <w:sz w:val="32"/>
          <w:szCs w:val="32"/>
          <w:lang w:val="kk-KZ"/>
        </w:rPr>
      </w:pPr>
      <w:r w:rsidRPr="00D01BC9">
        <w:rPr>
          <w:noProof/>
          <w:color w:val="000000"/>
          <w:sz w:val="32"/>
          <w:szCs w:val="32"/>
          <w:lang w:val="kk-KZ"/>
        </w:rPr>
        <w:t xml:space="preserve">        Пигменттің жекелеген молекуласы фотохимиялық реакциясының орталығы бола алмайды, өйткені ол энергияның үздіксіз ағынын қамтамасыз етпейді. Энергияның үздіксіз ағынын қамтамасыз ету үшін энергияны 200-300 молекуладан жинап, бір орталыққа беру тиімді. А- хлорофилінің Р</w:t>
      </w:r>
      <w:r w:rsidRPr="00D01BC9">
        <w:rPr>
          <w:noProof/>
          <w:color w:val="000000"/>
          <w:sz w:val="32"/>
          <w:szCs w:val="32"/>
          <w:vertAlign w:val="subscript"/>
          <w:lang w:val="kk-KZ"/>
        </w:rPr>
        <w:t>682</w:t>
      </w:r>
      <w:r w:rsidRPr="00D01BC9">
        <w:rPr>
          <w:noProof/>
          <w:color w:val="000000"/>
          <w:sz w:val="32"/>
          <w:szCs w:val="32"/>
          <w:lang w:val="kk-KZ"/>
        </w:rPr>
        <w:t>, Р</w:t>
      </w:r>
      <w:r w:rsidRPr="00D01BC9">
        <w:rPr>
          <w:noProof/>
          <w:color w:val="000000"/>
          <w:sz w:val="32"/>
          <w:szCs w:val="32"/>
          <w:vertAlign w:val="subscript"/>
          <w:lang w:val="kk-KZ"/>
        </w:rPr>
        <w:t>700</w:t>
      </w:r>
      <w:r w:rsidRPr="00D01BC9">
        <w:rPr>
          <w:noProof/>
          <w:color w:val="000000"/>
          <w:sz w:val="32"/>
          <w:szCs w:val="32"/>
          <w:lang w:val="kk-KZ"/>
        </w:rPr>
        <w:t xml:space="preserve"> молекулалары осындай реакциялық орталық болып табылады. Бір орталығы бар 200-300 молекуланың бұлайша үйлөсіп келуі шынында да кездесетіні анықталды. Алғашында ол есептеулермен өлшеулердің негізінде теориялық жағынан дәлеледеніп, фотосинтездік бірлік деп аталады, кейінірек фотосинтездік бірліктің морфологиялық көрінісі - квантосомалар бар деген пікір айтылды. Квант энергиясы фотосинтездік бірлік шегінде пигменттердің бір молекуласынан екінші молекуласына, ең соңында а- хлорофилінің Р</w:t>
      </w:r>
      <w:r w:rsidRPr="00D01BC9">
        <w:rPr>
          <w:noProof/>
          <w:color w:val="000000"/>
          <w:sz w:val="32"/>
          <w:szCs w:val="32"/>
          <w:vertAlign w:val="subscript"/>
          <w:lang w:val="kk-KZ"/>
        </w:rPr>
        <w:t>700</w:t>
      </w:r>
      <w:r w:rsidRPr="00D01BC9">
        <w:rPr>
          <w:noProof/>
          <w:color w:val="000000"/>
          <w:sz w:val="32"/>
          <w:szCs w:val="32"/>
          <w:lang w:val="kk-KZ"/>
        </w:rPr>
        <w:t xml:space="preserve"> немесе Р</w:t>
      </w:r>
      <w:r w:rsidRPr="00D01BC9">
        <w:rPr>
          <w:noProof/>
          <w:color w:val="000000"/>
          <w:sz w:val="32"/>
          <w:szCs w:val="32"/>
          <w:vertAlign w:val="subscript"/>
          <w:lang w:val="kk-KZ"/>
        </w:rPr>
        <w:t>682</w:t>
      </w:r>
      <w:r w:rsidRPr="00D01BC9">
        <w:rPr>
          <w:noProof/>
          <w:color w:val="000000"/>
          <w:sz w:val="32"/>
          <w:szCs w:val="32"/>
          <w:lang w:val="kk-KZ"/>
        </w:rPr>
        <w:t xml:space="preserve"> формасына жеткізіледі. Энергияның молекулааралық қашықтыққа берілуі энергия миграциясы деп аталады. Пигменттер арасында энергия миграциясы екі жолмен өтуі мүмкін: А) резонанстық қозу; Б) зарядты тасымалдау  комплексін түзу жолымен өтеді. Энергия миграциясының екі жолы да фотосинтез кезінде қызмет атқарады. Хлоропластарда хлорофилл молекулалары өте тығыз орналаласқандықтан, энергияның резонанстық жолмен берілуіне мүмкіндік туады. Жарық энергиясы тұту орталығына өтеді. Р</w:t>
      </w:r>
      <w:r w:rsidRPr="00D01BC9">
        <w:rPr>
          <w:noProof/>
          <w:color w:val="000000"/>
          <w:sz w:val="32"/>
          <w:szCs w:val="32"/>
          <w:vertAlign w:val="subscript"/>
          <w:lang w:val="kk-KZ"/>
        </w:rPr>
        <w:t>682</w:t>
      </w:r>
      <w:r w:rsidRPr="00D01BC9">
        <w:rPr>
          <w:noProof/>
          <w:color w:val="000000"/>
          <w:sz w:val="32"/>
          <w:szCs w:val="32"/>
          <w:lang w:val="kk-KZ"/>
        </w:rPr>
        <w:t xml:space="preserve"> және Р</w:t>
      </w:r>
      <w:r w:rsidRPr="00D01BC9">
        <w:rPr>
          <w:noProof/>
          <w:color w:val="000000"/>
          <w:sz w:val="32"/>
          <w:szCs w:val="32"/>
          <w:vertAlign w:val="subscript"/>
          <w:lang w:val="kk-KZ"/>
        </w:rPr>
        <w:t>700</w:t>
      </w:r>
      <w:r w:rsidRPr="00D01BC9">
        <w:rPr>
          <w:noProof/>
          <w:color w:val="000000"/>
          <w:sz w:val="32"/>
          <w:szCs w:val="32"/>
          <w:lang w:val="kk-KZ"/>
        </w:rPr>
        <w:t xml:space="preserve"> хлорофиллдерінің молекулалары орталықтар болып табылады. Олар өздері қабылдап алған энергияны фотохимиялық реакцияларға қарай бағыттайды. Сіңірілген энергия Р </w:t>
      </w:r>
      <w:r w:rsidRPr="00D01BC9">
        <w:rPr>
          <w:noProof/>
          <w:color w:val="000000"/>
          <w:sz w:val="32"/>
          <w:szCs w:val="32"/>
          <w:vertAlign w:val="subscript"/>
          <w:lang w:val="kk-KZ"/>
        </w:rPr>
        <w:t>682</w:t>
      </w:r>
      <w:r w:rsidRPr="00D01BC9">
        <w:rPr>
          <w:noProof/>
          <w:color w:val="000000"/>
          <w:sz w:val="32"/>
          <w:szCs w:val="32"/>
          <w:lang w:val="kk-KZ"/>
        </w:rPr>
        <w:t xml:space="preserve"> немесе Р</w:t>
      </w:r>
      <w:r w:rsidRPr="00D01BC9">
        <w:rPr>
          <w:noProof/>
          <w:color w:val="000000"/>
          <w:sz w:val="32"/>
          <w:szCs w:val="32"/>
          <w:vertAlign w:val="subscript"/>
          <w:lang w:val="kk-KZ"/>
        </w:rPr>
        <w:t>700</w:t>
      </w:r>
      <w:r w:rsidRPr="00D01BC9">
        <w:rPr>
          <w:noProof/>
          <w:color w:val="000000"/>
          <w:sz w:val="32"/>
          <w:szCs w:val="32"/>
          <w:lang w:val="kk-KZ"/>
        </w:rPr>
        <w:t xml:space="preserve"> хлорофиліне жеткен кезде мұнда зарядты тасымалдау комплексі түзіледі. Бұдан соң заряд бөлініп, электрон акцепторға тасымалданады, ал хлорофиллде оң заряд қалады. Электронның акцепторға тасымалдануы энергияның фотохимиялық реакцияларға берілуін білдіреді. NAD</w:t>
      </w:r>
      <w:r w:rsidRPr="00D01BC9">
        <w:rPr>
          <w:noProof/>
          <w:color w:val="000000"/>
          <w:sz w:val="32"/>
          <w:szCs w:val="32"/>
          <w:vertAlign w:val="superscript"/>
          <w:lang w:val="kk-KZ"/>
        </w:rPr>
        <w:t>+</w:t>
      </w:r>
      <w:r w:rsidRPr="00D01BC9">
        <w:rPr>
          <w:noProof/>
          <w:color w:val="000000"/>
          <w:sz w:val="32"/>
          <w:szCs w:val="32"/>
          <w:lang w:val="kk-KZ"/>
        </w:rPr>
        <w:t>, NADP</w:t>
      </w:r>
      <w:r w:rsidRPr="00D01BC9">
        <w:rPr>
          <w:noProof/>
          <w:color w:val="000000"/>
          <w:sz w:val="32"/>
          <w:szCs w:val="32"/>
          <w:vertAlign w:val="superscript"/>
          <w:lang w:val="kk-KZ"/>
        </w:rPr>
        <w:t>+</w:t>
      </w:r>
      <w:r w:rsidRPr="00D01BC9">
        <w:rPr>
          <w:noProof/>
          <w:color w:val="000000"/>
          <w:sz w:val="32"/>
          <w:szCs w:val="32"/>
          <w:lang w:val="kk-KZ"/>
        </w:rPr>
        <w:t>, хинон, цитрохром және ферредоксин электрон акцепторы бола алады.</w:t>
      </w:r>
    </w:p>
    <w:p w:rsidR="005A2ADB" w:rsidRPr="00D01BC9" w:rsidRDefault="005A2ADB" w:rsidP="00D01BC9">
      <w:pPr>
        <w:spacing w:line="276" w:lineRule="auto"/>
        <w:rPr>
          <w:bCs/>
          <w:noProof/>
          <w:color w:val="000000"/>
          <w:sz w:val="32"/>
          <w:szCs w:val="32"/>
          <w:lang w:val="kk-KZ"/>
        </w:rPr>
      </w:pPr>
    </w:p>
    <w:p w:rsidR="005A2ADB" w:rsidRPr="00D01BC9" w:rsidRDefault="005A2ADB" w:rsidP="005A2ADB">
      <w:pPr>
        <w:spacing w:line="360" w:lineRule="auto"/>
        <w:jc w:val="center"/>
        <w:rPr>
          <w:b/>
          <w:bCs/>
          <w:noProof/>
          <w:color w:val="000000"/>
          <w:sz w:val="36"/>
          <w:szCs w:val="36"/>
          <w:lang w:val="kk-KZ"/>
        </w:rPr>
      </w:pPr>
      <w:r w:rsidRPr="00D01BC9">
        <w:rPr>
          <w:b/>
          <w:bCs/>
          <w:noProof/>
          <w:color w:val="000000"/>
          <w:sz w:val="36"/>
          <w:szCs w:val="36"/>
          <w:lang w:val="kk-KZ"/>
        </w:rPr>
        <w:t>7. Фотосинтездің жарық және қараңғылық кезеңдері</w:t>
      </w:r>
    </w:p>
    <w:p w:rsidR="005A2ADB" w:rsidRPr="00EC15F9" w:rsidRDefault="005A2ADB" w:rsidP="005A2ADB">
      <w:pPr>
        <w:jc w:val="center"/>
        <w:rPr>
          <w:b/>
          <w:bCs/>
          <w:noProof/>
          <w:color w:val="000000"/>
          <w:sz w:val="28"/>
          <w:szCs w:val="28"/>
          <w:lang w:val="kk-KZ"/>
        </w:rPr>
      </w:pPr>
    </w:p>
    <w:p w:rsidR="005A2ADB" w:rsidRPr="00D01BC9" w:rsidRDefault="005A2ADB" w:rsidP="00D01BC9">
      <w:pPr>
        <w:spacing w:line="276" w:lineRule="auto"/>
        <w:jc w:val="both"/>
        <w:rPr>
          <w:bCs/>
          <w:noProof/>
          <w:color w:val="000000"/>
          <w:sz w:val="32"/>
          <w:szCs w:val="32"/>
          <w:lang w:val="kk-KZ"/>
        </w:rPr>
      </w:pPr>
      <w:r w:rsidRPr="00D01BC9">
        <w:rPr>
          <w:bCs/>
          <w:noProof/>
          <w:color w:val="000000"/>
          <w:sz w:val="32"/>
          <w:szCs w:val="32"/>
          <w:lang w:val="kk-KZ"/>
        </w:rPr>
        <w:t xml:space="preserve">      К.А.Тимирязев фотосинтез процесінің барысында алуан түрлі реакциялар өтетінін бірінші болып жорамалдады. Ол реакциялардың бір бөлігі жарыққа байланысты болса, басқа бөлігі жарыққа тәуелді емес деп есептеді. Тимирязев жүргізген тәжірибелерде, жарықтың күші артқан кезде фотосинтездің жылдамдығы өсті, бірақ белгілі бір шекке жеткенде жарық күшінің артуы фотосинтез жылдамдығына бұрынғыша арттыра алмады. Өсімдіктің жарыққа қанығу процесінің жүзеге асатынын жарық шегі болатыны анықталды. Тимирязев фотосинтез барысында жарық реакцияларынан басқа, жарыққа тәуелсіз таза химиялық жолмен өтетін реакциялар бар  деп қорытынды жасады. Бұл реакциялардың жылдамдығы өсімдік жарыққа қанығу шамасына жеткенде фотосинтездің өсуін шектейді. Хлорофиллдің жарықты сіңіріп, соның арқасында қозуы фотофизикалық процесс болып табылады. Хлорофилдің электронды беруі мен қабылдауы, электронның тасымалдануы, АТР мен NADPH синтезделуі және судың фотолизге ұшырауы фотохимиялық процесс болып табылады. Фотохимиялық және фотофизикалық процесстер фотосинтездің жарық кезеңін құрайды. </w:t>
      </w:r>
      <w:r w:rsidRPr="00D01BC9">
        <w:rPr>
          <w:noProof/>
          <w:color w:val="000000"/>
          <w:sz w:val="32"/>
          <w:szCs w:val="32"/>
          <w:lang w:val="kk-KZ"/>
        </w:rPr>
        <w:t xml:space="preserve">В.Н.Любименконың </w:t>
      </w:r>
      <w:r w:rsidRPr="00D01BC9">
        <w:rPr>
          <w:color w:val="000000"/>
          <w:sz w:val="32"/>
          <w:szCs w:val="32"/>
          <w:lang w:val="kk-KZ"/>
        </w:rPr>
        <w:t xml:space="preserve">I </w:t>
      </w:r>
      <w:r w:rsidRPr="00D01BC9">
        <w:rPr>
          <w:noProof/>
          <w:color w:val="000000"/>
          <w:sz w:val="32"/>
          <w:szCs w:val="32"/>
          <w:lang w:val="kk-KZ"/>
        </w:rPr>
        <w:t xml:space="preserve">(1913, 1926, 1930), Вильштеттер мен Штольдың (1913)1 зерттеулерінің нәтижесінде фотосинтездік реакциялардың тек </w:t>
      </w:r>
      <w:r w:rsidRPr="00D01BC9">
        <w:rPr>
          <w:iCs/>
          <w:noProof/>
          <w:color w:val="000000"/>
          <w:sz w:val="32"/>
          <w:szCs w:val="32"/>
          <w:lang w:val="kk-KZ"/>
        </w:rPr>
        <w:t xml:space="preserve">жарықта </w:t>
      </w:r>
      <w:r w:rsidRPr="00D01BC9">
        <w:rPr>
          <w:noProof/>
          <w:color w:val="000000"/>
          <w:sz w:val="32"/>
          <w:szCs w:val="32"/>
          <w:lang w:val="kk-KZ"/>
        </w:rPr>
        <w:t xml:space="preserve">ғана емес, сонымен қатар </w:t>
      </w:r>
      <w:r w:rsidRPr="00D01BC9">
        <w:rPr>
          <w:iCs/>
          <w:noProof/>
          <w:color w:val="000000"/>
          <w:sz w:val="32"/>
          <w:szCs w:val="32"/>
          <w:lang w:val="kk-KZ"/>
        </w:rPr>
        <w:t>қараңғыда</w:t>
      </w:r>
      <w:r w:rsidRPr="00D01BC9">
        <w:rPr>
          <w:i/>
          <w:iCs/>
          <w:noProof/>
          <w:color w:val="000000"/>
          <w:sz w:val="32"/>
          <w:szCs w:val="32"/>
          <w:lang w:val="kk-KZ"/>
        </w:rPr>
        <w:t xml:space="preserve"> </w:t>
      </w:r>
      <w:r w:rsidRPr="00D01BC9">
        <w:rPr>
          <w:noProof/>
          <w:color w:val="000000"/>
          <w:sz w:val="32"/>
          <w:szCs w:val="32"/>
          <w:lang w:val="kk-KZ"/>
        </w:rPr>
        <w:t xml:space="preserve">да жүретіндігі анықталған еді. </w:t>
      </w:r>
      <w:r w:rsidRPr="00D01BC9">
        <w:rPr>
          <w:bCs/>
          <w:noProof/>
          <w:color w:val="000000"/>
          <w:sz w:val="32"/>
          <w:szCs w:val="32"/>
          <w:lang w:val="kk-KZ"/>
        </w:rPr>
        <w:t>Көмірқышқыл газын сіңіру және органикалық  заттарды синтездеу реакциялары, фотосинтездің қараңғылық кезеңін құрайды.</w:t>
      </w:r>
    </w:p>
    <w:p w:rsidR="005A2ADB" w:rsidRPr="00EC15F9" w:rsidRDefault="005A2ADB" w:rsidP="005A2ADB">
      <w:pPr>
        <w:jc w:val="both"/>
        <w:rPr>
          <w:bCs/>
          <w:noProof/>
          <w:color w:val="000000"/>
          <w:sz w:val="28"/>
          <w:szCs w:val="28"/>
          <w:lang w:val="kk-KZ"/>
        </w:rPr>
      </w:pPr>
      <w:r w:rsidRPr="00EC15F9">
        <w:rPr>
          <w:bCs/>
          <w:noProof/>
          <w:color w:val="000000"/>
          <w:sz w:val="28"/>
          <w:szCs w:val="28"/>
          <w:lang w:val="kk-KZ"/>
        </w:rPr>
        <w:t xml:space="preserve">    </w:t>
      </w:r>
    </w:p>
    <w:p w:rsidR="005A2ADB" w:rsidRPr="00D01BC9" w:rsidRDefault="005A2ADB" w:rsidP="005A2ADB">
      <w:pPr>
        <w:shd w:val="clear" w:color="auto" w:fill="FFFFFF"/>
        <w:tabs>
          <w:tab w:val="left" w:pos="180"/>
        </w:tabs>
        <w:jc w:val="center"/>
        <w:rPr>
          <w:b/>
          <w:color w:val="000000"/>
          <w:sz w:val="36"/>
          <w:szCs w:val="36"/>
          <w:lang w:val="kk-KZ"/>
        </w:rPr>
      </w:pPr>
      <w:r w:rsidRPr="00D01BC9">
        <w:rPr>
          <w:bCs/>
          <w:noProof/>
          <w:color w:val="000000"/>
          <w:sz w:val="36"/>
          <w:szCs w:val="36"/>
          <w:lang w:val="kk-KZ"/>
        </w:rPr>
        <w:t xml:space="preserve">  </w:t>
      </w:r>
      <w:r w:rsidRPr="00D01BC9">
        <w:rPr>
          <w:b/>
          <w:color w:val="000000"/>
          <w:sz w:val="36"/>
          <w:szCs w:val="36"/>
          <w:lang w:val="kk-KZ"/>
        </w:rPr>
        <w:t xml:space="preserve">8. Электрон тасымалдау жүйесі </w:t>
      </w:r>
    </w:p>
    <w:p w:rsidR="005A2ADB" w:rsidRPr="00EC15F9" w:rsidRDefault="005A2ADB" w:rsidP="005A2ADB">
      <w:pPr>
        <w:shd w:val="clear" w:color="auto" w:fill="FFFFFF"/>
        <w:tabs>
          <w:tab w:val="left" w:pos="180"/>
        </w:tabs>
        <w:jc w:val="center"/>
        <w:rPr>
          <w:b/>
          <w:color w:val="000000"/>
          <w:sz w:val="28"/>
          <w:szCs w:val="28"/>
          <w:lang w:val="kk-KZ"/>
        </w:rPr>
      </w:pPr>
    </w:p>
    <w:p w:rsidR="005A2ADB" w:rsidRPr="00D01BC9" w:rsidRDefault="005A2ADB" w:rsidP="00D01BC9">
      <w:pPr>
        <w:spacing w:line="276" w:lineRule="auto"/>
        <w:jc w:val="both"/>
        <w:rPr>
          <w:bCs/>
          <w:noProof/>
          <w:color w:val="000000"/>
          <w:sz w:val="32"/>
          <w:szCs w:val="32"/>
          <w:lang w:val="kk-KZ"/>
        </w:rPr>
      </w:pPr>
      <w:r w:rsidRPr="00D01BC9">
        <w:rPr>
          <w:bCs/>
          <w:noProof/>
          <w:color w:val="000000"/>
          <w:sz w:val="32"/>
          <w:szCs w:val="32"/>
          <w:lang w:val="kk-KZ"/>
        </w:rPr>
        <w:t xml:space="preserve">      Фотосинтез барысында күн сәулесінің энергиясы сіңіріліп оның есебінен химиялық энергиясы мол АТР синтезделетінін П. Митчельдің хемиосмостық гипотезасында көруге болады: Онда  электрондардың   Z- нұсқасы бойымен II фотожүйеден   I </w:t>
      </w:r>
      <w:r w:rsidRPr="00D01BC9">
        <w:rPr>
          <w:bCs/>
          <w:noProof/>
          <w:color w:val="000000"/>
          <w:sz w:val="32"/>
          <w:szCs w:val="32"/>
          <w:lang w:val="kk-KZ"/>
        </w:rPr>
        <w:lastRenderedPageBreak/>
        <w:t>фотожүйеге  өтуі кезінде тиллакоид   мембраналарында протон градиенті пайда болады. Протон градиентінің пайда болуына II  фотожүйеге байланысты судың  ыдырауы себепші болады.  Протон электрондар ағынымен байланысты тиллакоидтың  ішкі ортасына жиналады.  Сыртқы ортамен салыстырғанда тиллакоид  орталығындағы H</w:t>
      </w:r>
      <w:r w:rsidRPr="00D01BC9">
        <w:rPr>
          <w:bCs/>
          <w:noProof/>
          <w:color w:val="000000"/>
          <w:sz w:val="32"/>
          <w:szCs w:val="32"/>
          <w:vertAlign w:val="superscript"/>
          <w:lang w:val="kk-KZ"/>
        </w:rPr>
        <w:t>+</w:t>
      </w:r>
      <w:r w:rsidRPr="00D01BC9">
        <w:rPr>
          <w:bCs/>
          <w:noProof/>
          <w:color w:val="000000"/>
          <w:sz w:val="32"/>
          <w:szCs w:val="32"/>
          <w:lang w:val="kk-KZ"/>
        </w:rPr>
        <w:t xml:space="preserve"> концентрациясы  артып, рh градиентін туғызады. Хлоропласта протон рh грдиенті,   протонды қозғаушы күш деп аталады. Оған мембрана потенциялы әсер етпейді, себебі хлоропласта мембрана потенциялы иондар ағынымен теңестіріледі. Протонды қозғаушы күш  рh,  АТР-ты синтездеуге жұмсалады.</w:t>
      </w:r>
    </w:p>
    <w:p w:rsidR="005A2ADB" w:rsidRPr="00D01BC9" w:rsidRDefault="005A2ADB" w:rsidP="00D01BC9">
      <w:pPr>
        <w:spacing w:line="276" w:lineRule="auto"/>
        <w:jc w:val="both"/>
        <w:rPr>
          <w:bCs/>
          <w:i/>
          <w:iCs/>
          <w:noProof/>
          <w:color w:val="000000"/>
          <w:sz w:val="32"/>
          <w:szCs w:val="32"/>
          <w:lang w:val="kk-KZ"/>
        </w:rPr>
      </w:pPr>
      <w:r w:rsidRPr="00D01BC9">
        <w:rPr>
          <w:bCs/>
          <w:noProof/>
          <w:color w:val="000000"/>
          <w:sz w:val="32"/>
          <w:szCs w:val="32"/>
          <w:lang w:val="kk-KZ"/>
        </w:rPr>
        <w:t xml:space="preserve">      Тиллакоид  мембраналарының қабатына  фотожүйелерден тәуелсіз АТР-таза ферментінің  комплексі орналасқан.  АТР- таза  бөлшектері бірігіп, фотосинтездік фосфорлау  реакциясын жүргізеді.   Күн сәулесінің  энергиясы протонды қозғаушы күшке, ал химиялық байланыс энергиясына  айналады. Тиллакоид мембраналарының сыртқы бетінде жұмыр бөлшектер болады. Олар синтезделген АТР стромаға қарай бөлініп шығады. Электрон қозғалу кезінде протондық градиент екі жерде пайда болады: 1. Электорон b</w:t>
      </w:r>
      <w:r w:rsidRPr="00D01BC9">
        <w:rPr>
          <w:bCs/>
          <w:noProof/>
          <w:color w:val="000000"/>
          <w:sz w:val="32"/>
          <w:szCs w:val="32"/>
          <w:vertAlign w:val="subscript"/>
          <w:lang w:val="kk-KZ"/>
        </w:rPr>
        <w:t>6</w:t>
      </w:r>
      <w:r w:rsidRPr="00D01BC9">
        <w:rPr>
          <w:bCs/>
          <w:noProof/>
          <w:color w:val="000000"/>
          <w:sz w:val="32"/>
          <w:szCs w:val="32"/>
          <w:lang w:val="kk-KZ"/>
        </w:rPr>
        <w:t xml:space="preserve"> цитохромнан, f цитохромына ауысатын жерде. 2.Су ыдырап, оның электроны екінші фотожүйеге берілетін жерде пайда болады.</w:t>
      </w:r>
    </w:p>
    <w:p w:rsidR="005A2ADB" w:rsidRPr="00D01BC9" w:rsidRDefault="005A2ADB" w:rsidP="00D01BC9">
      <w:pPr>
        <w:spacing w:line="276" w:lineRule="auto"/>
        <w:jc w:val="both"/>
        <w:rPr>
          <w:bCs/>
          <w:noProof/>
          <w:color w:val="000000"/>
          <w:sz w:val="32"/>
          <w:szCs w:val="32"/>
          <w:lang w:val="kk-KZ"/>
        </w:rPr>
      </w:pPr>
      <w:r w:rsidRPr="00D01BC9">
        <w:rPr>
          <w:bCs/>
          <w:noProof/>
          <w:color w:val="000000"/>
          <w:sz w:val="32"/>
          <w:szCs w:val="32"/>
          <w:lang w:val="kk-KZ"/>
        </w:rPr>
        <w:t xml:space="preserve">      Тиллакоид мембраналарында электрон тасымалдаудың </w:t>
      </w:r>
      <w:r w:rsidRPr="00D01BC9">
        <w:rPr>
          <w:bCs/>
          <w:noProof/>
          <w:color w:val="000000"/>
          <w:sz w:val="32"/>
          <w:szCs w:val="32"/>
          <w:lang w:val="en-US"/>
        </w:rPr>
        <w:t>Z</w:t>
      </w:r>
      <w:r w:rsidRPr="00D01BC9">
        <w:rPr>
          <w:bCs/>
          <w:noProof/>
          <w:color w:val="000000"/>
          <w:sz w:val="32"/>
          <w:szCs w:val="32"/>
        </w:rPr>
        <w:t>-</w:t>
      </w:r>
      <w:r w:rsidRPr="00D01BC9">
        <w:rPr>
          <w:bCs/>
          <w:noProof/>
          <w:color w:val="000000"/>
          <w:sz w:val="32"/>
          <w:szCs w:val="32"/>
          <w:lang w:val="kk-KZ"/>
        </w:rPr>
        <w:t>нұсқасы.  Реакция орталықтарындағы хлорофилл   молекулалары энергия квантын сіңіріп, қозу күйіне өткен кезде олардың молекуласынан электрон бөлінеді.  Бөлінген электрондар бірқатар акцепторларға беріледі. Акцепторлардың бір-бірінен тотығу тотықсыздану потенциалының мөлшері жөнінен айырмашылықтары бар.  Олардың потенциал мөлшеріне қарай бірқатар тізбек болып орналасу тәртібі Z – нұсқасы деп аталады.    Хлорофиллден бөлінген электрон осы Z – нұсқаны бойлай қозғалады.  II фотожүйенің Р 680 хлорофилі энергия квантын сіңіріп, электронды зат бөліп шығарады.  Ол зат хинон (</w:t>
      </w:r>
      <w:r w:rsidRPr="00D01BC9">
        <w:rPr>
          <w:bCs/>
          <w:i/>
          <w:iCs/>
          <w:noProof/>
          <w:color w:val="000000"/>
          <w:sz w:val="32"/>
          <w:szCs w:val="32"/>
          <w:lang w:val="kk-KZ"/>
        </w:rPr>
        <w:t>Q</w:t>
      </w:r>
      <w:r w:rsidRPr="00D01BC9">
        <w:rPr>
          <w:bCs/>
          <w:noProof/>
          <w:color w:val="000000"/>
          <w:sz w:val="32"/>
          <w:szCs w:val="32"/>
          <w:lang w:val="kk-KZ"/>
        </w:rPr>
        <w:t xml:space="preserve">)   деп аталады. бұл </w:t>
      </w:r>
      <w:r w:rsidRPr="00D01BC9">
        <w:rPr>
          <w:bCs/>
          <w:i/>
          <w:iCs/>
          <w:noProof/>
          <w:color w:val="000000"/>
          <w:sz w:val="32"/>
          <w:szCs w:val="32"/>
          <w:lang w:val="kk-KZ"/>
        </w:rPr>
        <w:t>Q</w:t>
      </w:r>
      <w:r w:rsidRPr="00D01BC9">
        <w:rPr>
          <w:bCs/>
          <w:noProof/>
          <w:color w:val="000000"/>
          <w:sz w:val="32"/>
          <w:szCs w:val="32"/>
          <w:lang w:val="kk-KZ"/>
        </w:rPr>
        <w:t xml:space="preserve"> затына бірнеше түрлі пластохинондар жатады, олардың жиынтығын пластохинон пулы деп аталады.  </w:t>
      </w:r>
      <w:r w:rsidRPr="00D01BC9">
        <w:rPr>
          <w:bCs/>
          <w:noProof/>
          <w:color w:val="000000"/>
          <w:sz w:val="32"/>
          <w:szCs w:val="32"/>
          <w:lang w:val="kk-KZ"/>
        </w:rPr>
        <w:lastRenderedPageBreak/>
        <w:t>Пластохинондар қабылдаған электрон b</w:t>
      </w:r>
      <w:r w:rsidRPr="00D01BC9">
        <w:rPr>
          <w:bCs/>
          <w:noProof/>
          <w:color w:val="000000"/>
          <w:sz w:val="32"/>
          <w:szCs w:val="32"/>
          <w:vertAlign w:val="subscript"/>
          <w:lang w:val="kk-KZ"/>
        </w:rPr>
        <w:t>6</w:t>
      </w:r>
      <w:r w:rsidRPr="00D01BC9">
        <w:rPr>
          <w:bCs/>
          <w:noProof/>
          <w:color w:val="000000"/>
          <w:sz w:val="32"/>
          <w:szCs w:val="32"/>
          <w:lang w:val="kk-KZ"/>
        </w:rPr>
        <w:t xml:space="preserve"> цитохромына, одан f цитохромына беріледі.Электрон цитохромдардан өтіп, пластоцианинге (РС) беріледі, содан соң  I ФЖ-і Р</w:t>
      </w:r>
      <w:r w:rsidRPr="00D01BC9">
        <w:rPr>
          <w:bCs/>
          <w:noProof/>
          <w:color w:val="000000"/>
          <w:sz w:val="32"/>
          <w:szCs w:val="32"/>
          <w:vertAlign w:val="subscript"/>
          <w:lang w:val="kk-KZ"/>
        </w:rPr>
        <w:t>700</w:t>
      </w:r>
      <w:r w:rsidRPr="00D01BC9">
        <w:rPr>
          <w:bCs/>
          <w:noProof/>
          <w:color w:val="000000"/>
          <w:sz w:val="32"/>
          <w:szCs w:val="32"/>
          <w:lang w:val="kk-KZ"/>
        </w:rPr>
        <w:t xml:space="preserve"> хлорофиліне жетеді.  І фотожүйе сәуле энергиясын сіңіріп, оны түрлендіретін негізгі генератор болып табылады.   ІІ-ші фотожүйе І-ші фотожүйеге электрондар жеткізе отырып, оның қызметін толықтырады. І және ІІ фотожүйелер арасында электрондар тасымалданады.</w:t>
      </w:r>
    </w:p>
    <w:p w:rsidR="005A2ADB" w:rsidRPr="00D01BC9" w:rsidRDefault="005A2ADB" w:rsidP="00D01BC9">
      <w:pPr>
        <w:spacing w:line="276" w:lineRule="auto"/>
        <w:jc w:val="both"/>
        <w:rPr>
          <w:b/>
          <w:bCs/>
          <w:noProof/>
          <w:color w:val="000000"/>
          <w:sz w:val="32"/>
          <w:szCs w:val="32"/>
          <w:lang w:val="kk-KZ"/>
        </w:rPr>
      </w:pPr>
    </w:p>
    <w:p w:rsidR="005A2ADB" w:rsidRPr="00D01BC9" w:rsidRDefault="005A2ADB" w:rsidP="00D01BC9">
      <w:pPr>
        <w:spacing w:line="276" w:lineRule="auto"/>
        <w:jc w:val="center"/>
        <w:rPr>
          <w:bCs/>
          <w:noProof/>
          <w:color w:val="000000"/>
          <w:sz w:val="32"/>
          <w:szCs w:val="32"/>
          <w:lang w:val="kk-KZ"/>
        </w:rPr>
      </w:pPr>
      <w:r w:rsidRPr="00D01BC9">
        <w:rPr>
          <w:bCs/>
          <w:noProof/>
          <w:color w:val="000000"/>
          <w:sz w:val="32"/>
          <w:szCs w:val="32"/>
        </w:rPr>
        <w:drawing>
          <wp:inline distT="0" distB="0" distL="0" distR="0">
            <wp:extent cx="5019675" cy="2743200"/>
            <wp:effectExtent l="19050" t="0" r="9525" b="0"/>
            <wp:docPr id="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srcRect/>
                    <a:stretch>
                      <a:fillRect/>
                    </a:stretch>
                  </pic:blipFill>
                  <pic:spPr bwMode="auto">
                    <a:xfrm>
                      <a:off x="0" y="0"/>
                      <a:ext cx="5019675" cy="2743200"/>
                    </a:xfrm>
                    <a:prstGeom prst="rect">
                      <a:avLst/>
                    </a:prstGeom>
                    <a:noFill/>
                    <a:ln w="9525">
                      <a:noFill/>
                      <a:miter lim="800000"/>
                      <a:headEnd/>
                      <a:tailEnd/>
                    </a:ln>
                  </pic:spPr>
                </pic:pic>
              </a:graphicData>
            </a:graphic>
          </wp:inline>
        </w:drawing>
      </w:r>
    </w:p>
    <w:p w:rsidR="005A2ADB" w:rsidRPr="00D01BC9" w:rsidRDefault="005A2ADB" w:rsidP="00D01BC9">
      <w:pPr>
        <w:spacing w:line="276" w:lineRule="auto"/>
        <w:jc w:val="both"/>
        <w:rPr>
          <w:bCs/>
          <w:noProof/>
          <w:color w:val="000000"/>
          <w:sz w:val="32"/>
          <w:szCs w:val="32"/>
          <w:lang w:val="kk-KZ"/>
        </w:rPr>
      </w:pPr>
    </w:p>
    <w:p w:rsidR="005A2ADB" w:rsidRPr="00D01BC9" w:rsidRDefault="005A2ADB" w:rsidP="00D01BC9">
      <w:pPr>
        <w:spacing w:line="276" w:lineRule="auto"/>
        <w:jc w:val="both"/>
        <w:rPr>
          <w:bCs/>
          <w:noProof/>
          <w:color w:val="000000"/>
          <w:sz w:val="32"/>
          <w:szCs w:val="32"/>
          <w:lang w:val="kk-KZ"/>
        </w:rPr>
      </w:pPr>
      <w:r w:rsidRPr="00D01BC9">
        <w:rPr>
          <w:bCs/>
          <w:noProof/>
          <w:color w:val="000000"/>
          <w:sz w:val="32"/>
          <w:szCs w:val="32"/>
          <w:lang w:val="kk-KZ"/>
        </w:rPr>
        <w:t xml:space="preserve">      Жарық энергиясын сіңіру есебінен судың ыдырау реакциясы фотолиз деп аталады. Фотосинтез кезінде бөлініп шығатын оттегі көмірқышқыл газынан емес, судан бөлінетінін таңбаланған атомдардың жәрдемімен совет ғалымдары А.П. Виноградов пен Р.Л. Тейс 1941 жылы дәлелдеді. Судың фотолизі ІІ-ші фотожүйемен байланысты. ІІ-ші фотожүйенің реакция орталығында Р</w:t>
      </w:r>
      <w:r w:rsidRPr="00D01BC9">
        <w:rPr>
          <w:bCs/>
          <w:noProof/>
          <w:color w:val="000000"/>
          <w:sz w:val="32"/>
          <w:szCs w:val="32"/>
          <w:vertAlign w:val="subscript"/>
          <w:lang w:val="kk-KZ"/>
        </w:rPr>
        <w:t>682</w:t>
      </w:r>
      <w:r w:rsidRPr="00D01BC9">
        <w:rPr>
          <w:bCs/>
          <w:noProof/>
          <w:color w:val="000000"/>
          <w:sz w:val="32"/>
          <w:szCs w:val="32"/>
          <w:lang w:val="kk-KZ"/>
        </w:rPr>
        <w:t xml:space="preserve"> хлорофилі сәуле энергиясын сіңіріп, электрон бөліп шығару арқылы тотығады. Оған жетіспеген электрон судың фотолизі нәтижесінде толықтырылады. Судың сәуле арқылы ыдырап, тотығуы әлі де жеткілікті зертелмеген. Фотолиз кезінде ІІ–ші фотожүйе арқылы сіңірілген 4 энергия кванты есебінен судың екі молекуласы дегидратация реакциясына ұшырайды. Нәтижесінде отегінің 1 молекуласы, 4 электрон, екі протон (Н+) бөлінеді. Электрондардың мұндай қозғалысы кезінде АТР-ның синтезделуіне </w:t>
      </w:r>
      <w:r w:rsidRPr="00D01BC9">
        <w:rPr>
          <w:bCs/>
          <w:noProof/>
          <w:color w:val="000000"/>
          <w:sz w:val="32"/>
          <w:szCs w:val="32"/>
          <w:lang w:val="kk-KZ"/>
        </w:rPr>
        <w:lastRenderedPageBreak/>
        <w:t>мүмкіндік туады.</w:t>
      </w:r>
    </w:p>
    <w:p w:rsidR="005A2ADB" w:rsidRDefault="005A2ADB" w:rsidP="005A2ADB">
      <w:pPr>
        <w:rPr>
          <w:bCs/>
          <w:noProof/>
          <w:color w:val="FF0000"/>
          <w:sz w:val="28"/>
          <w:szCs w:val="28"/>
          <w:lang w:val="kk-KZ"/>
        </w:rPr>
      </w:pPr>
    </w:p>
    <w:p w:rsidR="005A2ADB" w:rsidRPr="00D01BC9" w:rsidRDefault="005A2ADB" w:rsidP="005A2ADB">
      <w:pPr>
        <w:jc w:val="center"/>
        <w:rPr>
          <w:b/>
          <w:bCs/>
          <w:noProof/>
          <w:color w:val="000000"/>
          <w:sz w:val="36"/>
          <w:szCs w:val="36"/>
          <w:lang w:val="kk-KZ"/>
        </w:rPr>
      </w:pPr>
      <w:r w:rsidRPr="00D01BC9">
        <w:rPr>
          <w:b/>
          <w:bCs/>
          <w:noProof/>
          <w:color w:val="000000"/>
          <w:sz w:val="36"/>
          <w:szCs w:val="36"/>
          <w:lang w:val="kk-KZ"/>
        </w:rPr>
        <w:t>9. Фотосинтездік</w:t>
      </w:r>
      <w:r w:rsidRPr="00D01BC9">
        <w:rPr>
          <w:bCs/>
          <w:noProof/>
          <w:color w:val="000000"/>
          <w:sz w:val="36"/>
          <w:szCs w:val="36"/>
          <w:lang w:val="kk-KZ"/>
        </w:rPr>
        <w:t xml:space="preserve"> </w:t>
      </w:r>
      <w:r w:rsidRPr="00D01BC9">
        <w:rPr>
          <w:b/>
          <w:bCs/>
          <w:noProof/>
          <w:color w:val="000000"/>
          <w:sz w:val="36"/>
          <w:szCs w:val="36"/>
          <w:lang w:val="kk-KZ"/>
        </w:rPr>
        <w:t>циклді және циклсіз фосфорлау</w:t>
      </w:r>
    </w:p>
    <w:p w:rsidR="005A2ADB" w:rsidRPr="00D01BC9" w:rsidRDefault="005A2ADB" w:rsidP="005A2ADB">
      <w:pPr>
        <w:jc w:val="both"/>
        <w:rPr>
          <w:b/>
          <w:bCs/>
          <w:noProof/>
          <w:color w:val="000000"/>
          <w:sz w:val="36"/>
          <w:szCs w:val="36"/>
          <w:lang w:val="kk-KZ"/>
        </w:rPr>
      </w:pPr>
    </w:p>
    <w:p w:rsidR="005A2ADB" w:rsidRPr="00D01BC9" w:rsidRDefault="005A2ADB" w:rsidP="00D01BC9">
      <w:pPr>
        <w:spacing w:line="276" w:lineRule="auto"/>
        <w:jc w:val="both"/>
        <w:rPr>
          <w:bCs/>
          <w:noProof/>
          <w:color w:val="000000"/>
          <w:sz w:val="32"/>
          <w:szCs w:val="32"/>
          <w:lang w:val="kk-KZ"/>
        </w:rPr>
      </w:pPr>
      <w:r w:rsidRPr="00D01BC9">
        <w:rPr>
          <w:b/>
          <w:bCs/>
          <w:noProof/>
          <w:color w:val="000000"/>
          <w:sz w:val="32"/>
          <w:szCs w:val="32"/>
          <w:lang w:val="kk-KZ"/>
        </w:rPr>
        <w:t xml:space="preserve">       Циклді фотофосфорлау</w:t>
      </w:r>
      <w:r w:rsidRPr="00D01BC9">
        <w:rPr>
          <w:bCs/>
          <w:noProof/>
          <w:color w:val="000000"/>
          <w:sz w:val="32"/>
          <w:szCs w:val="32"/>
          <w:lang w:val="kk-KZ"/>
        </w:rPr>
        <w:t xml:space="preserve"> реакциясы бірінші пигменттік жүйе арқылы жүзеге асырылады. Бұл жүйенің хлорофилл энергия квантын сіңіріп, қозады және одан ферредоксинге тасымалданатын электрон бөлініп шығады. Электрон ферредоксиннен b</w:t>
      </w:r>
      <w:r w:rsidRPr="00D01BC9">
        <w:rPr>
          <w:bCs/>
          <w:noProof/>
          <w:color w:val="000000"/>
          <w:sz w:val="32"/>
          <w:szCs w:val="32"/>
          <w:vertAlign w:val="subscript"/>
          <w:lang w:val="kk-KZ"/>
        </w:rPr>
        <w:t>6</w:t>
      </w:r>
      <w:r w:rsidRPr="00D01BC9">
        <w:rPr>
          <w:bCs/>
          <w:noProof/>
          <w:color w:val="000000"/>
          <w:sz w:val="32"/>
          <w:szCs w:val="32"/>
          <w:lang w:val="kk-KZ"/>
        </w:rPr>
        <w:t xml:space="preserve"> цитохромға, f цитохромға өтеді де, хлорофилге қайтып оралады. Электронның бұл тізбектегі тасымалдануі, электрон шеңбер жасай отырып, ең ақырында хлорофиллге қайтып келеді. Сондықтан циклді реакция деп атайды.</w:t>
      </w:r>
    </w:p>
    <w:p w:rsidR="005A2ADB" w:rsidRPr="00D01BC9" w:rsidRDefault="005A2ADB" w:rsidP="00D01BC9">
      <w:pPr>
        <w:spacing w:line="276" w:lineRule="auto"/>
        <w:jc w:val="both"/>
        <w:rPr>
          <w:bCs/>
          <w:noProof/>
          <w:color w:val="000000"/>
          <w:sz w:val="32"/>
          <w:szCs w:val="32"/>
          <w:lang w:val="kk-KZ"/>
        </w:rPr>
      </w:pPr>
      <w:r w:rsidRPr="00D01BC9">
        <w:rPr>
          <w:bCs/>
          <w:noProof/>
          <w:color w:val="000000"/>
          <w:sz w:val="32"/>
          <w:szCs w:val="32"/>
          <w:lang w:val="kk-KZ"/>
        </w:rPr>
        <w:t xml:space="preserve">         Қозған электрон өтуінің әрбір келесі кезеңінде оның қозу энергиясы кемиді, ал бөлініп шығатын  энергия ферменттердің жәрдемімен АТР-ның макроэргиялық байланыстарында қорға жиналады. Циклді фотофосфорлау реакциясы жоғары және төменгі сатыдағы өсімдіктерден, бактериялардан табылған, бұл цикл фотосинтез процесін жүргізетін барлық организмдерге тән.</w:t>
      </w:r>
    </w:p>
    <w:p w:rsidR="005A2ADB" w:rsidRPr="00D01BC9" w:rsidRDefault="005A2ADB" w:rsidP="00D01BC9">
      <w:pPr>
        <w:spacing w:line="276" w:lineRule="auto"/>
        <w:jc w:val="both"/>
        <w:rPr>
          <w:bCs/>
          <w:noProof/>
          <w:color w:val="000000"/>
          <w:sz w:val="32"/>
          <w:szCs w:val="32"/>
          <w:lang w:val="kk-KZ"/>
        </w:rPr>
      </w:pPr>
      <w:r w:rsidRPr="00D01BC9">
        <w:rPr>
          <w:b/>
          <w:bCs/>
          <w:noProof/>
          <w:color w:val="000000"/>
          <w:sz w:val="32"/>
          <w:szCs w:val="32"/>
          <w:lang w:val="kk-KZ"/>
        </w:rPr>
        <w:t xml:space="preserve">      Циклсіз фотофосфорлау</w:t>
      </w:r>
      <w:r w:rsidRPr="00D01BC9">
        <w:rPr>
          <w:bCs/>
          <w:noProof/>
          <w:color w:val="000000"/>
          <w:sz w:val="32"/>
          <w:szCs w:val="32"/>
          <w:lang w:val="kk-KZ"/>
        </w:rPr>
        <w:t xml:space="preserve"> реакциясы негізгі қызмет атқарады. Бұл, реакцияға бірінші және екінші фотожүйелер қатысады.Екінші пигменттік жүйедегі хлорофилл молекуласынан бөлінген электрон оған қайтып оралмайды, сондықтанда, бұл реакция циклсіз реакция деп аталады. Екінші пигменттік жүйенің хлорофилі электронның жетіспеушілігін сәуле арқылы тотығуға ұшырайтын судағы оттегі есебінен толықтырады. АТР мен NADPH + H</w:t>
      </w:r>
      <w:r w:rsidRPr="00D01BC9">
        <w:rPr>
          <w:bCs/>
          <w:noProof/>
          <w:color w:val="000000"/>
          <w:sz w:val="32"/>
          <w:szCs w:val="32"/>
          <w:vertAlign w:val="superscript"/>
          <w:lang w:val="kk-KZ"/>
        </w:rPr>
        <w:t>+</w:t>
      </w:r>
      <w:r w:rsidRPr="00D01BC9">
        <w:rPr>
          <w:bCs/>
          <w:noProof/>
          <w:color w:val="000000"/>
          <w:sz w:val="32"/>
          <w:szCs w:val="32"/>
          <w:lang w:val="kk-KZ"/>
        </w:rPr>
        <w:t xml:space="preserve"> циклсіз фотофосфорлау реакцияларының өнімдері болып табылады.</w:t>
      </w:r>
    </w:p>
    <w:p w:rsidR="005A2ADB" w:rsidRPr="00EC15F9" w:rsidRDefault="005A2ADB" w:rsidP="005A2ADB">
      <w:pPr>
        <w:spacing w:line="360" w:lineRule="auto"/>
        <w:jc w:val="both"/>
        <w:rPr>
          <w:bCs/>
          <w:noProof/>
          <w:color w:val="000000"/>
          <w:sz w:val="28"/>
          <w:szCs w:val="28"/>
          <w:lang w:val="kk-KZ"/>
        </w:rPr>
      </w:pPr>
    </w:p>
    <w:p w:rsidR="005A2ADB" w:rsidRPr="00EC15F9" w:rsidRDefault="005A2ADB" w:rsidP="005A2ADB">
      <w:pPr>
        <w:spacing w:line="360" w:lineRule="auto"/>
        <w:jc w:val="both"/>
        <w:rPr>
          <w:bCs/>
          <w:noProof/>
          <w:color w:val="000000"/>
          <w:sz w:val="28"/>
          <w:szCs w:val="28"/>
          <w:lang w:val="kk-KZ"/>
        </w:rPr>
      </w:pPr>
      <w:r>
        <w:rPr>
          <w:bCs/>
          <w:noProof/>
          <w:color w:val="000000"/>
          <w:sz w:val="28"/>
          <w:szCs w:val="28"/>
        </w:rPr>
        <w:drawing>
          <wp:inline distT="0" distB="0" distL="0" distR="0">
            <wp:extent cx="5753100" cy="600075"/>
            <wp:effectExtent l="19050" t="0" r="0" b="0"/>
            <wp:docPr id="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srcRect/>
                    <a:stretch>
                      <a:fillRect/>
                    </a:stretch>
                  </pic:blipFill>
                  <pic:spPr bwMode="auto">
                    <a:xfrm>
                      <a:off x="0" y="0"/>
                      <a:ext cx="5753100" cy="600075"/>
                    </a:xfrm>
                    <a:prstGeom prst="rect">
                      <a:avLst/>
                    </a:prstGeom>
                    <a:noFill/>
                    <a:ln w="9525">
                      <a:noFill/>
                      <a:miter lim="800000"/>
                      <a:headEnd/>
                      <a:tailEnd/>
                    </a:ln>
                  </pic:spPr>
                </pic:pic>
              </a:graphicData>
            </a:graphic>
          </wp:inline>
        </w:drawing>
      </w:r>
    </w:p>
    <w:p w:rsidR="005A2ADB" w:rsidRPr="00D01BC9" w:rsidRDefault="005A2ADB" w:rsidP="00D01BC9">
      <w:pPr>
        <w:spacing w:line="276" w:lineRule="auto"/>
        <w:jc w:val="both"/>
        <w:rPr>
          <w:bCs/>
          <w:noProof/>
          <w:color w:val="000000"/>
          <w:sz w:val="32"/>
          <w:szCs w:val="32"/>
          <w:lang w:val="kk-KZ"/>
        </w:rPr>
      </w:pPr>
      <w:r w:rsidRPr="00D01BC9">
        <w:rPr>
          <w:bCs/>
          <w:noProof/>
          <w:color w:val="000000"/>
          <w:sz w:val="32"/>
          <w:szCs w:val="32"/>
          <w:lang w:val="kk-KZ"/>
        </w:rPr>
        <w:t xml:space="preserve">     Заттар өсімдіктің бойында үш түрлі қашықтыққа тасымалданады:</w:t>
      </w:r>
    </w:p>
    <w:p w:rsidR="005A2ADB" w:rsidRPr="00D01BC9" w:rsidRDefault="005A2ADB" w:rsidP="00D01BC9">
      <w:pPr>
        <w:spacing w:line="276" w:lineRule="auto"/>
        <w:jc w:val="both"/>
        <w:rPr>
          <w:bCs/>
          <w:noProof/>
          <w:color w:val="000000"/>
          <w:sz w:val="32"/>
          <w:szCs w:val="32"/>
          <w:lang w:val="kk-KZ"/>
        </w:rPr>
      </w:pPr>
      <w:r w:rsidRPr="00D01BC9">
        <w:rPr>
          <w:bCs/>
          <w:noProof/>
          <w:color w:val="000000"/>
          <w:sz w:val="32"/>
          <w:szCs w:val="32"/>
          <w:lang w:val="kk-KZ"/>
        </w:rPr>
        <w:t xml:space="preserve">1. Жақын аралыққа - жасушаның ішкі ортасында, органойдтар арасында </w:t>
      </w:r>
    </w:p>
    <w:p w:rsidR="005A2ADB" w:rsidRPr="00D01BC9" w:rsidRDefault="005A2ADB" w:rsidP="00D01BC9">
      <w:pPr>
        <w:spacing w:line="276" w:lineRule="auto"/>
        <w:jc w:val="both"/>
        <w:rPr>
          <w:bCs/>
          <w:noProof/>
          <w:color w:val="000000"/>
          <w:sz w:val="32"/>
          <w:szCs w:val="32"/>
          <w:lang w:val="kk-KZ"/>
        </w:rPr>
      </w:pPr>
      <w:r w:rsidRPr="00D01BC9">
        <w:rPr>
          <w:bCs/>
          <w:noProof/>
          <w:color w:val="000000"/>
          <w:sz w:val="32"/>
          <w:szCs w:val="32"/>
          <w:lang w:val="kk-KZ"/>
        </w:rPr>
        <w:t>немесе жақын орналасқан жасушалар арасында тасымалдану;</w:t>
      </w:r>
    </w:p>
    <w:p w:rsidR="005A2ADB" w:rsidRPr="00D01BC9" w:rsidRDefault="005A2ADB" w:rsidP="00D01BC9">
      <w:pPr>
        <w:spacing w:line="276" w:lineRule="auto"/>
        <w:jc w:val="both"/>
        <w:rPr>
          <w:bCs/>
          <w:noProof/>
          <w:color w:val="000000"/>
          <w:sz w:val="32"/>
          <w:szCs w:val="32"/>
          <w:lang w:val="kk-KZ"/>
        </w:rPr>
      </w:pPr>
      <w:r w:rsidRPr="00D01BC9">
        <w:rPr>
          <w:bCs/>
          <w:noProof/>
          <w:color w:val="000000"/>
          <w:sz w:val="32"/>
          <w:szCs w:val="32"/>
          <w:lang w:val="kk-KZ"/>
        </w:rPr>
        <w:lastRenderedPageBreak/>
        <w:t>2.Орташа араллыққа – ұлпалардың жасушалары арасында;</w:t>
      </w:r>
    </w:p>
    <w:p w:rsidR="005A2ADB" w:rsidRPr="00D01BC9" w:rsidRDefault="005A2ADB" w:rsidP="00D01BC9">
      <w:pPr>
        <w:spacing w:line="276" w:lineRule="auto"/>
        <w:jc w:val="both"/>
        <w:rPr>
          <w:bCs/>
          <w:noProof/>
          <w:color w:val="000000"/>
          <w:sz w:val="32"/>
          <w:szCs w:val="32"/>
        </w:rPr>
      </w:pPr>
      <w:r w:rsidRPr="00D01BC9">
        <w:rPr>
          <w:bCs/>
          <w:noProof/>
          <w:color w:val="000000"/>
          <w:sz w:val="32"/>
          <w:szCs w:val="32"/>
          <w:lang w:val="kk-KZ"/>
        </w:rPr>
        <w:t>3.Алыс аралыққа- мүшелер арасында флоэма мен ксилема арқылы.</w:t>
      </w:r>
    </w:p>
    <w:p w:rsidR="005A2ADB" w:rsidRPr="00D01BC9" w:rsidRDefault="005A2ADB" w:rsidP="00D01BC9">
      <w:pPr>
        <w:spacing w:line="276" w:lineRule="auto"/>
        <w:jc w:val="both"/>
        <w:rPr>
          <w:bCs/>
          <w:noProof/>
          <w:color w:val="000000"/>
          <w:sz w:val="32"/>
          <w:szCs w:val="32"/>
          <w:lang w:val="kk-KZ"/>
        </w:rPr>
      </w:pPr>
      <w:r w:rsidRPr="00D01BC9">
        <w:rPr>
          <w:bCs/>
          <w:noProof/>
          <w:color w:val="000000"/>
          <w:sz w:val="32"/>
          <w:szCs w:val="32"/>
        </w:rPr>
        <w:t xml:space="preserve">      </w:t>
      </w:r>
      <w:r w:rsidRPr="00D01BC9">
        <w:rPr>
          <w:bCs/>
          <w:noProof/>
          <w:color w:val="000000"/>
          <w:sz w:val="32"/>
          <w:szCs w:val="32"/>
          <w:lang w:val="kk-KZ"/>
        </w:rPr>
        <w:t>Заттарды жақын аралыққа тасымалдану  негізінен жасушалардың мембраналары арқылы өтеді. Хлоропластың сыртқы мембранасы заттардың  тасымалдануына кедергі келтірмейді, ал ішкі  мембранасы заттарды таңдап өткізеді.  Хлоропласт  мембраналарының өткізгіштігі  ассимиляттарды тасымалдауда үлкен қызмет атқарады.</w:t>
      </w:r>
    </w:p>
    <w:p w:rsidR="005A2ADB" w:rsidRPr="00D01BC9" w:rsidRDefault="005A2ADB" w:rsidP="00D01BC9">
      <w:pPr>
        <w:spacing w:line="276" w:lineRule="auto"/>
        <w:jc w:val="both"/>
        <w:rPr>
          <w:bCs/>
          <w:noProof/>
          <w:color w:val="000000"/>
          <w:sz w:val="32"/>
          <w:szCs w:val="32"/>
          <w:lang w:val="kk-KZ"/>
        </w:rPr>
      </w:pPr>
      <w:r w:rsidRPr="00D01BC9">
        <w:rPr>
          <w:b/>
          <w:bCs/>
          <w:noProof/>
          <w:color w:val="000000"/>
          <w:sz w:val="32"/>
          <w:szCs w:val="32"/>
          <w:lang w:val="kk-KZ"/>
        </w:rPr>
        <w:t xml:space="preserve">     </w:t>
      </w:r>
      <w:r w:rsidRPr="00D01BC9">
        <w:rPr>
          <w:bCs/>
          <w:noProof/>
          <w:color w:val="000000"/>
          <w:sz w:val="32"/>
          <w:szCs w:val="32"/>
          <w:lang w:val="kk-KZ"/>
        </w:rPr>
        <w:t>Хлоропластың ішкі мембранасы фотосинтез өнімдерінің көпшілігін тікелей емес, басқа заттарға алмастыру  арқылы өткізеді. Ол заттарды тасымалдаушы метаболиттер деп атайды.  Олардың бір-біріне алмас-тырыла тасымалданып,  қайта оралуы өрмек жүрісі аталады. Мұндай, алмастыра тасымалдануды өрмек  жүйесі деп аталады.   Үш түрлі өрмек жүйесі: 1) малат – оксалоацетат, 2)фосфоглицерат – дигидроксиацетон-фосфат, 3)аспартат – глутамат.</w:t>
      </w:r>
    </w:p>
    <w:p w:rsidR="005A2ADB" w:rsidRPr="00D01BC9" w:rsidRDefault="005A2ADB" w:rsidP="00D01BC9">
      <w:pPr>
        <w:spacing w:line="276" w:lineRule="auto"/>
        <w:jc w:val="both"/>
        <w:rPr>
          <w:bCs/>
          <w:noProof/>
          <w:color w:val="000000"/>
          <w:sz w:val="32"/>
          <w:szCs w:val="32"/>
          <w:lang w:val="kk-KZ"/>
        </w:rPr>
      </w:pPr>
      <w:r w:rsidRPr="00D01BC9">
        <w:rPr>
          <w:bCs/>
          <w:noProof/>
          <w:color w:val="000000"/>
          <w:sz w:val="32"/>
          <w:szCs w:val="32"/>
          <w:lang w:val="kk-KZ"/>
        </w:rPr>
        <w:t xml:space="preserve">        Заттарды тасымалдауда без жасушалары  белгілі қызмет атқарады. Олар жақын аралыққа бағытталған  транспорт орындарында ерекше байқалады. Оларды өткізгіш  жасушалар деп атайды Олардың қабықшалары жасуша ішіне иіліп, қатпаршақтар түзеді, соның есебінен цитоплазманың  ішкі бетінің ауданы бірнеше есе артады. Без жасушаларының цитоплазмасы тығыз вакуолясы жоқ, митохондрияларының саны көп. Безді жасушаларының арасында көптеген плазмодесмалар бар. Бұл, жасушалар  жақын аралыққа тасымалдауда зор қызмет атқарады.</w:t>
      </w:r>
    </w:p>
    <w:p w:rsidR="005A2ADB" w:rsidRPr="00D01BC9" w:rsidRDefault="005A2ADB" w:rsidP="00D01BC9">
      <w:pPr>
        <w:spacing w:line="276" w:lineRule="auto"/>
        <w:jc w:val="both"/>
        <w:rPr>
          <w:bCs/>
          <w:noProof/>
          <w:color w:val="000000"/>
          <w:sz w:val="32"/>
          <w:szCs w:val="32"/>
          <w:lang w:val="kk-KZ"/>
        </w:rPr>
      </w:pPr>
      <w:r w:rsidRPr="00D01BC9">
        <w:rPr>
          <w:bCs/>
          <w:noProof/>
          <w:color w:val="000000"/>
          <w:sz w:val="32"/>
          <w:szCs w:val="32"/>
          <w:lang w:val="kk-KZ"/>
        </w:rPr>
        <w:t xml:space="preserve">      Өткізгіш жасушалар бездерде, флоэмада, тамырда, сабақта, жапырақта олардың өткізгіш түтіктеріне жақын  орналасқан. Өткізгіш жасушалар мұнда көптеген  тасымалданатын заттарды флоэма мен ксилемаға  және оларға жанасқан паренхима жасушаларына  өткізіп тұрады. Тасымалданатан заттардың біраз мөлшері цитоплазмаға өтеді, цитоплазма айналмалы  өзіне өткен ассимиляттар мөлшерін көбейтеді. Цитоплазмаға өткен бұл заттар тыныс алу және өсу процестеріне пайдаланады. </w:t>
      </w:r>
    </w:p>
    <w:p w:rsidR="005A2ADB" w:rsidRPr="00D01BC9" w:rsidRDefault="005A2ADB" w:rsidP="00D01BC9">
      <w:pPr>
        <w:shd w:val="clear" w:color="auto" w:fill="FFFFFF"/>
        <w:spacing w:line="276" w:lineRule="auto"/>
        <w:ind w:firstLine="567"/>
        <w:jc w:val="both"/>
        <w:rPr>
          <w:noProof/>
          <w:sz w:val="32"/>
          <w:szCs w:val="32"/>
          <w:lang w:val="kk-KZ"/>
        </w:rPr>
      </w:pPr>
      <w:r w:rsidRPr="00D01BC9">
        <w:rPr>
          <w:noProof/>
          <w:sz w:val="32"/>
          <w:szCs w:val="32"/>
          <w:lang w:val="kk-KZ"/>
        </w:rPr>
        <w:t xml:space="preserve"> Фотосинтез процесі аса күрделі физиологиялық процесс. </w:t>
      </w:r>
      <w:r w:rsidRPr="00D01BC9">
        <w:rPr>
          <w:noProof/>
          <w:sz w:val="32"/>
          <w:szCs w:val="32"/>
          <w:lang w:val="kk-KZ"/>
        </w:rPr>
        <w:lastRenderedPageBreak/>
        <w:t>Фотосинтез процесінде көмірқышқыл газы бөлінбей, хлорофиллмен әрекеттеседі, хлорофилл күн</w:t>
      </w:r>
      <w:r w:rsidRPr="00D01BC9">
        <w:rPr>
          <w:smallCaps/>
          <w:noProof/>
          <w:sz w:val="32"/>
          <w:szCs w:val="32"/>
          <w:lang w:val="kk-KZ"/>
        </w:rPr>
        <w:t xml:space="preserve"> </w:t>
      </w:r>
      <w:r w:rsidRPr="00D01BC9">
        <w:rPr>
          <w:noProof/>
          <w:sz w:val="32"/>
          <w:szCs w:val="32"/>
          <w:lang w:val="kk-KZ"/>
        </w:rPr>
        <w:t>сәулесін өзіне сіңіріп суды ыдыратуға әрекет жасайды, соның нәтижесінде оттегі ауаға судан бөлініп шығады. Барлық органикалық заттар үш түрлі процестің әсерімен</w:t>
      </w:r>
      <w:r w:rsidRPr="00D01BC9">
        <w:rPr>
          <w:i/>
          <w:iCs/>
          <w:noProof/>
          <w:sz w:val="32"/>
          <w:szCs w:val="32"/>
          <w:lang w:val="kk-KZ"/>
        </w:rPr>
        <w:t xml:space="preserve"> </w:t>
      </w:r>
      <w:r w:rsidRPr="00D01BC9">
        <w:rPr>
          <w:noProof/>
          <w:sz w:val="32"/>
          <w:szCs w:val="32"/>
          <w:lang w:val="kk-KZ"/>
        </w:rPr>
        <w:t>синтезделеді: фотосинтез, хемсинтез, фоторедукция. Фотосинтез энергиясы үш кезеңнен тұратыны байқалады.</w:t>
      </w:r>
    </w:p>
    <w:p w:rsidR="005A2ADB" w:rsidRPr="00D01BC9" w:rsidRDefault="005A2ADB" w:rsidP="00D01BC9">
      <w:pPr>
        <w:shd w:val="clear" w:color="auto" w:fill="FFFFFF"/>
        <w:spacing w:line="276" w:lineRule="auto"/>
        <w:ind w:firstLine="567"/>
        <w:jc w:val="both"/>
        <w:rPr>
          <w:sz w:val="32"/>
          <w:szCs w:val="32"/>
          <w:lang w:val="kk-KZ"/>
        </w:rPr>
      </w:pPr>
      <w:r w:rsidRPr="00D01BC9">
        <w:rPr>
          <w:noProof/>
          <w:sz w:val="32"/>
          <w:szCs w:val="32"/>
          <w:lang w:val="kk-KZ"/>
        </w:rPr>
        <w:t>1. Хлорофилл сіңірген күн</w:t>
      </w:r>
      <w:r w:rsidRPr="00D01BC9">
        <w:rPr>
          <w:smallCaps/>
          <w:noProof/>
          <w:sz w:val="32"/>
          <w:szCs w:val="32"/>
          <w:lang w:val="kk-KZ"/>
        </w:rPr>
        <w:t xml:space="preserve"> </w:t>
      </w:r>
      <w:r w:rsidRPr="00D01BC9">
        <w:rPr>
          <w:noProof/>
          <w:sz w:val="32"/>
          <w:szCs w:val="32"/>
          <w:lang w:val="kk-KZ"/>
        </w:rPr>
        <w:t>сәулесінің энергиясын фотохимиялық жолмен суды ыдаратуға жұмсайды, су ыдырайды да одан сутегі және оттегі бос күйінде</w:t>
      </w:r>
      <w:r w:rsidRPr="00D01BC9">
        <w:rPr>
          <w:smallCaps/>
          <w:noProof/>
          <w:sz w:val="32"/>
          <w:szCs w:val="32"/>
          <w:lang w:val="kk-KZ"/>
        </w:rPr>
        <w:t xml:space="preserve"> </w:t>
      </w:r>
      <w:r w:rsidRPr="00D01BC9">
        <w:rPr>
          <w:noProof/>
          <w:sz w:val="32"/>
          <w:szCs w:val="32"/>
          <w:lang w:val="kk-KZ"/>
        </w:rPr>
        <w:t>бөлініп шығады.</w:t>
      </w:r>
    </w:p>
    <w:p w:rsidR="005A2ADB" w:rsidRPr="00D01BC9" w:rsidRDefault="005A2ADB" w:rsidP="00D01BC9">
      <w:pPr>
        <w:shd w:val="clear" w:color="auto" w:fill="FFFFFF"/>
        <w:spacing w:line="276" w:lineRule="auto"/>
        <w:jc w:val="both"/>
        <w:rPr>
          <w:sz w:val="32"/>
          <w:szCs w:val="32"/>
          <w:lang w:val="kk-KZ"/>
        </w:rPr>
      </w:pPr>
      <w:r w:rsidRPr="00D01BC9">
        <w:rPr>
          <w:noProof/>
          <w:sz w:val="32"/>
          <w:szCs w:val="32"/>
          <w:lang w:val="kk-KZ"/>
        </w:rPr>
        <w:t xml:space="preserve">     2.  Тотығу - тотықсыздану реакциялары өтеді, хлорофиллден басқа электрондарды тасымалдайтын цитохромдар </w:t>
      </w:r>
      <w:r w:rsidRPr="00D01BC9">
        <w:rPr>
          <w:iCs/>
          <w:noProof/>
          <w:sz w:val="32"/>
          <w:szCs w:val="32"/>
          <w:lang w:val="kk-KZ"/>
        </w:rPr>
        <w:t xml:space="preserve">т.б. </w:t>
      </w:r>
      <w:r w:rsidRPr="00D01BC9">
        <w:rPr>
          <w:noProof/>
          <w:sz w:val="32"/>
          <w:szCs w:val="32"/>
          <w:lang w:val="kk-KZ"/>
        </w:rPr>
        <w:t>тасымалдауашылар қатынасады. Электрондар күн</w:t>
      </w:r>
      <w:r w:rsidRPr="00D01BC9">
        <w:rPr>
          <w:smallCaps/>
          <w:noProof/>
          <w:sz w:val="32"/>
          <w:szCs w:val="32"/>
          <w:lang w:val="kk-KZ"/>
        </w:rPr>
        <w:t xml:space="preserve"> </w:t>
      </w:r>
      <w:r w:rsidRPr="00D01BC9">
        <w:rPr>
          <w:noProof/>
          <w:sz w:val="32"/>
          <w:szCs w:val="32"/>
          <w:lang w:val="kk-KZ"/>
        </w:rPr>
        <w:t>сәулесінің энергиясы арқылы судан   НАДР   /никотин амид аденин динуклеотид фосфатқа/ жеткізіледі.</w:t>
      </w:r>
    </w:p>
    <w:p w:rsidR="005A2ADB" w:rsidRPr="00D01BC9" w:rsidRDefault="005A2ADB" w:rsidP="00D01BC9">
      <w:pPr>
        <w:shd w:val="clear" w:color="auto" w:fill="FFFFFF"/>
        <w:spacing w:line="276" w:lineRule="auto"/>
        <w:jc w:val="both"/>
        <w:rPr>
          <w:sz w:val="32"/>
          <w:szCs w:val="32"/>
          <w:lang w:val="kk-KZ"/>
        </w:rPr>
      </w:pPr>
      <w:r w:rsidRPr="00D01BC9">
        <w:rPr>
          <w:noProof/>
          <w:sz w:val="32"/>
          <w:szCs w:val="32"/>
          <w:lang w:val="kk-KZ"/>
        </w:rPr>
        <w:t xml:space="preserve">     3. Синтезделген НАДРН</w:t>
      </w:r>
      <w:r w:rsidRPr="00D01BC9">
        <w:rPr>
          <w:noProof/>
          <w:sz w:val="32"/>
          <w:szCs w:val="32"/>
          <w:vertAlign w:val="subscript"/>
          <w:lang w:val="kk-KZ"/>
        </w:rPr>
        <w:t xml:space="preserve">2 </w:t>
      </w:r>
      <w:r w:rsidRPr="00D01BC9">
        <w:rPr>
          <w:noProof/>
          <w:sz w:val="32"/>
          <w:szCs w:val="32"/>
          <w:lang w:val="kk-KZ"/>
        </w:rPr>
        <w:t>және АТР-тың энергиясы көмірқышқыл газын көмірсуларға дейін тотықсыздандаруға ұқсайды.</w:t>
      </w:r>
    </w:p>
    <w:p w:rsidR="005A2ADB" w:rsidRPr="00D01BC9" w:rsidRDefault="005A2ADB" w:rsidP="00D01BC9">
      <w:pPr>
        <w:shd w:val="clear" w:color="auto" w:fill="FFFFFF"/>
        <w:spacing w:line="276" w:lineRule="auto"/>
        <w:ind w:firstLine="567"/>
        <w:jc w:val="both"/>
        <w:rPr>
          <w:b/>
          <w:noProof/>
          <w:color w:val="0000FF"/>
          <w:sz w:val="32"/>
          <w:szCs w:val="32"/>
          <w:lang w:val="kk-KZ"/>
        </w:rPr>
      </w:pPr>
    </w:p>
    <w:p w:rsidR="005A2ADB" w:rsidRPr="00D01BC9" w:rsidRDefault="005A2ADB" w:rsidP="00D01BC9">
      <w:pPr>
        <w:spacing w:line="276" w:lineRule="auto"/>
        <w:jc w:val="both"/>
        <w:rPr>
          <w:noProof/>
          <w:color w:val="000000"/>
          <w:sz w:val="32"/>
          <w:szCs w:val="32"/>
        </w:rPr>
      </w:pPr>
      <w:r w:rsidRPr="00D01BC9">
        <w:rPr>
          <w:noProof/>
          <w:sz w:val="32"/>
          <w:szCs w:val="32"/>
        </w:rPr>
        <w:drawing>
          <wp:inline distT="0" distB="0" distL="0" distR="0">
            <wp:extent cx="5486400" cy="2543175"/>
            <wp:effectExtent l="19050" t="0" r="0" b="0"/>
            <wp:docPr id="21" name="Рисунок 21" descr="фотосинте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фотосинтез"/>
                    <pic:cNvPicPr>
                      <a:picLocks noChangeAspect="1" noChangeArrowheads="1"/>
                    </pic:cNvPicPr>
                  </pic:nvPicPr>
                  <pic:blipFill>
                    <a:blip r:embed="rId48"/>
                    <a:srcRect/>
                    <a:stretch>
                      <a:fillRect/>
                    </a:stretch>
                  </pic:blipFill>
                  <pic:spPr bwMode="auto">
                    <a:xfrm>
                      <a:off x="0" y="0"/>
                      <a:ext cx="5486400" cy="2543175"/>
                    </a:xfrm>
                    <a:prstGeom prst="rect">
                      <a:avLst/>
                    </a:prstGeom>
                    <a:noFill/>
                    <a:ln w="9525">
                      <a:noFill/>
                      <a:miter lim="800000"/>
                      <a:headEnd/>
                      <a:tailEnd/>
                    </a:ln>
                  </pic:spPr>
                </pic:pic>
              </a:graphicData>
            </a:graphic>
          </wp:inline>
        </w:drawing>
      </w:r>
    </w:p>
    <w:p w:rsidR="005A2ADB" w:rsidRDefault="005A2ADB" w:rsidP="005A2ADB">
      <w:pPr>
        <w:spacing w:line="360" w:lineRule="auto"/>
        <w:ind w:right="-6"/>
        <w:jc w:val="both"/>
        <w:rPr>
          <w:b/>
          <w:sz w:val="24"/>
          <w:szCs w:val="24"/>
          <w:lang w:val="kk-KZ"/>
        </w:rPr>
      </w:pPr>
    </w:p>
    <w:p w:rsidR="005A2ADB" w:rsidRPr="00D05D1C" w:rsidRDefault="005A2ADB" w:rsidP="005A2ADB">
      <w:pPr>
        <w:shd w:val="clear" w:color="auto" w:fill="FFFFFF"/>
        <w:spacing w:line="360" w:lineRule="auto"/>
        <w:ind w:firstLine="567"/>
        <w:jc w:val="both"/>
        <w:rPr>
          <w:noProof/>
          <w:sz w:val="24"/>
          <w:szCs w:val="24"/>
          <w:lang w:val="kk-KZ"/>
        </w:rPr>
      </w:pPr>
      <w:r>
        <w:rPr>
          <w:sz w:val="24"/>
          <w:szCs w:val="24"/>
          <w:lang w:val="kk-KZ"/>
        </w:rPr>
        <w:t>9</w:t>
      </w:r>
      <w:r w:rsidRPr="002065E9">
        <w:rPr>
          <w:sz w:val="24"/>
          <w:szCs w:val="24"/>
          <w:lang w:val="kk-KZ"/>
        </w:rPr>
        <w:t>-сурет.</w:t>
      </w:r>
      <w:r w:rsidRPr="00284F99">
        <w:rPr>
          <w:b/>
          <w:sz w:val="24"/>
          <w:szCs w:val="24"/>
          <w:lang w:val="kk-KZ"/>
        </w:rPr>
        <w:t xml:space="preserve"> </w:t>
      </w:r>
      <w:r w:rsidRPr="0058545A">
        <w:rPr>
          <w:sz w:val="24"/>
          <w:szCs w:val="24"/>
          <w:lang w:val="kk-KZ"/>
        </w:rPr>
        <w:t>Фотосинтез:</w:t>
      </w:r>
      <w:r>
        <w:rPr>
          <w:b/>
          <w:sz w:val="24"/>
          <w:szCs w:val="24"/>
          <w:lang w:val="kk-KZ"/>
        </w:rPr>
        <w:t xml:space="preserve"> </w:t>
      </w:r>
      <w:r w:rsidRPr="00D05D1C">
        <w:rPr>
          <w:noProof/>
          <w:sz w:val="24"/>
          <w:szCs w:val="24"/>
          <w:lang w:val="kk-KZ"/>
        </w:rPr>
        <w:t>Жарықтың әсерінен жапырақтарда көмірқышқыл газы мен судан органикалық заттар түзілуі.</w:t>
      </w:r>
      <w:r>
        <w:rPr>
          <w:noProof/>
          <w:sz w:val="24"/>
          <w:szCs w:val="24"/>
          <w:lang w:val="kk-KZ"/>
        </w:rPr>
        <w:t>( жарық және қараңғы кезең)</w:t>
      </w:r>
      <w:r w:rsidRPr="00F94CF9">
        <w:rPr>
          <w:noProof/>
          <w:sz w:val="28"/>
          <w:szCs w:val="28"/>
          <w:lang w:val="kk-KZ"/>
        </w:rPr>
        <w:t xml:space="preserve"> </w:t>
      </w:r>
      <w:r>
        <w:rPr>
          <w:noProof/>
          <w:sz w:val="28"/>
          <w:szCs w:val="28"/>
          <w:lang w:val="kk-KZ"/>
        </w:rPr>
        <w:t>( АҮФ-АТР)</w:t>
      </w:r>
    </w:p>
    <w:p w:rsidR="005A2ADB" w:rsidRDefault="005A2ADB" w:rsidP="005A2ADB">
      <w:pPr>
        <w:shd w:val="clear" w:color="auto" w:fill="FFFFFF"/>
        <w:spacing w:line="360" w:lineRule="auto"/>
        <w:ind w:firstLine="567"/>
        <w:jc w:val="both"/>
        <w:rPr>
          <w:noProof/>
          <w:sz w:val="28"/>
          <w:szCs w:val="28"/>
          <w:lang w:val="kk-KZ"/>
        </w:rPr>
      </w:pPr>
    </w:p>
    <w:p w:rsidR="005A2ADB" w:rsidRPr="00D01BC9" w:rsidRDefault="005A2ADB" w:rsidP="00D01BC9">
      <w:pPr>
        <w:shd w:val="clear" w:color="auto" w:fill="FFFFFF"/>
        <w:spacing w:line="276" w:lineRule="auto"/>
        <w:ind w:firstLine="567"/>
        <w:jc w:val="both"/>
        <w:rPr>
          <w:sz w:val="32"/>
          <w:szCs w:val="32"/>
          <w:lang w:val="kk-KZ"/>
        </w:rPr>
      </w:pPr>
      <w:r w:rsidRPr="00D01BC9">
        <w:rPr>
          <w:noProof/>
          <w:sz w:val="32"/>
          <w:szCs w:val="32"/>
          <w:lang w:val="kk-KZ"/>
        </w:rPr>
        <w:t xml:space="preserve">Жасыл өсімдіктердің жапырағы, сабақ жасушаларында </w:t>
      </w:r>
      <w:r w:rsidRPr="00D01BC9">
        <w:rPr>
          <w:noProof/>
          <w:sz w:val="32"/>
          <w:szCs w:val="32"/>
          <w:lang w:val="kk-KZ"/>
        </w:rPr>
        <w:lastRenderedPageBreak/>
        <w:t>хлоропластар болады. Өсімдіктер дүниесінің эволюциялық процесінде хлоропластардың дәндерінің сопақша пішіні сақталған мұндай пішін жасушадағы қалпын жеңіл өзгертуіне мүмкіндік</w:t>
      </w:r>
      <w:r w:rsidRPr="00D01BC9">
        <w:rPr>
          <w:smallCaps/>
          <w:noProof/>
          <w:sz w:val="32"/>
          <w:szCs w:val="32"/>
          <w:lang w:val="kk-KZ"/>
        </w:rPr>
        <w:t xml:space="preserve"> </w:t>
      </w:r>
      <w:r w:rsidRPr="00D01BC9">
        <w:rPr>
          <w:noProof/>
          <w:sz w:val="32"/>
          <w:szCs w:val="32"/>
          <w:lang w:val="kk-KZ"/>
        </w:rPr>
        <w:t>беред</w:t>
      </w:r>
      <w:r w:rsidRPr="00D01BC9">
        <w:rPr>
          <w:bCs/>
          <w:noProof/>
          <w:sz w:val="32"/>
          <w:szCs w:val="32"/>
          <w:lang w:val="kk-KZ"/>
        </w:rPr>
        <w:t>і.</w:t>
      </w:r>
    </w:p>
    <w:p w:rsidR="005A2ADB" w:rsidRPr="00D01BC9" w:rsidRDefault="005A2ADB" w:rsidP="00D01BC9">
      <w:pPr>
        <w:shd w:val="clear" w:color="auto" w:fill="FFFFFF"/>
        <w:spacing w:line="276" w:lineRule="auto"/>
        <w:jc w:val="both"/>
        <w:rPr>
          <w:noProof/>
          <w:sz w:val="32"/>
          <w:szCs w:val="32"/>
          <w:lang w:val="kk-KZ"/>
        </w:rPr>
      </w:pPr>
      <w:r w:rsidRPr="00D01BC9">
        <w:rPr>
          <w:noProof/>
          <w:sz w:val="32"/>
          <w:szCs w:val="32"/>
          <w:lang w:val="kk-KZ"/>
        </w:rPr>
        <w:t xml:space="preserve">      Өсімдіктер көміртегіні ауадан алып қоректенеді, ауада 0,028-0,30%   жуық </w:t>
      </w:r>
      <w:r w:rsidRPr="00D01BC9">
        <w:rPr>
          <w:iCs/>
          <w:sz w:val="32"/>
          <w:szCs w:val="32"/>
          <w:lang w:val="kk-KZ"/>
        </w:rPr>
        <w:t>CО</w:t>
      </w:r>
      <w:r w:rsidRPr="00D01BC9">
        <w:rPr>
          <w:iCs/>
          <w:sz w:val="32"/>
          <w:szCs w:val="32"/>
          <w:vertAlign w:val="subscript"/>
          <w:lang w:val="kk-KZ"/>
        </w:rPr>
        <w:t>2</w:t>
      </w:r>
      <w:r w:rsidRPr="00D01BC9">
        <w:rPr>
          <w:i/>
          <w:iCs/>
          <w:sz w:val="32"/>
          <w:szCs w:val="32"/>
          <w:lang w:val="kk-KZ"/>
        </w:rPr>
        <w:t xml:space="preserve"> </w:t>
      </w:r>
      <w:r w:rsidRPr="00D01BC9">
        <w:rPr>
          <w:noProof/>
          <w:sz w:val="32"/>
          <w:szCs w:val="32"/>
          <w:lang w:val="kk-KZ"/>
        </w:rPr>
        <w:t>болады. Ауаның көмірқышқыл газы өсімдіктер үшін</w:t>
      </w:r>
      <w:r w:rsidRPr="00D01BC9">
        <w:rPr>
          <w:smallCaps/>
          <w:noProof/>
          <w:sz w:val="32"/>
          <w:szCs w:val="32"/>
          <w:lang w:val="kk-KZ"/>
        </w:rPr>
        <w:t xml:space="preserve"> </w:t>
      </w:r>
      <w:r w:rsidRPr="00D01BC9">
        <w:rPr>
          <w:noProof/>
          <w:sz w:val="32"/>
          <w:szCs w:val="32"/>
          <w:lang w:val="kk-KZ"/>
        </w:rPr>
        <w:t>көміртегінің көзі болып саналады. Көмірқышқыл газы жапырақтың жасыл жасушаларына  диффузия және осмос арқылы өтеді. Жарықтың әсерінен жапырақтарда көмірқышқыл газы мен судан органикалық заттар түзіледі.</w:t>
      </w:r>
    </w:p>
    <w:p w:rsidR="005A2ADB" w:rsidRPr="00D01BC9" w:rsidRDefault="005A2ADB" w:rsidP="00D01BC9">
      <w:pPr>
        <w:shd w:val="clear" w:color="auto" w:fill="FFFFFF"/>
        <w:spacing w:line="276" w:lineRule="auto"/>
        <w:rPr>
          <w:bCs/>
          <w:noProof/>
          <w:color w:val="000000"/>
          <w:sz w:val="32"/>
          <w:szCs w:val="32"/>
          <w:lang w:val="kk-KZ"/>
        </w:rPr>
      </w:pPr>
    </w:p>
    <w:p w:rsidR="005A2ADB" w:rsidRPr="00A5002D" w:rsidRDefault="005A2ADB" w:rsidP="005A2ADB">
      <w:pPr>
        <w:shd w:val="clear" w:color="auto" w:fill="FFFFFF"/>
        <w:tabs>
          <w:tab w:val="left" w:pos="180"/>
        </w:tabs>
        <w:jc w:val="center"/>
        <w:rPr>
          <w:b/>
          <w:color w:val="000000"/>
          <w:sz w:val="32"/>
          <w:szCs w:val="32"/>
          <w:lang w:val="kk-KZ"/>
        </w:rPr>
      </w:pPr>
      <w:r w:rsidRPr="00A5002D">
        <w:rPr>
          <w:b/>
          <w:color w:val="000000"/>
          <w:sz w:val="32"/>
          <w:szCs w:val="32"/>
          <w:lang w:val="kk-KZ"/>
        </w:rPr>
        <w:t>10.Фотосинтез</w:t>
      </w:r>
      <w:r>
        <w:rPr>
          <w:b/>
          <w:color w:val="000000"/>
          <w:sz w:val="32"/>
          <w:szCs w:val="32"/>
          <w:lang w:val="kk-KZ"/>
        </w:rPr>
        <w:t xml:space="preserve">  және тыныс алу</w:t>
      </w:r>
    </w:p>
    <w:p w:rsidR="005A2ADB" w:rsidRPr="00372AD7" w:rsidRDefault="005A2ADB" w:rsidP="005A2ADB">
      <w:pPr>
        <w:rPr>
          <w:sz w:val="28"/>
          <w:szCs w:val="28"/>
          <w:lang w:val="kk-KZ"/>
        </w:rPr>
      </w:pPr>
    </w:p>
    <w:p w:rsidR="005A2ADB" w:rsidRPr="00D01BC9" w:rsidRDefault="005A2ADB" w:rsidP="00D01BC9">
      <w:pPr>
        <w:spacing w:line="276" w:lineRule="auto"/>
        <w:jc w:val="both"/>
        <w:rPr>
          <w:sz w:val="32"/>
          <w:szCs w:val="32"/>
          <w:lang w:val="kk-KZ"/>
        </w:rPr>
      </w:pPr>
      <w:r w:rsidRPr="00D01BC9">
        <w:rPr>
          <w:sz w:val="32"/>
          <w:szCs w:val="32"/>
          <w:lang w:val="kk-KZ"/>
        </w:rPr>
        <w:t xml:space="preserve">         Ағзалар тыныс алғанда қоректік заттар толық ыдырау үшін оттегі қажет екендігі баршамызға белгілі. Тынысалудың  ең соңғы өнімі – көміртегі оксиді су жене бос энергия. Бұл соңғы өнімдер — фотосинтезге кажеттi негiзгi косылыстар болып табылады. Сондыктан, тынысалу фотосинтез кезiндегi энергияны жоққа шығарады. Алайда, тынысалу кезiнде жұмсалған пайдалы энергия фотосинтез кезiндегi алынған күн энергиясынан аз болады. </w:t>
      </w:r>
    </w:p>
    <w:p w:rsidR="005A2ADB" w:rsidRPr="00D01BC9" w:rsidRDefault="005A2ADB" w:rsidP="00D01BC9">
      <w:pPr>
        <w:spacing w:line="276" w:lineRule="auto"/>
        <w:jc w:val="both"/>
        <w:rPr>
          <w:sz w:val="32"/>
          <w:szCs w:val="32"/>
          <w:lang w:val="kk-KZ"/>
        </w:rPr>
      </w:pPr>
      <w:r w:rsidRPr="00D01BC9">
        <w:rPr>
          <w:sz w:val="32"/>
          <w:szCs w:val="32"/>
          <w:lang w:val="kk-KZ"/>
        </w:rPr>
        <w:t>Энергияның ең көбi — күн сәулесiнiкi, коректiк заттар одан аз, ең азы кемiртегi оксидi, су жене оттегi. Фотосинтез көпсатылы күрделi әрекет. Мұнда күн сәулесi энергиясын химиялык байланыс энергиясына айналдыруда басты рөлдi хлоропластар атқарады. Пластиттердiң үш түрге бөлінетіндігi белгiлi, олар: лейкопластар, хромопласт жене хлоропласт. Бул үшеуiнiң де негiзi — строма деп аталатын ақуыз. Ал, фотосинтез әрекетi хлорофилл пигментi (жасыл түс беретiн) бар хлоропласт жасушасында жүредi. Сондықтан хлоропласт жасушасының құрылысын  жақсы меңгеру керек.</w:t>
      </w:r>
    </w:p>
    <w:p w:rsidR="005A2ADB" w:rsidRPr="00D01BC9" w:rsidRDefault="005A2ADB" w:rsidP="00D01BC9">
      <w:pPr>
        <w:shd w:val="clear" w:color="auto" w:fill="FFFFFF"/>
        <w:spacing w:line="276" w:lineRule="auto"/>
        <w:jc w:val="both"/>
        <w:rPr>
          <w:noProof/>
          <w:color w:val="000000"/>
          <w:sz w:val="32"/>
          <w:szCs w:val="32"/>
          <w:lang w:val="kk-KZ"/>
        </w:rPr>
      </w:pPr>
      <w:r w:rsidRPr="00D01BC9">
        <w:rPr>
          <w:b/>
          <w:bCs/>
          <w:noProof/>
          <w:color w:val="000000"/>
          <w:sz w:val="32"/>
          <w:szCs w:val="32"/>
          <w:lang w:val="kk-KZ"/>
        </w:rPr>
        <w:t xml:space="preserve">       </w:t>
      </w:r>
      <w:r w:rsidRPr="00D01BC9">
        <w:rPr>
          <w:bCs/>
          <w:noProof/>
          <w:color w:val="000000"/>
          <w:sz w:val="32"/>
          <w:szCs w:val="32"/>
          <w:lang w:val="kk-KZ"/>
        </w:rPr>
        <w:t>Ж</w:t>
      </w:r>
      <w:r w:rsidRPr="00D01BC9">
        <w:rPr>
          <w:noProof/>
          <w:color w:val="000000"/>
          <w:sz w:val="32"/>
          <w:szCs w:val="32"/>
          <w:lang w:val="kk-KZ"/>
        </w:rPr>
        <w:t>асыл өсімдіктер мен балдырлардың көпшілігінде С</w:t>
      </w:r>
      <w:r w:rsidRPr="00D01BC9">
        <w:rPr>
          <w:noProof/>
          <w:color w:val="000000"/>
          <w:sz w:val="32"/>
          <w:szCs w:val="32"/>
          <w:vertAlign w:val="subscript"/>
          <w:lang w:val="kk-KZ"/>
        </w:rPr>
        <w:t>3</w:t>
      </w:r>
      <w:r w:rsidRPr="00D01BC9">
        <w:rPr>
          <w:noProof/>
          <w:color w:val="000000"/>
          <w:sz w:val="32"/>
          <w:szCs w:val="32"/>
          <w:lang w:val="kk-KZ"/>
        </w:rPr>
        <w:t>- және С</w:t>
      </w:r>
      <w:r w:rsidRPr="00D01BC9">
        <w:rPr>
          <w:noProof/>
          <w:color w:val="000000"/>
          <w:sz w:val="32"/>
          <w:szCs w:val="32"/>
          <w:vertAlign w:val="subscript"/>
          <w:lang w:val="kk-KZ"/>
        </w:rPr>
        <w:t>4</w:t>
      </w:r>
      <w:r w:rsidRPr="00D01BC9">
        <w:rPr>
          <w:noProof/>
          <w:color w:val="000000"/>
          <w:sz w:val="32"/>
          <w:szCs w:val="32"/>
          <w:lang w:val="kk-KZ"/>
        </w:rPr>
        <w:t xml:space="preserve">-фотосинтезімен қатар жарықта тыныс алу - оттегі сіңіп, көмірқышқыл газының бөліну процесі жүреді. Ең алдымен хлоропласта рибулозо-1,5-дифосфаттың (РиДР) ыдырауынан </w:t>
      </w:r>
      <w:r w:rsidRPr="00D01BC9">
        <w:rPr>
          <w:noProof/>
          <w:color w:val="000000"/>
          <w:sz w:val="32"/>
          <w:szCs w:val="32"/>
          <w:lang w:val="kk-KZ"/>
        </w:rPr>
        <w:lastRenderedPageBreak/>
        <w:t>фосфоглицерин және фосфогликол қышқылдары пайда болады. Бұл реакция (1) оксигеназалық әсер ететін РиДР-карбоксилазаоксигеназа ферментімен катализденеді. Содан соң фосфогликол қышқылы ерекше фосфатаза ферментінің әсерінен фосфорсызданып, гликол қышқылына айналып, пероксисомага ауысады. Мұндағы ФПН (флавопротеингликолатоксидазаның) әсерінен тотығып, глиоксил қышқылына өзгереді. Бұл фермент оттегінің бір молекуласын пайдаланып, тотыққан гликол қышқылының әр молекуласынан Н</w:t>
      </w:r>
      <w:r w:rsidRPr="00D01BC9">
        <w:rPr>
          <w:noProof/>
          <w:color w:val="000000"/>
          <w:sz w:val="32"/>
          <w:szCs w:val="32"/>
          <w:vertAlign w:val="subscript"/>
          <w:lang w:val="kk-KZ"/>
        </w:rPr>
        <w:t>2</w:t>
      </w:r>
      <w:r w:rsidRPr="00D01BC9">
        <w:rPr>
          <w:noProof/>
          <w:color w:val="000000"/>
          <w:sz w:val="32"/>
          <w:szCs w:val="32"/>
          <w:lang w:val="kk-KZ"/>
        </w:rPr>
        <w:t>О</w:t>
      </w:r>
      <w:r w:rsidRPr="00D01BC9">
        <w:rPr>
          <w:noProof/>
          <w:color w:val="000000"/>
          <w:sz w:val="32"/>
          <w:szCs w:val="32"/>
          <w:vertAlign w:val="subscript"/>
          <w:lang w:val="kk-KZ"/>
        </w:rPr>
        <w:t>2</w:t>
      </w:r>
      <w:r w:rsidRPr="00D01BC9">
        <w:rPr>
          <w:noProof/>
          <w:color w:val="000000"/>
          <w:sz w:val="32"/>
          <w:szCs w:val="32"/>
          <w:lang w:val="kk-KZ"/>
        </w:rPr>
        <w:t>-нің бір молекуласын бөліп шығарады. Каталаза ферментінің әсерінен Н</w:t>
      </w:r>
      <w:r w:rsidRPr="00D01BC9">
        <w:rPr>
          <w:noProof/>
          <w:color w:val="000000"/>
          <w:sz w:val="32"/>
          <w:szCs w:val="32"/>
          <w:vertAlign w:val="subscript"/>
          <w:lang w:val="kk-KZ"/>
        </w:rPr>
        <w:t>2</w:t>
      </w:r>
      <w:r w:rsidRPr="00D01BC9">
        <w:rPr>
          <w:noProof/>
          <w:color w:val="000000"/>
          <w:sz w:val="32"/>
          <w:szCs w:val="32"/>
          <w:lang w:val="kk-KZ"/>
        </w:rPr>
        <w:t>О</w:t>
      </w:r>
      <w:r w:rsidRPr="00D01BC9">
        <w:rPr>
          <w:noProof/>
          <w:color w:val="000000"/>
          <w:sz w:val="32"/>
          <w:szCs w:val="32"/>
          <w:vertAlign w:val="subscript"/>
          <w:lang w:val="kk-KZ"/>
        </w:rPr>
        <w:t>2</w:t>
      </w:r>
      <w:r w:rsidRPr="00D01BC9">
        <w:rPr>
          <w:noProof/>
          <w:color w:val="000000"/>
          <w:sz w:val="32"/>
          <w:szCs w:val="32"/>
          <w:lang w:val="kk-KZ"/>
        </w:rPr>
        <w:t xml:space="preserve"> су молекуласына және O</w:t>
      </w:r>
      <w:r w:rsidRPr="00D01BC9">
        <w:rPr>
          <w:noProof/>
          <w:color w:val="000000"/>
          <w:sz w:val="32"/>
          <w:szCs w:val="32"/>
          <w:vertAlign w:val="subscript"/>
          <w:lang w:val="kk-KZ"/>
        </w:rPr>
        <w:t>2</w:t>
      </w:r>
      <w:r w:rsidRPr="00D01BC9">
        <w:rPr>
          <w:noProof/>
          <w:color w:val="000000"/>
          <w:sz w:val="32"/>
          <w:szCs w:val="32"/>
          <w:lang w:val="kk-KZ"/>
        </w:rPr>
        <w:t>-ге ыдырайды. Глиоксил қышқылы тиісті аминотрансфераза ферментінің қатысуымен, глутамин қышқылының есесінен аминденіп, глицинге айналады. Глицин митохондрияға ауысады да, оның екі молекуласынан сериннің бір молекуласы, СО</w:t>
      </w:r>
      <w:r w:rsidRPr="00D01BC9">
        <w:rPr>
          <w:noProof/>
          <w:color w:val="000000"/>
          <w:sz w:val="32"/>
          <w:szCs w:val="32"/>
          <w:vertAlign w:val="subscript"/>
          <w:lang w:val="kk-KZ"/>
        </w:rPr>
        <w:t>2</w:t>
      </w:r>
      <w:r w:rsidRPr="00D01BC9">
        <w:rPr>
          <w:noProof/>
          <w:color w:val="000000"/>
          <w:sz w:val="32"/>
          <w:szCs w:val="32"/>
          <w:lang w:val="kk-KZ"/>
        </w:rPr>
        <w:t xml:space="preserve"> және NН</w:t>
      </w:r>
      <w:r w:rsidRPr="00D01BC9">
        <w:rPr>
          <w:noProof/>
          <w:color w:val="000000"/>
          <w:sz w:val="32"/>
          <w:szCs w:val="32"/>
          <w:vertAlign w:val="subscript"/>
          <w:lang w:val="kk-KZ"/>
        </w:rPr>
        <w:t>3</w:t>
      </w:r>
      <w:r w:rsidRPr="00D01BC9">
        <w:rPr>
          <w:noProof/>
          <w:color w:val="000000"/>
          <w:sz w:val="32"/>
          <w:szCs w:val="32"/>
          <w:lang w:val="kk-KZ"/>
        </w:rPr>
        <w:t xml:space="preserve"> пайда болады. Бұл процесс екі сатыдан тұрады. Бірінші сатысында глицинсинтазаның әсерінен глициннің бір молекуласы ыдырап, карбоксил тобы — СО</w:t>
      </w:r>
      <w:r w:rsidRPr="00D01BC9">
        <w:rPr>
          <w:noProof/>
          <w:color w:val="000000"/>
          <w:sz w:val="32"/>
          <w:szCs w:val="32"/>
          <w:vertAlign w:val="subscript"/>
          <w:lang w:val="kk-KZ"/>
        </w:rPr>
        <w:t>2</w:t>
      </w:r>
      <w:r w:rsidRPr="00D01BC9">
        <w:rPr>
          <w:noProof/>
          <w:color w:val="000000"/>
          <w:sz w:val="32"/>
          <w:szCs w:val="32"/>
          <w:lang w:val="kk-KZ"/>
        </w:rPr>
        <w:t>, амин тобы — NН</w:t>
      </w:r>
      <w:r w:rsidRPr="00D01BC9">
        <w:rPr>
          <w:noProof/>
          <w:color w:val="000000"/>
          <w:sz w:val="32"/>
          <w:szCs w:val="32"/>
          <w:vertAlign w:val="subscript"/>
          <w:lang w:val="kk-KZ"/>
        </w:rPr>
        <w:t>3</w:t>
      </w:r>
      <w:r w:rsidRPr="00D01BC9">
        <w:rPr>
          <w:noProof/>
          <w:color w:val="000000"/>
          <w:sz w:val="32"/>
          <w:szCs w:val="32"/>
          <w:lang w:val="kk-KZ"/>
        </w:rPr>
        <w:t xml:space="preserve"> күйінде бөлінеді, көміртек атомы тетрагидрофолий қышқылына (Н</w:t>
      </w:r>
      <w:r w:rsidRPr="00D01BC9">
        <w:rPr>
          <w:noProof/>
          <w:color w:val="000000"/>
          <w:sz w:val="32"/>
          <w:szCs w:val="32"/>
          <w:vertAlign w:val="subscript"/>
          <w:lang w:val="kk-KZ"/>
        </w:rPr>
        <w:t>4</w:t>
      </w:r>
      <w:r w:rsidRPr="00D01BC9">
        <w:rPr>
          <w:noProof/>
          <w:color w:val="000000"/>
          <w:sz w:val="32"/>
          <w:szCs w:val="32"/>
          <w:lang w:val="kk-KZ"/>
        </w:rPr>
        <w:t>Фол) қосылып, оның метилтетрагидрофолий N</w:t>
      </w:r>
      <w:r w:rsidRPr="00D01BC9">
        <w:rPr>
          <w:noProof/>
          <w:color w:val="000000"/>
          <w:sz w:val="32"/>
          <w:szCs w:val="32"/>
          <w:vertAlign w:val="superscript"/>
          <w:lang w:val="kk-KZ"/>
        </w:rPr>
        <w:t>5·10</w:t>
      </w:r>
      <w:r w:rsidRPr="00D01BC9">
        <w:rPr>
          <w:noProof/>
          <w:color w:val="000000"/>
          <w:sz w:val="32"/>
          <w:szCs w:val="32"/>
          <w:lang w:val="kk-KZ"/>
        </w:rPr>
        <w:t>- метилен-Н</w:t>
      </w:r>
      <w:r w:rsidRPr="00D01BC9">
        <w:rPr>
          <w:noProof/>
          <w:color w:val="000000"/>
          <w:sz w:val="32"/>
          <w:szCs w:val="32"/>
          <w:vertAlign w:val="subscript"/>
          <w:lang w:val="kk-KZ"/>
        </w:rPr>
        <w:t>4</w:t>
      </w:r>
      <w:r w:rsidRPr="00D01BC9">
        <w:rPr>
          <w:noProof/>
          <w:color w:val="000000"/>
          <w:sz w:val="32"/>
          <w:szCs w:val="32"/>
          <w:lang w:val="kk-KZ"/>
        </w:rPr>
        <w:t>Фол) күйге ауысуына себепкер болады. Бұл реакцияға тотықтырғыш ретінде NАD қатысады. Пайда болған NАДН-тың митохондрияда тотығуынан АТР синтезделеді. Екінші сатысында серингидроксиметилтрансфераза (пиридоксаль тәуелді фермент) Н</w:t>
      </w:r>
      <w:r w:rsidRPr="00D01BC9">
        <w:rPr>
          <w:noProof/>
          <w:color w:val="000000"/>
          <w:sz w:val="32"/>
          <w:szCs w:val="32"/>
          <w:vertAlign w:val="subscript"/>
          <w:lang w:val="kk-KZ"/>
        </w:rPr>
        <w:t>4</w:t>
      </w:r>
      <w:r w:rsidRPr="00D01BC9">
        <w:rPr>
          <w:noProof/>
          <w:color w:val="000000"/>
          <w:sz w:val="32"/>
          <w:szCs w:val="32"/>
          <w:lang w:val="kk-KZ"/>
        </w:rPr>
        <w:t xml:space="preserve">Фол құрамына енген көміртектен және глициннің екінші молекуласынан сериннің синтезделуін катализдейді. </w:t>
      </w:r>
    </w:p>
    <w:p w:rsidR="005A2ADB" w:rsidRPr="00D01BC9" w:rsidRDefault="005A2ADB" w:rsidP="00D01BC9">
      <w:pPr>
        <w:shd w:val="clear" w:color="auto" w:fill="FFFFFF"/>
        <w:spacing w:line="276" w:lineRule="auto"/>
        <w:jc w:val="both"/>
        <w:rPr>
          <w:sz w:val="32"/>
          <w:szCs w:val="32"/>
          <w:lang w:val="kk-KZ"/>
        </w:rPr>
      </w:pPr>
      <w:r w:rsidRPr="00D01BC9">
        <w:rPr>
          <w:noProof/>
          <w:color w:val="000000"/>
          <w:sz w:val="32"/>
          <w:szCs w:val="32"/>
          <w:lang w:val="kk-KZ"/>
        </w:rPr>
        <w:t xml:space="preserve">        Бірінші сатыда пайда болған аммиак глутамин қышқылының құрамына еніп, қор күйіне айналуы мүмкін. Ол үшін NН</w:t>
      </w:r>
      <w:r w:rsidRPr="00D01BC9">
        <w:rPr>
          <w:noProof/>
          <w:color w:val="000000"/>
          <w:sz w:val="32"/>
          <w:szCs w:val="32"/>
          <w:vertAlign w:val="subscript"/>
          <w:lang w:val="kk-KZ"/>
        </w:rPr>
        <w:t>4</w:t>
      </w:r>
      <w:r w:rsidRPr="00D01BC9">
        <w:rPr>
          <w:noProof/>
          <w:color w:val="000000"/>
          <w:sz w:val="32"/>
          <w:szCs w:val="32"/>
          <w:vertAlign w:val="superscript"/>
          <w:lang w:val="kk-KZ"/>
        </w:rPr>
        <w:t>+</w:t>
      </w:r>
      <w:r w:rsidRPr="00D01BC9">
        <w:rPr>
          <w:noProof/>
          <w:color w:val="000000"/>
          <w:sz w:val="32"/>
          <w:szCs w:val="32"/>
          <w:lang w:val="kk-KZ"/>
        </w:rPr>
        <w:t xml:space="preserve"> митохондриядан хлоропластқа ауысып, ондағы глутаминсинтетаза және глутаматсинтетаза ферменттерінің бірдей әсерінен глутамин қышқылы</w:t>
      </w:r>
      <w:r w:rsidRPr="00D01BC9">
        <w:rPr>
          <w:i/>
          <w:iCs/>
          <w:noProof/>
          <w:color w:val="000000"/>
          <w:sz w:val="32"/>
          <w:szCs w:val="32"/>
          <w:lang w:val="kk-KZ"/>
        </w:rPr>
        <w:t xml:space="preserve"> </w:t>
      </w:r>
      <w:r w:rsidRPr="00D01BC9">
        <w:rPr>
          <w:noProof/>
          <w:color w:val="000000"/>
          <w:sz w:val="32"/>
          <w:szCs w:val="32"/>
          <w:lang w:val="kk-KZ"/>
        </w:rPr>
        <w:t xml:space="preserve">синтезделеді. Сериннің қайтадан пероксисомаға ауысып, аминсізденуінен гидроксипирожүзім қышқылы пайда болады. Ол NAД-тәуелді гидроксипируватредуктаза ферментінің әсерінен тотықсызданып, глицерин қышқылына айналады. Глицерин қышқылы хлоропластқа ауысып, ерекше фермент — </w:t>
      </w:r>
      <w:r w:rsidRPr="00D01BC9">
        <w:rPr>
          <w:noProof/>
          <w:color w:val="000000"/>
          <w:sz w:val="32"/>
          <w:szCs w:val="32"/>
          <w:lang w:val="kk-KZ"/>
        </w:rPr>
        <w:lastRenderedPageBreak/>
        <w:t>глицераткиназаның әсерінен фосфорланып, 3-фосфоглицерин қышқылына өзгеріп, реакциялар айналымын аяқтайды. Осы реакциялардың ара-қатынастарын былайша бейнелеуге болады:</w:t>
      </w:r>
    </w:p>
    <w:p w:rsidR="005A2ADB" w:rsidRPr="00D01BC9" w:rsidRDefault="005A2ADB" w:rsidP="00D01BC9">
      <w:pPr>
        <w:shd w:val="clear" w:color="auto" w:fill="FFFFFF"/>
        <w:spacing w:line="276" w:lineRule="auto"/>
        <w:jc w:val="both"/>
        <w:rPr>
          <w:b/>
          <w:noProof/>
          <w:color w:val="000000"/>
          <w:sz w:val="32"/>
          <w:szCs w:val="32"/>
          <w:lang w:val="kk-KZ"/>
        </w:rPr>
      </w:pPr>
    </w:p>
    <w:p w:rsidR="005A2ADB" w:rsidRPr="00D01BC9" w:rsidRDefault="005A2ADB" w:rsidP="00D01BC9">
      <w:pPr>
        <w:shd w:val="clear" w:color="auto" w:fill="FFFFFF"/>
        <w:spacing w:line="276" w:lineRule="auto"/>
        <w:jc w:val="center"/>
        <w:rPr>
          <w:b/>
          <w:noProof/>
          <w:color w:val="000000"/>
          <w:sz w:val="32"/>
          <w:szCs w:val="32"/>
          <w:lang w:val="kk-KZ"/>
        </w:rPr>
      </w:pPr>
      <w:r w:rsidRPr="00D01BC9">
        <w:rPr>
          <w:b/>
          <w:noProof/>
          <w:color w:val="000000"/>
          <w:sz w:val="32"/>
          <w:szCs w:val="32"/>
          <w:lang w:val="kk-KZ"/>
        </w:rPr>
        <w:t>2 Ри-1,5-дифосфат + 30</w:t>
      </w:r>
      <w:r w:rsidRPr="00D01BC9">
        <w:rPr>
          <w:b/>
          <w:noProof/>
          <w:color w:val="000000"/>
          <w:sz w:val="32"/>
          <w:szCs w:val="32"/>
          <w:vertAlign w:val="subscript"/>
          <w:lang w:val="kk-KZ"/>
        </w:rPr>
        <w:t>2</w:t>
      </w:r>
      <w:r w:rsidRPr="00D01BC9">
        <w:rPr>
          <w:b/>
          <w:noProof/>
          <w:color w:val="000000"/>
          <w:sz w:val="32"/>
          <w:szCs w:val="32"/>
          <w:lang w:val="kk-KZ"/>
        </w:rPr>
        <w:t>+ Н</w:t>
      </w:r>
      <w:r w:rsidRPr="00D01BC9">
        <w:rPr>
          <w:b/>
          <w:noProof/>
          <w:color w:val="000000"/>
          <w:sz w:val="32"/>
          <w:szCs w:val="32"/>
          <w:vertAlign w:val="subscript"/>
          <w:lang w:val="kk-KZ"/>
        </w:rPr>
        <w:t>20</w:t>
      </w:r>
      <w:r w:rsidRPr="00D01BC9">
        <w:rPr>
          <w:b/>
          <w:noProof/>
          <w:color w:val="000000"/>
          <w:sz w:val="32"/>
          <w:szCs w:val="32"/>
          <w:lang w:val="kk-KZ"/>
        </w:rPr>
        <w:t xml:space="preserve"> → 3-РГҚ + СО2+ Фм</w:t>
      </w:r>
    </w:p>
    <w:p w:rsidR="005A2ADB" w:rsidRPr="00D01BC9" w:rsidRDefault="005A2ADB" w:rsidP="00D01BC9">
      <w:pPr>
        <w:shd w:val="clear" w:color="auto" w:fill="FFFFFF"/>
        <w:spacing w:line="276" w:lineRule="auto"/>
        <w:jc w:val="both"/>
        <w:rPr>
          <w:b/>
          <w:sz w:val="32"/>
          <w:szCs w:val="32"/>
          <w:lang w:val="kk-KZ"/>
        </w:rPr>
      </w:pPr>
    </w:p>
    <w:p w:rsidR="005A2ADB" w:rsidRPr="00D01BC9" w:rsidRDefault="005A2ADB" w:rsidP="00D01BC9">
      <w:pPr>
        <w:shd w:val="clear" w:color="auto" w:fill="FFFFFF"/>
        <w:spacing w:line="276" w:lineRule="auto"/>
        <w:jc w:val="both"/>
        <w:rPr>
          <w:sz w:val="32"/>
          <w:szCs w:val="32"/>
          <w:lang w:val="kk-KZ"/>
        </w:rPr>
      </w:pPr>
      <w:r w:rsidRPr="00D01BC9">
        <w:rPr>
          <w:noProof/>
          <w:color w:val="000000"/>
          <w:sz w:val="32"/>
          <w:szCs w:val="32"/>
          <w:lang w:val="kk-KZ"/>
        </w:rPr>
        <w:t xml:space="preserve">      Мұндағы 3-РГҚ (3-фосфоглицерин қышқылының) 3 молекуласының екеуі тікелей екінші реакцияда пайда болады да, үшіншісі сол реакциянын екінші өнімі — фосфогликол қышқылының  2 молекуласының өзгеру нәтижесінде пайда болады. Жалпы алғанда жоғарыдағы нұсқада  келтірілген реакцияларды екі топқа бөлуге болады: 1) рибулозо -1,5-дифосфаттан глицинге дейінгілері — қайтымсыз;  2) глициннен 3-фосфоглицерин қышқылына дейінгілері - қайтымды реакцияларға жатады.</w:t>
      </w:r>
    </w:p>
    <w:p w:rsidR="005A2ADB" w:rsidRPr="00D01BC9" w:rsidRDefault="005A2ADB" w:rsidP="00D01BC9">
      <w:pPr>
        <w:shd w:val="clear" w:color="auto" w:fill="FFFFFF"/>
        <w:spacing w:line="276" w:lineRule="auto"/>
        <w:jc w:val="both"/>
        <w:rPr>
          <w:sz w:val="32"/>
          <w:szCs w:val="32"/>
          <w:lang w:val="kk-KZ"/>
        </w:rPr>
      </w:pPr>
      <w:r w:rsidRPr="00D01BC9">
        <w:rPr>
          <w:noProof/>
          <w:color w:val="000000"/>
          <w:sz w:val="32"/>
          <w:szCs w:val="32"/>
          <w:lang w:val="kk-KZ"/>
        </w:rPr>
        <w:t xml:space="preserve">       Көптеген зерттеулердің нәтижесінде С</w:t>
      </w:r>
      <w:r w:rsidRPr="00D01BC9">
        <w:rPr>
          <w:noProof/>
          <w:color w:val="000000"/>
          <w:sz w:val="32"/>
          <w:szCs w:val="32"/>
          <w:vertAlign w:val="subscript"/>
          <w:lang w:val="kk-KZ"/>
        </w:rPr>
        <w:t>3</w:t>
      </w:r>
      <w:r w:rsidRPr="00D01BC9">
        <w:rPr>
          <w:noProof/>
          <w:color w:val="000000"/>
          <w:sz w:val="32"/>
          <w:szCs w:val="32"/>
          <w:lang w:val="kk-KZ"/>
        </w:rPr>
        <w:t>-өсімдіктерде жарықта тыныс алу қарқындылығы С</w:t>
      </w:r>
      <w:r w:rsidRPr="00D01BC9">
        <w:rPr>
          <w:noProof/>
          <w:color w:val="000000"/>
          <w:sz w:val="32"/>
          <w:szCs w:val="32"/>
          <w:vertAlign w:val="subscript"/>
          <w:lang w:val="kk-KZ"/>
        </w:rPr>
        <w:t>4</w:t>
      </w:r>
      <w:r w:rsidRPr="00D01BC9">
        <w:rPr>
          <w:noProof/>
          <w:color w:val="000000"/>
          <w:sz w:val="32"/>
          <w:szCs w:val="32"/>
          <w:lang w:val="kk-KZ"/>
        </w:rPr>
        <w:t>-өсімдіктерге қарағанда өте жоғары болатындығы дәлелденді. Кейбір жағдайларда С</w:t>
      </w:r>
      <w:r w:rsidRPr="00D01BC9">
        <w:rPr>
          <w:noProof/>
          <w:color w:val="000000"/>
          <w:sz w:val="32"/>
          <w:szCs w:val="32"/>
          <w:vertAlign w:val="subscript"/>
          <w:lang w:val="kk-KZ"/>
        </w:rPr>
        <w:t>3</w:t>
      </w:r>
      <w:r w:rsidRPr="00D01BC9">
        <w:rPr>
          <w:noProof/>
          <w:color w:val="000000"/>
          <w:sz w:val="32"/>
          <w:szCs w:val="32"/>
          <w:lang w:val="kk-KZ"/>
        </w:rPr>
        <w:t>-өсімдіктері фотосинтездік игерілген көміртегінің 20-40 %-ін жарықта тыныс алуға ысырап ететіндігі байқалды. Осыған байланысты оны қажетсіз процесс деп есептейтін де пікірлер кездеседі. Бірақ, бұл процесте глицин және сериннің синтезделуі, пероксисомада NАДР-тың тотықсыздануы, серин синтезделгенде АТР-тың пайда болуы бұл пікірдің дәл еместігін көрсетеді. Сонымен қатар, жарықтағы тыныс алудың барлық өсімдіктерде болатындығы да оның қажеттілігін дәлелдейді.</w:t>
      </w:r>
    </w:p>
    <w:p w:rsidR="005A2ADB" w:rsidRPr="00D01BC9" w:rsidRDefault="005A2ADB" w:rsidP="00D01BC9">
      <w:pPr>
        <w:shd w:val="clear" w:color="auto" w:fill="FFFFFF"/>
        <w:tabs>
          <w:tab w:val="left" w:pos="180"/>
        </w:tabs>
        <w:autoSpaceDE/>
        <w:autoSpaceDN/>
        <w:adjustRightInd/>
        <w:spacing w:line="276" w:lineRule="auto"/>
        <w:rPr>
          <w:b/>
          <w:color w:val="000000"/>
          <w:sz w:val="32"/>
          <w:szCs w:val="32"/>
          <w:lang w:val="kk-KZ"/>
        </w:rPr>
      </w:pPr>
    </w:p>
    <w:p w:rsidR="005A2ADB" w:rsidRPr="00D01BC9" w:rsidRDefault="005A2ADB" w:rsidP="005A2ADB">
      <w:pPr>
        <w:shd w:val="clear" w:color="auto" w:fill="FFFFFF"/>
        <w:jc w:val="center"/>
        <w:rPr>
          <w:b/>
          <w:bCs/>
          <w:noProof/>
          <w:color w:val="000000"/>
          <w:sz w:val="36"/>
          <w:szCs w:val="36"/>
          <w:lang w:val="kk-KZ"/>
        </w:rPr>
      </w:pPr>
      <w:r w:rsidRPr="00D01BC9">
        <w:rPr>
          <w:b/>
          <w:bCs/>
          <w:noProof/>
          <w:color w:val="000000"/>
          <w:sz w:val="36"/>
          <w:szCs w:val="36"/>
          <w:lang w:val="kk-KZ"/>
        </w:rPr>
        <w:t>11. Фотосинтездің жапырақ деңгейінде реттелуі</w:t>
      </w:r>
    </w:p>
    <w:p w:rsidR="005A2ADB" w:rsidRPr="00A5002D" w:rsidRDefault="005A2ADB" w:rsidP="005A2ADB">
      <w:pPr>
        <w:shd w:val="clear" w:color="auto" w:fill="FFFFFF"/>
        <w:jc w:val="center"/>
        <w:rPr>
          <w:b/>
          <w:bCs/>
          <w:noProof/>
          <w:color w:val="000000"/>
          <w:sz w:val="32"/>
          <w:szCs w:val="32"/>
          <w:lang w:val="kk-KZ"/>
        </w:rPr>
      </w:pPr>
    </w:p>
    <w:p w:rsidR="005A2ADB" w:rsidRPr="00D01BC9" w:rsidRDefault="005A2ADB" w:rsidP="00D01BC9">
      <w:pPr>
        <w:spacing w:line="276" w:lineRule="auto"/>
        <w:jc w:val="both"/>
        <w:rPr>
          <w:sz w:val="32"/>
          <w:szCs w:val="32"/>
          <w:lang w:val="kk-KZ"/>
        </w:rPr>
      </w:pPr>
      <w:r>
        <w:rPr>
          <w:sz w:val="28"/>
          <w:szCs w:val="28"/>
          <w:lang w:val="kk-KZ"/>
        </w:rPr>
        <w:t xml:space="preserve">     </w:t>
      </w:r>
      <w:r w:rsidRPr="00D01BC9">
        <w:rPr>
          <w:sz w:val="32"/>
          <w:szCs w:val="32"/>
          <w:lang w:val="kk-KZ"/>
        </w:rPr>
        <w:t xml:space="preserve">Биологиядағы барлык органоидтар сияқты, хлоропластың құрамы оның қызметiне сай күрделi болады. Хлорофилдер көк және қызыл түсті сәулелерді жұтып, жасылды шағылыстырады. Ол сәуле хлоропласт жасушасын жасыл етіп көрсетеді.   Хлоропластарда хлорофилдерден басқа сары, коңыр, кызғылт сары түстi каротиноидтар болады. Ол пигменттер ұзындығы басқа </w:t>
      </w:r>
      <w:r w:rsidRPr="00D01BC9">
        <w:rPr>
          <w:sz w:val="32"/>
          <w:szCs w:val="32"/>
          <w:lang w:val="kk-KZ"/>
        </w:rPr>
        <w:lastRenderedPageBreak/>
        <w:t>толкындағы сәулелердi шағылыстырып, өз энергиясын хлорофилдерге берiп, фотосинтездiң жүрiсiн тездетедi. Каротиноидтар жасыл хлорофилдермен бүркенiп, көрiнбейдi, бiрақ күзде, хлорофилдер бұзылғаннан кейiн, оның жарқыраған түсi көрiнедi. Сондықтан да күзде жапырақтардың түсi сары және кызғылт көрiнiс бередi.</w:t>
      </w:r>
    </w:p>
    <w:p w:rsidR="005A2ADB" w:rsidRPr="00D01BC9" w:rsidRDefault="005A2ADB" w:rsidP="00D01BC9">
      <w:pPr>
        <w:spacing w:line="276" w:lineRule="auto"/>
        <w:jc w:val="both"/>
        <w:rPr>
          <w:sz w:val="32"/>
          <w:szCs w:val="32"/>
          <w:lang w:val="kk-KZ"/>
        </w:rPr>
      </w:pPr>
      <w:r w:rsidRPr="00D01BC9">
        <w:rPr>
          <w:sz w:val="32"/>
          <w:szCs w:val="32"/>
          <w:lang w:val="kk-KZ"/>
        </w:rPr>
        <w:t xml:space="preserve">       Хлоропластағы хлорофилл пигментi граналарда орналасқан. Граналар бiрiнiң үстiне бiрiн жинап қойған күмiс теңге сияқты тақташалардан тұрады. Тақташалар өзара шұрықтармен байланысады да, ал фотосинтез әрекетi бүкiл хлоропласт жасушасында емес осы граналарда жүредi. Кейбiр фотосинтезге қатысатын молекулалар мен пигменттер хлоропластағы фотосинтетикалық кабықшаны құрастыруға қатысады. Фотосинтетикалық қабықшалардың строма немесе хлоропластың негiзгi заты қоршайды. Строманың өзi хлоропласт жене жасушаның цитоплазмасын бөлетiн қабықшадан тұрады. Фотосинтез әрекетi кезінде, АДФ-тiң ағзаларда атқаратын рөлi зор. АДФ — ағзалар деп отырғанымыз АТФ синтезiне Н — қоймасындағы энергияны пайдаланатын ферменттер. </w:t>
      </w:r>
    </w:p>
    <w:p w:rsidR="005A2ADB" w:rsidRPr="00D01BC9" w:rsidRDefault="005A2ADB" w:rsidP="00D01BC9">
      <w:pPr>
        <w:shd w:val="clear" w:color="auto" w:fill="FFFFFF"/>
        <w:spacing w:line="276" w:lineRule="auto"/>
        <w:jc w:val="both"/>
        <w:rPr>
          <w:sz w:val="32"/>
          <w:szCs w:val="32"/>
          <w:lang w:val="kk-KZ"/>
        </w:rPr>
      </w:pPr>
      <w:r w:rsidRPr="00D01BC9">
        <w:rPr>
          <w:b/>
          <w:bCs/>
          <w:noProof/>
          <w:color w:val="000000"/>
          <w:sz w:val="32"/>
          <w:szCs w:val="32"/>
          <w:lang w:val="kk-KZ"/>
        </w:rPr>
        <w:t xml:space="preserve">       </w:t>
      </w:r>
      <w:r w:rsidRPr="00D01BC9">
        <w:rPr>
          <w:noProof/>
          <w:color w:val="000000"/>
          <w:sz w:val="32"/>
          <w:szCs w:val="32"/>
          <w:lang w:val="kk-KZ"/>
        </w:rPr>
        <w:t xml:space="preserve">Фотосинтез процесі жүретін  негізгі орган — жапырақтың анатомиялық құрылысындағы ерекшеліктер. Жарық мол түсетін жағдайда өсетін өсімдік жапырақтарында бағана тәріздес мезофилл ұлпасы жақсы дамыған. Қуаңшылық аймақтарда өсіп-өнетін өсімдіктердің (ксерофиттер) палисадтық паренхимасы жапырақтың екі жағында бірдей орналасса, кеуек паренхимасы түрін өзгертіп, пішіндері бұзылып дамиды, немесе болмайды. Егер қараңғыда өскен жапырақты жарығы мол жерге ауыстырса оңда аз уақыттың ішінде хлоропластар көлемі кішірейіп, жалпақ болып өзгереді. Тилакоидтар мен граналар жақындасып, тығыздалады. Жарықтың әсерінен хлоропластардың осылайша өзгерістерге ұшрайы протондар айырмашылығының (градиент) ұлғаюына және мембраналардың электрлік потенциалының өзгеруіне байланысты. Хлоропластардың белгілі деңгейде жинақы болуы электрон тасымалдау тізбегінің қызмет тиімділігін және оның АТР синтезі </w:t>
      </w:r>
      <w:r w:rsidRPr="00D01BC9">
        <w:rPr>
          <w:noProof/>
          <w:color w:val="000000"/>
          <w:sz w:val="32"/>
          <w:szCs w:val="32"/>
          <w:lang w:val="kk-KZ"/>
        </w:rPr>
        <w:lastRenderedPageBreak/>
        <w:t xml:space="preserve">мен байланыстылығын арттырады. Протондардың тилакоидтардың </w:t>
      </w:r>
      <w:r w:rsidRPr="00D01BC9">
        <w:rPr>
          <w:smallCaps/>
          <w:noProof/>
          <w:color w:val="000000"/>
          <w:sz w:val="32"/>
          <w:szCs w:val="32"/>
          <w:lang w:val="kk-KZ"/>
        </w:rPr>
        <w:t xml:space="preserve"> </w:t>
      </w:r>
      <w:r w:rsidRPr="00D01BC9">
        <w:rPr>
          <w:noProof/>
          <w:color w:val="000000"/>
          <w:sz w:val="32"/>
          <w:szCs w:val="32"/>
          <w:lang w:val="kk-KZ"/>
        </w:rPr>
        <w:t>ішкі жағына тасымалдануы, сол ортаның  қышқылдығын ұлғайтып (рН 5,0-5,5) және сонымен бірге, хлоропласт стромасының сілтілігін қараңғыда 7,0-ге дейін, жарықта 8,0-ге дейін арттырады. Тилакоидтарға Н</w:t>
      </w:r>
      <w:r w:rsidRPr="00D01BC9">
        <w:rPr>
          <w:noProof/>
          <w:color w:val="000000"/>
          <w:sz w:val="32"/>
          <w:szCs w:val="32"/>
          <w:vertAlign w:val="superscript"/>
          <w:lang w:val="kk-KZ"/>
        </w:rPr>
        <w:t>+</w:t>
      </w:r>
      <w:r w:rsidRPr="00D01BC9">
        <w:rPr>
          <w:noProof/>
          <w:color w:val="000000"/>
          <w:sz w:val="32"/>
          <w:szCs w:val="32"/>
          <w:lang w:val="kk-KZ"/>
        </w:rPr>
        <w:t xml:space="preserve"> иондарының енуімен қатар, одан стромаға Мg</w:t>
      </w:r>
      <w:r w:rsidRPr="00D01BC9">
        <w:rPr>
          <w:noProof/>
          <w:color w:val="000000"/>
          <w:sz w:val="32"/>
          <w:szCs w:val="32"/>
          <w:vertAlign w:val="superscript"/>
          <w:lang w:val="kk-KZ"/>
        </w:rPr>
        <w:t>2+</w:t>
      </w:r>
      <w:r w:rsidRPr="00D01BC9">
        <w:rPr>
          <w:noProof/>
          <w:color w:val="000000"/>
          <w:sz w:val="32"/>
          <w:szCs w:val="32"/>
          <w:lang w:val="kk-KZ"/>
        </w:rPr>
        <w:t xml:space="preserve"> иондары бөлінеді. NАДРН, АТР, O</w:t>
      </w:r>
      <w:r w:rsidRPr="00D01BC9">
        <w:rPr>
          <w:noProof/>
          <w:color w:val="000000"/>
          <w:sz w:val="32"/>
          <w:szCs w:val="32"/>
          <w:vertAlign w:val="subscript"/>
          <w:lang w:val="kk-KZ"/>
        </w:rPr>
        <w:t>2</w:t>
      </w:r>
      <w:r w:rsidRPr="00D01BC9">
        <w:rPr>
          <w:noProof/>
          <w:color w:val="000000"/>
          <w:sz w:val="32"/>
          <w:szCs w:val="32"/>
          <w:lang w:val="kk-KZ"/>
        </w:rPr>
        <w:t>, Мg</w:t>
      </w:r>
      <w:r w:rsidRPr="00D01BC9">
        <w:rPr>
          <w:noProof/>
          <w:color w:val="000000"/>
          <w:sz w:val="32"/>
          <w:szCs w:val="32"/>
          <w:vertAlign w:val="superscript"/>
          <w:lang w:val="kk-KZ"/>
        </w:rPr>
        <w:t>2+</w:t>
      </w:r>
      <w:r w:rsidRPr="00D01BC9">
        <w:rPr>
          <w:noProof/>
          <w:color w:val="000000"/>
          <w:sz w:val="32"/>
          <w:szCs w:val="32"/>
          <w:lang w:val="kk-KZ"/>
        </w:rPr>
        <w:t xml:space="preserve"> иондарының пайда болуы және рН деңгейінің өзгеруі стромадағы СО</w:t>
      </w:r>
      <w:r w:rsidRPr="00D01BC9">
        <w:rPr>
          <w:noProof/>
          <w:color w:val="000000"/>
          <w:sz w:val="32"/>
          <w:szCs w:val="32"/>
          <w:vertAlign w:val="subscript"/>
          <w:lang w:val="kk-KZ"/>
        </w:rPr>
        <w:t>2</w:t>
      </w:r>
      <w:r w:rsidRPr="00D01BC9">
        <w:rPr>
          <w:noProof/>
          <w:color w:val="000000"/>
          <w:sz w:val="32"/>
          <w:szCs w:val="32"/>
          <w:lang w:val="kk-KZ"/>
        </w:rPr>
        <w:t>-нің фотосинтезді игеру реакцияларына тікелей және жанама әсерін тигізеді. Бөлініп алынған хлоропластармен жүргізілген тәжірибелерде рН 7,2-ден төмен ортада СО</w:t>
      </w:r>
      <w:r w:rsidRPr="00D01BC9">
        <w:rPr>
          <w:noProof/>
          <w:color w:val="000000"/>
          <w:sz w:val="32"/>
          <w:szCs w:val="32"/>
          <w:vertAlign w:val="subscript"/>
          <w:lang w:val="kk-KZ"/>
        </w:rPr>
        <w:t>2</w:t>
      </w:r>
      <w:r w:rsidRPr="00D01BC9">
        <w:rPr>
          <w:noProof/>
          <w:color w:val="000000"/>
          <w:sz w:val="32"/>
          <w:szCs w:val="32"/>
          <w:lang w:val="kk-KZ"/>
        </w:rPr>
        <w:t>-нің игерілуі байқалмайды да, рН 8,0 шамасында бұл процесс ең жоғары деңгейде жүзеге асады. Мұның себебі, реакциясы төмен сілтілі ортада рибулозофосфаткиназа, фосфоглицеринальдегиддегидрогеназа,  рибулозо-1,5-дифосфаткарбоксилаза, фруктозо-дифосфатаза сияқты ферменттердің ырықтылығының өзгеруіне байланысты. Жарықтың әсерінен хлоропласт стромасында рН-тың жоғарылауы СО</w:t>
      </w:r>
      <w:r w:rsidRPr="00D01BC9">
        <w:rPr>
          <w:noProof/>
          <w:color w:val="000000"/>
          <w:sz w:val="32"/>
          <w:szCs w:val="32"/>
          <w:vertAlign w:val="subscript"/>
          <w:lang w:val="kk-KZ"/>
        </w:rPr>
        <w:t>2</w:t>
      </w:r>
      <w:r w:rsidRPr="00D01BC9">
        <w:rPr>
          <w:noProof/>
          <w:color w:val="000000"/>
          <w:sz w:val="32"/>
          <w:szCs w:val="32"/>
          <w:lang w:val="kk-KZ"/>
        </w:rPr>
        <w:t>-нің Н</w:t>
      </w:r>
      <w:r w:rsidRPr="00D01BC9">
        <w:rPr>
          <w:noProof/>
          <w:color w:val="000000"/>
          <w:sz w:val="32"/>
          <w:szCs w:val="32"/>
          <w:vertAlign w:val="subscript"/>
          <w:lang w:val="kk-KZ"/>
        </w:rPr>
        <w:t>2</w:t>
      </w:r>
      <w:r w:rsidRPr="00D01BC9">
        <w:rPr>
          <w:noProof/>
          <w:color w:val="000000"/>
          <w:sz w:val="32"/>
          <w:szCs w:val="32"/>
          <w:lang w:val="kk-KZ"/>
        </w:rPr>
        <w:t>СO</w:t>
      </w:r>
      <w:r w:rsidRPr="00D01BC9">
        <w:rPr>
          <w:noProof/>
          <w:color w:val="000000"/>
          <w:sz w:val="32"/>
          <w:szCs w:val="32"/>
          <w:vertAlign w:val="subscript"/>
          <w:lang w:val="kk-KZ"/>
        </w:rPr>
        <w:t xml:space="preserve">3 </w:t>
      </w:r>
      <w:r w:rsidRPr="00D01BC9">
        <w:rPr>
          <w:noProof/>
          <w:color w:val="000000"/>
          <w:sz w:val="32"/>
          <w:szCs w:val="32"/>
          <w:lang w:val="kk-KZ"/>
        </w:rPr>
        <w:t>күйіңде байланысып, НСO</w:t>
      </w:r>
      <w:r w:rsidRPr="00D01BC9">
        <w:rPr>
          <w:noProof/>
          <w:color w:val="000000"/>
          <w:sz w:val="32"/>
          <w:szCs w:val="32"/>
          <w:vertAlign w:val="subscript"/>
          <w:lang w:val="kk-KZ"/>
        </w:rPr>
        <w:t>3</w:t>
      </w:r>
      <w:r w:rsidRPr="00D01BC9">
        <w:rPr>
          <w:noProof/>
          <w:color w:val="000000"/>
          <w:sz w:val="32"/>
          <w:szCs w:val="32"/>
          <w:vertAlign w:val="superscript"/>
          <w:lang w:val="kk-KZ"/>
        </w:rPr>
        <w:t>-</w:t>
      </w:r>
      <w:r w:rsidRPr="00D01BC9">
        <w:rPr>
          <w:noProof/>
          <w:color w:val="000000"/>
          <w:sz w:val="32"/>
          <w:szCs w:val="32"/>
          <w:lang w:val="kk-KZ"/>
        </w:rPr>
        <w:t xml:space="preserve"> иондарының жиналуына ықпалын тигізеді. Одан карбоангидраза ферментінің әсерінен СО бөлініп, рибулозо-1,5 дифосфаттың карбоксилденуіне қолайлы жағдай туады. АТP рибулозо-5-фосфаттың, РГҚ-ның фосфорлануына және сахароза мен крахмал синтезделуіне байланысты реакцияларға қатысады. NАДPН болса РГҚ-ның фосфоглицерин альдегидке дейін тотықсыздануына және ҚСҚ( қымыздық сірке қышқылынан алма қышқылының түзілуіне) қажет. Стромаға бөлініп шыққан Мg</w:t>
      </w:r>
      <w:r w:rsidRPr="00D01BC9">
        <w:rPr>
          <w:noProof/>
          <w:color w:val="000000"/>
          <w:sz w:val="32"/>
          <w:szCs w:val="32"/>
          <w:vertAlign w:val="superscript"/>
          <w:lang w:val="kk-KZ"/>
        </w:rPr>
        <w:t>2+</w:t>
      </w:r>
      <w:r w:rsidRPr="00D01BC9">
        <w:rPr>
          <w:noProof/>
          <w:color w:val="000000"/>
          <w:sz w:val="32"/>
          <w:szCs w:val="32"/>
          <w:lang w:val="kk-KZ"/>
        </w:rPr>
        <w:t xml:space="preserve"> ионы РиДР-карбоксилаза ырықтығының қалыпты болуына, сондай-ақ хлорофилл синтезіне қажет.</w:t>
      </w:r>
    </w:p>
    <w:p w:rsidR="005A2ADB" w:rsidRPr="00D01BC9" w:rsidRDefault="005A2ADB" w:rsidP="00D01BC9">
      <w:pPr>
        <w:shd w:val="clear" w:color="auto" w:fill="FFFFFF"/>
        <w:spacing w:line="276" w:lineRule="auto"/>
        <w:jc w:val="both"/>
        <w:rPr>
          <w:noProof/>
          <w:color w:val="000000"/>
          <w:sz w:val="32"/>
          <w:szCs w:val="32"/>
          <w:lang w:val="kk-KZ"/>
        </w:rPr>
      </w:pPr>
      <w:r w:rsidRPr="00D01BC9">
        <w:rPr>
          <w:noProof/>
          <w:color w:val="000000"/>
          <w:sz w:val="32"/>
          <w:szCs w:val="32"/>
          <w:lang w:val="kk-KZ"/>
        </w:rPr>
        <w:t xml:space="preserve">          Жарықтың әсерінен Кальвин циклінің реакцияларына қатысатын біраз ферменттердің ырықтығы білгеннен кейін, онда жарық деңгейі және түсу бағыты мезофилл жасушаларындағы хлоропластардың орналасуына әсер етеді. Жарық денгейі өте жоғары болса, хлоропластар жасушалардың көлденең қабықтарына тығыз жанасып шоғырланады да, жарық әлсіз жағдайда, біркелкі) </w:t>
      </w:r>
      <w:r w:rsidRPr="00D01BC9">
        <w:rPr>
          <w:noProof/>
          <w:color w:val="000000"/>
          <w:sz w:val="32"/>
          <w:szCs w:val="32"/>
          <w:lang w:val="kk-KZ"/>
        </w:rPr>
        <w:lastRenderedPageBreak/>
        <w:t xml:space="preserve">таралып орналасады. Мұндай  құбылысты оң және кері </w:t>
      </w:r>
      <w:r w:rsidRPr="00D01BC9">
        <w:rPr>
          <w:iCs/>
          <w:noProof/>
          <w:color w:val="000000"/>
          <w:sz w:val="32"/>
          <w:szCs w:val="32"/>
          <w:lang w:val="kk-KZ"/>
        </w:rPr>
        <w:t>фотожүргізуші деп</w:t>
      </w:r>
      <w:r w:rsidRPr="00D01BC9">
        <w:rPr>
          <w:i/>
          <w:iCs/>
          <w:noProof/>
          <w:color w:val="000000"/>
          <w:sz w:val="32"/>
          <w:szCs w:val="32"/>
          <w:lang w:val="kk-KZ"/>
        </w:rPr>
        <w:t xml:space="preserve"> </w:t>
      </w:r>
      <w:r w:rsidRPr="00D01BC9">
        <w:rPr>
          <w:noProof/>
          <w:color w:val="000000"/>
          <w:sz w:val="32"/>
          <w:szCs w:val="32"/>
          <w:lang w:val="kk-KZ"/>
        </w:rPr>
        <w:t xml:space="preserve"> атайды. Жапырақтың жарық түскен жағы уақытша оң зарядталады. Осыған байланысты мезофилл жасушаларының </w:t>
      </w:r>
      <w:r w:rsidRPr="00D01BC9">
        <w:rPr>
          <w:iCs/>
          <w:noProof/>
          <w:color w:val="000000"/>
          <w:sz w:val="32"/>
          <w:szCs w:val="32"/>
          <w:lang w:val="kk-KZ"/>
        </w:rPr>
        <w:t>мембраналық потенциалы</w:t>
      </w:r>
      <w:r w:rsidRPr="00D01BC9">
        <w:rPr>
          <w:i/>
          <w:iCs/>
          <w:noProof/>
          <w:color w:val="000000"/>
          <w:sz w:val="32"/>
          <w:szCs w:val="32"/>
          <w:lang w:val="kk-KZ"/>
        </w:rPr>
        <w:t xml:space="preserve"> </w:t>
      </w:r>
      <w:r w:rsidRPr="00D01BC9">
        <w:rPr>
          <w:noProof/>
          <w:color w:val="000000"/>
          <w:sz w:val="32"/>
          <w:szCs w:val="32"/>
          <w:lang w:val="kk-KZ"/>
        </w:rPr>
        <w:t xml:space="preserve">ұлғаяды. Бұл процеске плазмалеммадағы </w:t>
      </w:r>
      <w:r w:rsidRPr="00D01BC9">
        <w:rPr>
          <w:iCs/>
          <w:noProof/>
          <w:color w:val="000000"/>
          <w:sz w:val="32"/>
          <w:szCs w:val="32"/>
          <w:lang w:val="kk-KZ"/>
        </w:rPr>
        <w:t>Н</w:t>
      </w:r>
      <w:r w:rsidRPr="00D01BC9">
        <w:rPr>
          <w:iCs/>
          <w:noProof/>
          <w:color w:val="000000"/>
          <w:sz w:val="32"/>
          <w:szCs w:val="32"/>
          <w:vertAlign w:val="superscript"/>
          <w:lang w:val="kk-KZ"/>
        </w:rPr>
        <w:t>+</w:t>
      </w:r>
      <w:r w:rsidRPr="00D01BC9">
        <w:rPr>
          <w:iCs/>
          <w:noProof/>
          <w:color w:val="000000"/>
          <w:sz w:val="32"/>
          <w:szCs w:val="32"/>
          <w:lang w:val="kk-KZ"/>
        </w:rPr>
        <w:t xml:space="preserve">-насостың </w:t>
      </w:r>
      <w:r w:rsidRPr="00D01BC9">
        <w:rPr>
          <w:noProof/>
          <w:color w:val="000000"/>
          <w:sz w:val="32"/>
          <w:szCs w:val="32"/>
          <w:lang w:val="kk-KZ"/>
        </w:rPr>
        <w:t xml:space="preserve">ырықтығы әсерін тигізеді. Хлоропласта пайда болған АҮP, NАДPН және басқа өнімдер жасушадағы жалпы зат алмасу процестеріне күшті ықпал жасайды.  Жарықтың әсерінен АТР-тың АДР-қа қатынасы күрт жоғарылап, энергетикалык алмасу нәтижесінде тез арада цитоплазмада, ол арқылы митохондрияларда қайтадан пайда болады. АТР-тың хлоропластын цитоплазмаға ауысуы РГҚ және РДА фосфодиоксицетон арасындағы тотығу-тотықсыздану реакциясына байланысты жүзеге асады. NАДРН-тың тасымалдануына хлоропласт пен цитоплазма мембраналары арқылы ерсілі-карсылы, өздігінен оңай өтетін ҚСҚ (қымыздық сірке қышқылы) — алма қышқылы жүйесі ықпалын тигізуі мүмкін. Цитоплазмада АТР пен NАДРН-тың пайда болуы май қышқылдарының синтезделуі, нитраттар мен сульфаттардың тотықсыздануы сияқты энергияны қажет ететін процестердің күшеюіне әкеліп соғады, фотосинтез басталысымен-ақ ассимиляттар цитоплазмаға ауысады. Олардың ішінде, ең алдымен фосфоглицерин қышқылы, </w:t>
      </w:r>
      <w:r w:rsidRPr="00D01BC9">
        <w:rPr>
          <w:noProof/>
          <w:sz w:val="32"/>
          <w:szCs w:val="32"/>
          <w:lang w:val="kk-KZ"/>
        </w:rPr>
        <w:t>фосфодиоксицетон,</w:t>
      </w:r>
      <w:r w:rsidRPr="00D01BC9">
        <w:rPr>
          <w:noProof/>
          <w:color w:val="000000"/>
          <w:sz w:val="32"/>
          <w:szCs w:val="32"/>
          <w:lang w:val="kk-KZ"/>
        </w:rPr>
        <w:t xml:space="preserve"> одан соң фруктоза-1,6-дифосфат кездеседі. </w:t>
      </w:r>
    </w:p>
    <w:p w:rsidR="005A2ADB" w:rsidRPr="00D01BC9" w:rsidRDefault="005A2ADB" w:rsidP="00D01BC9">
      <w:pPr>
        <w:shd w:val="clear" w:color="auto" w:fill="FFFFFF"/>
        <w:spacing w:line="276" w:lineRule="auto"/>
        <w:jc w:val="both"/>
        <w:rPr>
          <w:sz w:val="32"/>
          <w:szCs w:val="32"/>
          <w:lang w:val="kk-KZ"/>
        </w:rPr>
      </w:pPr>
      <w:r w:rsidRPr="00D01BC9">
        <w:rPr>
          <w:noProof/>
          <w:color w:val="000000"/>
          <w:sz w:val="32"/>
          <w:szCs w:val="32"/>
          <w:lang w:val="kk-KZ"/>
        </w:rPr>
        <w:t xml:space="preserve">       Хлоропласт қабықшасы арқылы сахароза тасымалданбайды деуге болады. Сондықтан, оның жасушада синтезделетін негізгі орны цитоплазма болуы мүмкін. Сахарозаны синтездейтін негізгі фермент - сахарозофосфатсинтетазаның және ГДР-глюкозодифосфорилазаның цитоплазмада ғана болатындығы осы болжамды дәлелдейді.</w:t>
      </w:r>
    </w:p>
    <w:p w:rsidR="005A2ADB" w:rsidRPr="00D01BC9" w:rsidRDefault="005A2ADB" w:rsidP="00D01BC9">
      <w:pPr>
        <w:shd w:val="clear" w:color="auto" w:fill="FFFFFF"/>
        <w:spacing w:line="276" w:lineRule="auto"/>
        <w:jc w:val="both"/>
        <w:rPr>
          <w:noProof/>
          <w:color w:val="000000"/>
          <w:sz w:val="32"/>
          <w:szCs w:val="32"/>
          <w:lang w:val="kk-KZ"/>
        </w:rPr>
      </w:pPr>
      <w:r w:rsidRPr="00D01BC9">
        <w:rPr>
          <w:noProof/>
          <w:color w:val="000000"/>
          <w:sz w:val="32"/>
          <w:szCs w:val="32"/>
          <w:lang w:val="kk-KZ"/>
        </w:rPr>
        <w:t xml:space="preserve">      Хлоропластан РГҚ, РГА және РДА сияқты көмірсулардың бастамалары цитоплазмаға ауысады да, олардан гексозофосфаттар және сахароза синтезделеді. Триозофосфаттардың осылайша өзгеруі хлоропластарда да жүзеге асуы мүмкін. Хлоропластардан бөлінген ассимиляттар фотосинтездеуші жасушалардың өзінде, біріншіден СО</w:t>
      </w:r>
      <w:r w:rsidRPr="00D01BC9">
        <w:rPr>
          <w:noProof/>
          <w:color w:val="000000"/>
          <w:sz w:val="32"/>
          <w:szCs w:val="32"/>
          <w:vertAlign w:val="subscript"/>
          <w:lang w:val="kk-KZ"/>
        </w:rPr>
        <w:t>2</w:t>
      </w:r>
      <w:r w:rsidRPr="00D01BC9">
        <w:rPr>
          <w:noProof/>
          <w:color w:val="000000"/>
          <w:sz w:val="32"/>
          <w:szCs w:val="32"/>
          <w:lang w:val="kk-KZ"/>
        </w:rPr>
        <w:t xml:space="preserve"> бөлінуімен аяқталатын тотығу-тотықсыздану, </w:t>
      </w:r>
      <w:r w:rsidRPr="00D01BC9">
        <w:rPr>
          <w:noProof/>
          <w:color w:val="000000"/>
          <w:sz w:val="32"/>
          <w:szCs w:val="32"/>
          <w:lang w:val="kk-KZ"/>
        </w:rPr>
        <w:lastRenderedPageBreak/>
        <w:t>екіншіден өсу, қорға айналу, басқа қосындылардың пайда болу процестеріне жұмсалады. Сонымен қатар көптеген бөлігі басқа ұлпаларға және мүшелерге таралады. Фотосинтез процесінің жапырақ деңгейінде реттелуі басқа ұлпалардағы процестермен де тығыз байланысты. Жарықтың әсері ең алдымен эпидермалық жасушаларда өзгерістер туғызады. Оның ішіңде леп саңылауы тұйықтаушы жасушалардың плазмалеммасындағы Н</w:t>
      </w:r>
      <w:r w:rsidRPr="00D01BC9">
        <w:rPr>
          <w:noProof/>
          <w:color w:val="000000"/>
          <w:sz w:val="32"/>
          <w:szCs w:val="32"/>
          <w:vertAlign w:val="superscript"/>
          <w:lang w:val="kk-KZ"/>
        </w:rPr>
        <w:t>+</w:t>
      </w:r>
      <w:r w:rsidRPr="00D01BC9">
        <w:rPr>
          <w:noProof/>
          <w:color w:val="000000"/>
          <w:sz w:val="32"/>
          <w:szCs w:val="32"/>
          <w:lang w:val="kk-KZ"/>
        </w:rPr>
        <w:t xml:space="preserve"> </w:t>
      </w:r>
      <w:r w:rsidRPr="00D01BC9">
        <w:rPr>
          <w:iCs/>
          <w:noProof/>
          <w:color w:val="000000"/>
          <w:sz w:val="32"/>
          <w:szCs w:val="32"/>
          <w:lang w:val="kk-KZ"/>
        </w:rPr>
        <w:t>насостар</w:t>
      </w:r>
      <w:r w:rsidRPr="00D01BC9">
        <w:rPr>
          <w:i/>
          <w:iCs/>
          <w:noProof/>
          <w:color w:val="000000"/>
          <w:sz w:val="32"/>
          <w:szCs w:val="32"/>
          <w:lang w:val="kk-KZ"/>
        </w:rPr>
        <w:t xml:space="preserve"> </w:t>
      </w:r>
      <w:r w:rsidRPr="00D01BC9">
        <w:rPr>
          <w:noProof/>
          <w:color w:val="000000"/>
          <w:sz w:val="32"/>
          <w:szCs w:val="32"/>
          <w:lang w:val="kk-KZ"/>
        </w:rPr>
        <w:t xml:space="preserve">іске қосылып, сол жасушалардың </w:t>
      </w:r>
      <w:r w:rsidRPr="00D01BC9">
        <w:rPr>
          <w:iCs/>
          <w:noProof/>
          <w:color w:val="000000"/>
          <w:sz w:val="32"/>
          <w:szCs w:val="32"/>
          <w:lang w:val="kk-KZ"/>
        </w:rPr>
        <w:t>осмостық қысымы</w:t>
      </w:r>
      <w:r w:rsidRPr="00D01BC9">
        <w:rPr>
          <w:i/>
          <w:iCs/>
          <w:noProof/>
          <w:color w:val="000000"/>
          <w:sz w:val="32"/>
          <w:szCs w:val="32"/>
          <w:lang w:val="kk-KZ"/>
        </w:rPr>
        <w:t xml:space="preserve"> </w:t>
      </w:r>
      <w:r w:rsidRPr="00D01BC9">
        <w:rPr>
          <w:noProof/>
          <w:color w:val="000000"/>
          <w:sz w:val="32"/>
          <w:szCs w:val="32"/>
          <w:lang w:val="kk-KZ"/>
        </w:rPr>
        <w:t xml:space="preserve">жоғарылап, </w:t>
      </w:r>
      <w:r w:rsidRPr="00D01BC9">
        <w:rPr>
          <w:iCs/>
          <w:noProof/>
          <w:color w:val="000000"/>
          <w:sz w:val="32"/>
          <w:szCs w:val="32"/>
          <w:lang w:val="kk-KZ"/>
        </w:rPr>
        <w:t>леп саңылауы</w:t>
      </w:r>
      <w:r w:rsidRPr="00D01BC9">
        <w:rPr>
          <w:i/>
          <w:iCs/>
          <w:noProof/>
          <w:color w:val="000000"/>
          <w:sz w:val="32"/>
          <w:szCs w:val="32"/>
          <w:lang w:val="kk-KZ"/>
        </w:rPr>
        <w:t xml:space="preserve"> </w:t>
      </w:r>
      <w:r w:rsidRPr="00D01BC9">
        <w:rPr>
          <w:noProof/>
          <w:color w:val="000000"/>
          <w:sz w:val="32"/>
          <w:szCs w:val="32"/>
          <w:lang w:val="kk-KZ"/>
        </w:rPr>
        <w:t>саңылаулары ашылады. Соның нәтижесінде жапыраққа судың, минералдық заттардың тасымалдануы және ауадан көмірқышқыл газының енуі жеделденіп, фотосинтездеуші жасушалардың қызметтік ырықтығы жоғарылайды. Мезофилде пайда болған заттар жапырақтың басқа ұлпаларын да толтырады. Көмірсулардың, соның ішіңде крахмалдың жапырақ  ұлпаларында көп жиналып, ұзақ іркіліп қалуы фотосинтез процесін бәсеңдетіп, немесе тоқтатады. Шамадан тыс жиналған крахмал тилалокоидтарға механикалық әсер етіп, хлоропластағы жарыққа тәуелді процестерді нашарлатып, ферменттерді, иондарды өзіне сіңіріп, СО</w:t>
      </w:r>
      <w:r w:rsidRPr="00D01BC9">
        <w:rPr>
          <w:noProof/>
          <w:color w:val="000000"/>
          <w:sz w:val="32"/>
          <w:szCs w:val="32"/>
          <w:vertAlign w:val="subscript"/>
          <w:lang w:val="kk-KZ"/>
        </w:rPr>
        <w:t>2</w:t>
      </w:r>
      <w:r w:rsidRPr="00D01BC9">
        <w:rPr>
          <w:noProof/>
          <w:color w:val="000000"/>
          <w:sz w:val="32"/>
          <w:szCs w:val="32"/>
          <w:lang w:val="kk-KZ"/>
        </w:rPr>
        <w:t>- ң сіңірілуін бәсендетеді. Осыған байланысты, фотосинтез өнімдерін тасымалдайтын өткізгіш шоқтар қызметінің ырықтануы қажет болады.</w:t>
      </w:r>
    </w:p>
    <w:p w:rsidR="005A2ADB" w:rsidRDefault="005A2ADB" w:rsidP="005A2ADB">
      <w:pPr>
        <w:shd w:val="clear" w:color="auto" w:fill="FFFFFF"/>
        <w:rPr>
          <w:b/>
          <w:bCs/>
          <w:noProof/>
          <w:color w:val="000000"/>
          <w:sz w:val="28"/>
          <w:szCs w:val="28"/>
          <w:lang w:val="kk-KZ"/>
        </w:rPr>
      </w:pPr>
    </w:p>
    <w:p w:rsidR="005A2ADB" w:rsidRPr="00A5002D" w:rsidRDefault="005A2ADB" w:rsidP="005A2ADB">
      <w:pPr>
        <w:shd w:val="clear" w:color="auto" w:fill="FFFFFF"/>
        <w:jc w:val="center"/>
        <w:rPr>
          <w:b/>
          <w:bCs/>
          <w:noProof/>
          <w:color w:val="000000"/>
          <w:sz w:val="32"/>
          <w:szCs w:val="32"/>
          <w:lang w:val="kk-KZ"/>
        </w:rPr>
      </w:pPr>
      <w:r w:rsidRPr="00A5002D">
        <w:rPr>
          <w:b/>
          <w:bCs/>
          <w:noProof/>
          <w:color w:val="000000"/>
          <w:sz w:val="32"/>
          <w:szCs w:val="32"/>
          <w:lang w:val="kk-KZ"/>
        </w:rPr>
        <w:t>12. Фотосинтездің тұтас өсімдік деңгейінде реттелуі</w:t>
      </w:r>
    </w:p>
    <w:p w:rsidR="005A2ADB" w:rsidRPr="00A5002D" w:rsidRDefault="005A2ADB" w:rsidP="005A2ADB">
      <w:pPr>
        <w:shd w:val="clear" w:color="auto" w:fill="FFFFFF"/>
        <w:jc w:val="both"/>
        <w:rPr>
          <w:b/>
          <w:bCs/>
          <w:noProof/>
          <w:color w:val="000000"/>
          <w:sz w:val="32"/>
          <w:szCs w:val="32"/>
          <w:lang w:val="kk-KZ"/>
        </w:rPr>
      </w:pPr>
    </w:p>
    <w:p w:rsidR="005A2ADB" w:rsidRPr="00D01BC9" w:rsidRDefault="005A2ADB" w:rsidP="00D01BC9">
      <w:pPr>
        <w:shd w:val="clear" w:color="auto" w:fill="FFFFFF"/>
        <w:spacing w:line="276" w:lineRule="auto"/>
        <w:jc w:val="both"/>
        <w:rPr>
          <w:sz w:val="32"/>
          <w:szCs w:val="32"/>
          <w:lang w:val="kk-KZ"/>
        </w:rPr>
      </w:pPr>
      <w:r w:rsidRPr="00D01BC9">
        <w:rPr>
          <w:b/>
          <w:bCs/>
          <w:noProof/>
          <w:color w:val="000000"/>
          <w:sz w:val="32"/>
          <w:szCs w:val="32"/>
          <w:lang w:val="kk-KZ"/>
        </w:rPr>
        <w:t xml:space="preserve">      </w:t>
      </w:r>
      <w:r w:rsidRPr="00D01BC9">
        <w:rPr>
          <w:noProof/>
          <w:color w:val="000000"/>
          <w:sz w:val="32"/>
          <w:szCs w:val="32"/>
          <w:lang w:val="kk-KZ"/>
        </w:rPr>
        <w:t xml:space="preserve">Фотосинтез өнімдерінің мезофилл жасушаларынан өткізгіш шоқ түтіктеріне, олар арқылы сабаққа дейін тасымалдануы да жапырақтың жалпы күйіне байланысты. Бұл процесте фотосинтез Хэтч </w:t>
      </w:r>
      <w:r w:rsidRPr="00D01BC9">
        <w:rPr>
          <w:color w:val="000000"/>
          <w:sz w:val="32"/>
          <w:szCs w:val="32"/>
          <w:lang w:val="kk-KZ"/>
        </w:rPr>
        <w:t xml:space="preserve">- </w:t>
      </w:r>
      <w:r w:rsidRPr="00D01BC9">
        <w:rPr>
          <w:noProof/>
          <w:color w:val="000000"/>
          <w:sz w:val="32"/>
          <w:szCs w:val="32"/>
          <w:lang w:val="kk-KZ"/>
        </w:rPr>
        <w:t>Слэк циклі арқылы жүретін өсімдіктердегі өткізгіш шоқтарды қоршаған жасушалардың да белгілі маңызы бар.</w:t>
      </w:r>
    </w:p>
    <w:p w:rsidR="005A2ADB" w:rsidRPr="00D01BC9" w:rsidRDefault="005A2ADB" w:rsidP="00D01BC9">
      <w:pPr>
        <w:shd w:val="clear" w:color="auto" w:fill="FFFFFF"/>
        <w:spacing w:line="276" w:lineRule="auto"/>
        <w:jc w:val="both"/>
        <w:rPr>
          <w:sz w:val="32"/>
          <w:szCs w:val="32"/>
          <w:lang w:val="kk-KZ"/>
        </w:rPr>
      </w:pPr>
      <w:r w:rsidRPr="00D01BC9">
        <w:rPr>
          <w:noProof/>
          <w:color w:val="000000"/>
          <w:sz w:val="32"/>
          <w:szCs w:val="32"/>
          <w:lang w:val="kk-KZ"/>
        </w:rPr>
        <w:t xml:space="preserve">        Фотосинтезді реттеушілік қызметін ассимиляттардың біраз бөлігін пайдаланатын хлорофилсіз ұлпалар да атқаруы мүмкін. Өсімдік онтогенезінде коректік заттарды қажет ететін аймақтар барлық уақытта үздіксіз болып тұрады. Мұндай орталықтарда бір жағынан жаңа құрылымдар пайда болып жатса, екінші жағынан белгілі бағыттағы қорлық заттардың (жеміс, түйнек, т.б.) қарқынды </w:t>
      </w:r>
      <w:r w:rsidRPr="00D01BC9">
        <w:rPr>
          <w:noProof/>
          <w:color w:val="000000"/>
          <w:sz w:val="32"/>
          <w:szCs w:val="32"/>
          <w:lang w:val="kk-KZ"/>
        </w:rPr>
        <w:lastRenderedPageBreak/>
        <w:t xml:space="preserve">синтезделуі жүріп жатады. Осы процестер фотосинтездің үздіксіз жүруіне себепші болады. Егер сыртқы жағдайлар фотосинтезді тежемесе, онда оны бағыттауда </w:t>
      </w:r>
      <w:r w:rsidRPr="00D01BC9">
        <w:rPr>
          <w:iCs/>
          <w:noProof/>
          <w:color w:val="000000"/>
          <w:sz w:val="32"/>
          <w:szCs w:val="32"/>
          <w:lang w:val="kk-KZ"/>
        </w:rPr>
        <w:t>эпигенетикалық</w:t>
      </w:r>
      <w:r w:rsidRPr="00D01BC9">
        <w:rPr>
          <w:i/>
          <w:iCs/>
          <w:noProof/>
          <w:color w:val="000000"/>
          <w:sz w:val="32"/>
          <w:szCs w:val="32"/>
          <w:lang w:val="kk-KZ"/>
        </w:rPr>
        <w:t xml:space="preserve"> </w:t>
      </w:r>
      <w:r w:rsidRPr="00D01BC9">
        <w:rPr>
          <w:noProof/>
          <w:color w:val="000000"/>
          <w:sz w:val="32"/>
          <w:szCs w:val="32"/>
          <w:lang w:val="kk-KZ"/>
        </w:rPr>
        <w:t>(жаңа органдардың пайда болуы) процестер негізгі орын алады. Мысалы, жүгерінің жас сабағын, қызанақтың жемісін бөліп тастаса, фотосинтез қарқыны төмендейді. Өсімдіктің біраз жапырағын жұлып тастасақ, қалған жапырақтарында фотосинтез қарқынды жүреді. Мұндай, байланыстылықтар фотосинтездің метаболиттік реттелу құбылысына негізделген. Ассимиляттарды пайдаланатын орталықтар күштірек болған сайын, фотосинтездеуші жапырақ тезірек босанып, фотосинтездің қарқынды жүруіне жағдай туады. Осы процестердің барлығы фитогормоңдар мен өсу және метаболизм басытқыларының әсеріне тығыз байланысты. Фитогормондар өсімдіктердің әртүрлі органдарында, соның ішінде хлоропластарда пайда болып, фотосинтездік процестерге қашықтан, сондай-ақ хлоропласт деңгейінде әсер етеді. Фитогормондардың қашықтан әсер етуі олардың өсу, даму процестерін, заттардың қорға айналуын, фотосинтез өнімдерінің тасымалдануын, яғни пайдаланушы орталықтардың қалыптасу ырықтығын реттеушілік әрекетімен тығыз байланысты. Екіншіден, фитогормондар мембраналардың күйін, ферменттердің ырықтығын, трансмембраналық потенциалды өзгерту арқылы хлоропластардың қызметтік ырықтығына тікелей әсерін тигізеді. Сонымен қатар фитогормондар, жеке айтқанда цитокинин, хлоропластардың қалыптасу, хлорофилдер мен Кальвин цикліндегі ферменттердің синтезделу процестерін де реттейді.</w:t>
      </w:r>
    </w:p>
    <w:p w:rsidR="005A2ADB" w:rsidRPr="00D01BC9" w:rsidRDefault="005A2ADB" w:rsidP="00D01BC9">
      <w:pPr>
        <w:shd w:val="clear" w:color="auto" w:fill="FFFFFF"/>
        <w:spacing w:line="276" w:lineRule="auto"/>
        <w:jc w:val="both"/>
        <w:rPr>
          <w:noProof/>
          <w:color w:val="000000"/>
          <w:sz w:val="32"/>
          <w:szCs w:val="32"/>
          <w:lang w:val="kk-KZ"/>
        </w:rPr>
      </w:pPr>
      <w:r w:rsidRPr="00D01BC9">
        <w:rPr>
          <w:noProof/>
          <w:color w:val="000000"/>
          <w:sz w:val="32"/>
          <w:szCs w:val="32"/>
          <w:lang w:val="kk-KZ"/>
        </w:rPr>
        <w:t xml:space="preserve">        Фитогормондардың біразы (индолилсірке қышқылы, гиббереллиндер, абсциз қышқылы), сондай-ақ кейбір физиологиялық кызметтегі фенолдар жапырақ ұлпаларында пайда болады. Жапырақтың және құрылымның дұрыс қалыптасуына қажет цитокинин өсімдіктің басқа мүшелерінен, ең алдымен тамырдан енеді. Осындай өзара тығыз байланысты түтас жүйе өсімдік мүшелерінің өзара тәуелділігін туғызып, тұтас ағзаның қызметтік күйін, соның ішіңде фотосинтез процесінің реттелуін </w:t>
      </w:r>
      <w:r w:rsidRPr="00D01BC9">
        <w:rPr>
          <w:noProof/>
          <w:color w:val="000000"/>
          <w:sz w:val="32"/>
          <w:szCs w:val="32"/>
          <w:lang w:val="kk-KZ"/>
        </w:rPr>
        <w:lastRenderedPageBreak/>
        <w:t>қамтамасыз етеді.</w:t>
      </w:r>
    </w:p>
    <w:p w:rsidR="005A2ADB" w:rsidRPr="00EC15F9" w:rsidRDefault="005A2ADB" w:rsidP="005A2ADB">
      <w:pPr>
        <w:shd w:val="clear" w:color="auto" w:fill="FFFFFF"/>
        <w:jc w:val="both"/>
        <w:rPr>
          <w:sz w:val="28"/>
          <w:szCs w:val="28"/>
          <w:lang w:val="kk-KZ"/>
        </w:rPr>
      </w:pPr>
    </w:p>
    <w:p w:rsidR="005A2ADB" w:rsidRPr="00D01BC9" w:rsidRDefault="005A2ADB" w:rsidP="005A2ADB">
      <w:pPr>
        <w:shd w:val="clear" w:color="auto" w:fill="FFFFFF"/>
        <w:ind w:left="360"/>
        <w:jc w:val="center"/>
        <w:rPr>
          <w:b/>
          <w:bCs/>
          <w:noProof/>
          <w:color w:val="000000"/>
          <w:sz w:val="36"/>
          <w:szCs w:val="36"/>
          <w:lang w:val="kk-KZ"/>
        </w:rPr>
      </w:pPr>
      <w:r w:rsidRPr="00D01BC9">
        <w:rPr>
          <w:b/>
          <w:bCs/>
          <w:noProof/>
          <w:color w:val="000000"/>
          <w:sz w:val="36"/>
          <w:szCs w:val="36"/>
          <w:lang w:val="kk-KZ"/>
        </w:rPr>
        <w:t>13. Фотосинтез экологиясы</w:t>
      </w:r>
    </w:p>
    <w:p w:rsidR="005A2ADB" w:rsidRPr="00EC15F9" w:rsidRDefault="005A2ADB" w:rsidP="005A2ADB">
      <w:pPr>
        <w:shd w:val="clear" w:color="auto" w:fill="FFFFFF"/>
        <w:ind w:left="360"/>
        <w:jc w:val="both"/>
        <w:rPr>
          <w:sz w:val="28"/>
          <w:szCs w:val="28"/>
          <w:lang w:val="kk-KZ"/>
        </w:rPr>
      </w:pPr>
    </w:p>
    <w:p w:rsidR="005A2ADB" w:rsidRPr="00D01BC9" w:rsidRDefault="005A2ADB" w:rsidP="00D01BC9">
      <w:pPr>
        <w:shd w:val="clear" w:color="auto" w:fill="FFFFFF"/>
        <w:spacing w:line="276" w:lineRule="auto"/>
        <w:jc w:val="both"/>
        <w:rPr>
          <w:sz w:val="32"/>
          <w:szCs w:val="32"/>
          <w:lang w:val="kk-KZ"/>
        </w:rPr>
      </w:pPr>
      <w:r w:rsidRPr="00EC15F9">
        <w:rPr>
          <w:noProof/>
          <w:color w:val="000000"/>
          <w:sz w:val="28"/>
          <w:szCs w:val="28"/>
          <w:lang w:val="kk-KZ"/>
        </w:rPr>
        <w:t xml:space="preserve">       </w:t>
      </w:r>
      <w:r w:rsidRPr="00D01BC9">
        <w:rPr>
          <w:noProof/>
          <w:color w:val="000000"/>
          <w:sz w:val="32"/>
          <w:szCs w:val="32"/>
          <w:lang w:val="kk-KZ"/>
        </w:rPr>
        <w:t xml:space="preserve">Жасыл өсімдіктердегі күрделі фотосинтездік аппарат миллиондаған жылдарға созылған эволюциялық процестің нәтижесінде қалыптасты. Фотосинтез — фотохимиялық және күрделі физиологиялық процесс ретінде өсімдіктің жалпы күйіне, оның әр түрлі ұлпаларының, жеке жасушаларының және органоидтарының, соның ішінде хлоропластардың күйлеріне де тығыз байланысты. Фотосинтезге түрлі жағдайлардың әсерін зерттеу көбінесе оның сыртқы көрсеткіштерін — қарқындылығы мен өнімділігін анықтауға негізделеді. </w:t>
      </w:r>
      <w:r w:rsidRPr="00D01BC9">
        <w:rPr>
          <w:iCs/>
          <w:noProof/>
          <w:color w:val="000000"/>
          <w:sz w:val="32"/>
          <w:szCs w:val="32"/>
          <w:lang w:val="kk-KZ"/>
        </w:rPr>
        <w:t>Фотосинтездің қарқындылығы</w:t>
      </w:r>
      <w:r w:rsidRPr="00D01BC9">
        <w:rPr>
          <w:i/>
          <w:iCs/>
          <w:noProof/>
          <w:color w:val="000000"/>
          <w:sz w:val="32"/>
          <w:szCs w:val="32"/>
          <w:lang w:val="kk-KZ"/>
        </w:rPr>
        <w:t xml:space="preserve"> </w:t>
      </w:r>
      <w:r w:rsidRPr="00D01BC9">
        <w:rPr>
          <w:noProof/>
          <w:color w:val="000000"/>
          <w:sz w:val="32"/>
          <w:szCs w:val="32"/>
          <w:lang w:val="kk-KZ"/>
        </w:rPr>
        <w:t>жапырақтың белгілі ауданына (дм</w:t>
      </w:r>
      <w:r w:rsidRPr="00D01BC9">
        <w:rPr>
          <w:noProof/>
          <w:color w:val="000000"/>
          <w:sz w:val="32"/>
          <w:szCs w:val="32"/>
          <w:vertAlign w:val="superscript"/>
          <w:lang w:val="kk-KZ"/>
        </w:rPr>
        <w:t>2</w:t>
      </w:r>
      <w:r w:rsidRPr="00D01BC9">
        <w:rPr>
          <w:noProof/>
          <w:color w:val="000000"/>
          <w:sz w:val="32"/>
          <w:szCs w:val="32"/>
          <w:lang w:val="kk-KZ"/>
        </w:rPr>
        <w:t>), белгілі уақыттың ішінде (1 сағ) сіңген көмірқышқыл газының мөлшерімен немесе бөлінген оттегінің мөлшерімен (мг) анықталады. Өсімдіктің түрлеріне, өніп-өсу жағдайларына байланысты бұл көрсеткіш 5-25 мг (СО</w:t>
      </w:r>
      <w:r w:rsidRPr="00D01BC9">
        <w:rPr>
          <w:noProof/>
          <w:color w:val="000000"/>
          <w:sz w:val="32"/>
          <w:szCs w:val="32"/>
          <w:vertAlign w:val="subscript"/>
          <w:lang w:val="kk-KZ"/>
        </w:rPr>
        <w:t>2</w:t>
      </w:r>
      <w:r w:rsidRPr="00D01BC9">
        <w:rPr>
          <w:noProof/>
          <w:color w:val="000000"/>
          <w:sz w:val="32"/>
          <w:szCs w:val="32"/>
          <w:lang w:val="kk-KZ"/>
        </w:rPr>
        <w:t xml:space="preserve">) шамасында болады. Өсіп тұрған тұтас өсімдіктің бір тәулік ішінде қосылған құрғақ салмағының жапырақ ауданына қатынасы </w:t>
      </w:r>
      <w:r w:rsidRPr="00D01BC9">
        <w:rPr>
          <w:iCs/>
          <w:noProof/>
          <w:color w:val="000000"/>
          <w:sz w:val="32"/>
          <w:szCs w:val="32"/>
          <w:lang w:val="kk-KZ"/>
        </w:rPr>
        <w:t>фотосинтездің таза өнімділігі</w:t>
      </w:r>
      <w:r w:rsidRPr="00D01BC9">
        <w:rPr>
          <w:i/>
          <w:iCs/>
          <w:noProof/>
          <w:color w:val="000000"/>
          <w:sz w:val="32"/>
          <w:szCs w:val="32"/>
          <w:lang w:val="kk-KZ"/>
        </w:rPr>
        <w:t xml:space="preserve"> </w:t>
      </w:r>
      <w:r w:rsidRPr="00D01BC9">
        <w:rPr>
          <w:noProof/>
          <w:color w:val="000000"/>
          <w:sz w:val="32"/>
          <w:szCs w:val="32"/>
          <w:lang w:val="kk-KZ"/>
        </w:rPr>
        <w:t xml:space="preserve">деп аталады. Көпшілік жағдайда жапырақтың </w:t>
      </w:r>
      <w:smartTag w:uri="urn:schemas-microsoft-com:office:smarttags" w:element="metricconverter">
        <w:smartTagPr>
          <w:attr w:name="ProductID" w:val="1 м2"/>
        </w:smartTagPr>
        <w:r w:rsidRPr="00D01BC9">
          <w:rPr>
            <w:noProof/>
            <w:color w:val="000000"/>
            <w:sz w:val="32"/>
            <w:szCs w:val="32"/>
            <w:lang w:val="kk-KZ"/>
          </w:rPr>
          <w:t>1 м</w:t>
        </w:r>
        <w:r w:rsidRPr="00D01BC9">
          <w:rPr>
            <w:noProof/>
            <w:color w:val="000000"/>
            <w:sz w:val="32"/>
            <w:szCs w:val="32"/>
            <w:vertAlign w:val="superscript"/>
            <w:lang w:val="kk-KZ"/>
          </w:rPr>
          <w:t>2</w:t>
        </w:r>
      </w:smartTag>
      <w:r w:rsidRPr="00D01BC9">
        <w:rPr>
          <w:noProof/>
          <w:color w:val="000000"/>
          <w:sz w:val="32"/>
          <w:szCs w:val="32"/>
          <w:lang w:val="kk-KZ"/>
        </w:rPr>
        <w:t xml:space="preserve"> ауданына есептегеңде тәулігіне 5-</w:t>
      </w:r>
      <w:smartTag w:uri="urn:schemas-microsoft-com:office:smarttags" w:element="metricconverter">
        <w:smartTagPr>
          <w:attr w:name="ProductID" w:val="12 Г"/>
        </w:smartTagPr>
        <w:r w:rsidRPr="00D01BC9">
          <w:rPr>
            <w:noProof/>
            <w:color w:val="000000"/>
            <w:sz w:val="32"/>
            <w:szCs w:val="32"/>
            <w:lang w:val="kk-KZ"/>
          </w:rPr>
          <w:t>12 г</w:t>
        </w:r>
      </w:smartTag>
      <w:r w:rsidRPr="00D01BC9">
        <w:rPr>
          <w:noProof/>
          <w:color w:val="000000"/>
          <w:sz w:val="32"/>
          <w:szCs w:val="32"/>
          <w:lang w:val="kk-KZ"/>
        </w:rPr>
        <w:t xml:space="preserve"> құрғақ зат түзіледі. Осы көрсеткіштерді анықтауға мынандай әдістер қолданылады: 1) табиғи жағдайда фотосинтез қарқындылығын анықтаудың газометрлік әдісі; 2) радиометрлік; 3) фотосинтездің "таза" өнімділігін анықтау әдісі; 4) инфрақызыл спектрометрлік әдіс; 5) мано-метрлік әдіс; 6) балдырлардың фотосинтезін суға бөлініп шыққан оттегінің мөлшерімен анықтау әдісі.</w:t>
      </w:r>
    </w:p>
    <w:p w:rsidR="005A2ADB" w:rsidRPr="00D01BC9" w:rsidRDefault="005A2ADB" w:rsidP="00D01BC9">
      <w:pPr>
        <w:shd w:val="clear" w:color="auto" w:fill="FFFFFF"/>
        <w:spacing w:line="276" w:lineRule="auto"/>
        <w:jc w:val="both"/>
        <w:rPr>
          <w:noProof/>
          <w:color w:val="000000"/>
          <w:sz w:val="32"/>
          <w:szCs w:val="32"/>
          <w:lang w:val="kk-KZ"/>
        </w:rPr>
      </w:pPr>
      <w:r w:rsidRPr="00D01BC9">
        <w:rPr>
          <w:noProof/>
          <w:color w:val="000000"/>
          <w:sz w:val="32"/>
          <w:szCs w:val="32"/>
          <w:lang w:val="kk-KZ"/>
        </w:rPr>
        <w:t xml:space="preserve">       Фотосинтезге жеке жағдайлардың әсерін зерттеу, негізінен талқылауға жеңіл болу үшін ғана қолданылады. Табиғи жағдайда белгілі фактордың әсері толып жатқан басқа факторларға тығыз байланысты болатындығын естен шығармау керек. Өсімдіктердің дамуындағы кезеңдердегі бір, немесе бірнеше жағдайлар өзара үйлесімділікте жағымды әсер ететін болса, екіншілері керісінше, жағымсыз әсер етуі мүмкін. Сондықтан, өсімдіктегі процестердің, </w:t>
      </w:r>
      <w:r w:rsidRPr="00D01BC9">
        <w:rPr>
          <w:noProof/>
          <w:color w:val="000000"/>
          <w:sz w:val="32"/>
          <w:szCs w:val="32"/>
          <w:lang w:val="kk-KZ"/>
        </w:rPr>
        <w:lastRenderedPageBreak/>
        <w:t>соның ішінде фотосинтездің кез келген өзгерісін ішкі және сыртқы жағдайлар әсерінің жиынтығына жауап реакциясы деп карастырған жөн.</w:t>
      </w:r>
    </w:p>
    <w:p w:rsidR="005A2ADB" w:rsidRPr="00A5002D" w:rsidRDefault="005A2ADB" w:rsidP="005A2ADB">
      <w:pPr>
        <w:shd w:val="clear" w:color="auto" w:fill="FFFFFF"/>
        <w:spacing w:line="360" w:lineRule="auto"/>
        <w:jc w:val="both"/>
        <w:rPr>
          <w:noProof/>
          <w:color w:val="000000"/>
          <w:sz w:val="28"/>
          <w:szCs w:val="28"/>
          <w:lang w:val="kk-KZ"/>
        </w:rPr>
      </w:pPr>
    </w:p>
    <w:p w:rsidR="005A2ADB" w:rsidRPr="00D01BC9" w:rsidRDefault="005A2ADB" w:rsidP="005A2ADB">
      <w:pPr>
        <w:shd w:val="clear" w:color="auto" w:fill="FFFFFF"/>
        <w:jc w:val="center"/>
        <w:rPr>
          <w:b/>
          <w:bCs/>
          <w:noProof/>
          <w:color w:val="000000"/>
          <w:sz w:val="36"/>
          <w:szCs w:val="36"/>
          <w:lang w:val="kk-KZ"/>
        </w:rPr>
      </w:pPr>
      <w:r w:rsidRPr="00D01BC9">
        <w:rPr>
          <w:b/>
          <w:bCs/>
          <w:noProof/>
          <w:color w:val="000000"/>
          <w:sz w:val="36"/>
          <w:szCs w:val="36"/>
          <w:lang w:val="kk-KZ"/>
        </w:rPr>
        <w:t xml:space="preserve">14. Фотосинтезге ішкі жағдайлардың әсері </w:t>
      </w:r>
    </w:p>
    <w:p w:rsidR="005A2ADB" w:rsidRDefault="005A2ADB" w:rsidP="005A2ADB">
      <w:pPr>
        <w:shd w:val="clear" w:color="auto" w:fill="FFFFFF"/>
        <w:jc w:val="both"/>
        <w:rPr>
          <w:b/>
          <w:bCs/>
          <w:noProof/>
          <w:color w:val="000000"/>
          <w:sz w:val="28"/>
          <w:szCs w:val="28"/>
          <w:lang w:val="kk-KZ"/>
        </w:rPr>
      </w:pPr>
    </w:p>
    <w:p w:rsidR="005A2ADB" w:rsidRPr="00D01BC9" w:rsidRDefault="005A2ADB" w:rsidP="00D01BC9">
      <w:pPr>
        <w:shd w:val="clear" w:color="auto" w:fill="FFFFFF"/>
        <w:spacing w:line="276" w:lineRule="auto"/>
        <w:jc w:val="both"/>
        <w:rPr>
          <w:noProof/>
          <w:color w:val="000000"/>
          <w:sz w:val="32"/>
          <w:szCs w:val="32"/>
          <w:lang w:val="kk-KZ"/>
        </w:rPr>
      </w:pPr>
      <w:r>
        <w:rPr>
          <w:b/>
          <w:bCs/>
          <w:noProof/>
          <w:color w:val="000000"/>
          <w:sz w:val="28"/>
          <w:szCs w:val="28"/>
          <w:lang w:val="kk-KZ"/>
        </w:rPr>
        <w:t xml:space="preserve">      </w:t>
      </w:r>
      <w:r w:rsidRPr="00EC15F9">
        <w:rPr>
          <w:b/>
          <w:bCs/>
          <w:noProof/>
          <w:color w:val="000000"/>
          <w:sz w:val="28"/>
          <w:szCs w:val="28"/>
          <w:lang w:val="kk-KZ"/>
        </w:rPr>
        <w:t xml:space="preserve"> </w:t>
      </w:r>
      <w:r w:rsidRPr="00D01BC9">
        <w:rPr>
          <w:noProof/>
          <w:color w:val="000000"/>
          <w:sz w:val="32"/>
          <w:szCs w:val="32"/>
          <w:lang w:val="kk-KZ"/>
        </w:rPr>
        <w:t xml:space="preserve">Фотосинтез процесінің қалыптағыдай жүзеге асуы үшін қажетті ішкі жағдайларға хлоропластар құрылысының қалыптасуын, пигменттердің синтезделіп, олардың ара-қатынастарының белгілі деңгейге жетуін, фотосинтездік жүйелердің жарық және қараңғы сатысындағы реакцияларға қатысатын электрон-протон тасымалдаушы тізбектердің ферменттік жүйелерінің қалыптасуын жатқызуға болады. Өсімдіктердің жас өскіндері жер бетіне қылтиып шығысымен, оларда жарықтың әсерінен хлоропластар қалыптасып, пигменттер синтезделе бастайды. Алғашқы 1-2 секундте хлоропластарда пайда болған тилакоидтарда </w:t>
      </w:r>
      <w:r w:rsidRPr="00D01BC9">
        <w:rPr>
          <w:iCs/>
          <w:noProof/>
          <w:color w:val="000000"/>
          <w:sz w:val="32"/>
          <w:szCs w:val="32"/>
          <w:lang w:val="kk-KZ"/>
        </w:rPr>
        <w:t>циклді фотосинтездік фосфорлану</w:t>
      </w:r>
      <w:r w:rsidRPr="00D01BC9">
        <w:rPr>
          <w:i/>
          <w:iCs/>
          <w:noProof/>
          <w:color w:val="000000"/>
          <w:sz w:val="32"/>
          <w:szCs w:val="32"/>
          <w:lang w:val="kk-KZ"/>
        </w:rPr>
        <w:t xml:space="preserve"> </w:t>
      </w:r>
      <w:r w:rsidRPr="00D01BC9">
        <w:rPr>
          <w:noProof/>
          <w:color w:val="000000"/>
          <w:sz w:val="32"/>
          <w:szCs w:val="32"/>
          <w:lang w:val="kk-KZ"/>
        </w:rPr>
        <w:t xml:space="preserve">жүзеге асады. Жарық біркелкі үздіксіз түсіп тұрған жағдайда, 2 сағаттан соң </w:t>
      </w:r>
      <w:r w:rsidRPr="00D01BC9">
        <w:rPr>
          <w:color w:val="000000"/>
          <w:sz w:val="32"/>
          <w:szCs w:val="32"/>
          <w:lang w:val="kk-KZ"/>
        </w:rPr>
        <w:t xml:space="preserve">I-ші </w:t>
      </w:r>
      <w:r w:rsidRPr="00D01BC9">
        <w:rPr>
          <w:noProof/>
          <w:color w:val="000000"/>
          <w:sz w:val="32"/>
          <w:szCs w:val="32"/>
          <w:lang w:val="kk-KZ"/>
        </w:rPr>
        <w:t xml:space="preserve">фотожүйе және 6 сағаттан соң </w:t>
      </w:r>
      <w:r w:rsidRPr="00D01BC9">
        <w:rPr>
          <w:color w:val="000000"/>
          <w:sz w:val="32"/>
          <w:szCs w:val="32"/>
          <w:lang w:val="kk-KZ"/>
        </w:rPr>
        <w:t xml:space="preserve">II-ші </w:t>
      </w:r>
      <w:r w:rsidRPr="00D01BC9">
        <w:rPr>
          <w:noProof/>
          <w:color w:val="000000"/>
          <w:sz w:val="32"/>
          <w:szCs w:val="32"/>
          <w:lang w:val="kk-KZ"/>
        </w:rPr>
        <w:t>фотожүйе толық қарқынды күйде болатындығы дәлелденді.</w:t>
      </w:r>
    </w:p>
    <w:p w:rsidR="005A2ADB" w:rsidRPr="00D01BC9" w:rsidRDefault="005A2ADB" w:rsidP="00D01BC9">
      <w:pPr>
        <w:shd w:val="clear" w:color="auto" w:fill="FFFFFF"/>
        <w:spacing w:line="276" w:lineRule="auto"/>
        <w:jc w:val="both"/>
        <w:rPr>
          <w:sz w:val="32"/>
          <w:szCs w:val="32"/>
          <w:lang w:val="kk-KZ"/>
        </w:rPr>
      </w:pPr>
      <w:r w:rsidRPr="00D01BC9">
        <w:rPr>
          <w:noProof/>
          <w:color w:val="000000"/>
          <w:sz w:val="32"/>
          <w:szCs w:val="32"/>
          <w:lang w:val="kk-KZ"/>
        </w:rPr>
        <w:t xml:space="preserve">      Хлорофилдердің каротиноидтарға қатынасы 2,3 шамадағы хлоропластардың құрылыстық даму деңгейі екі фотожүйенің де іске қосылғандығын көрсетеді. Хлорофилдің синтезделуі </w:t>
      </w:r>
      <w:r w:rsidRPr="00D01BC9">
        <w:rPr>
          <w:noProof/>
          <w:color w:val="000000"/>
          <w:sz w:val="32"/>
          <w:szCs w:val="32"/>
        </w:rPr>
        <w:t>δ</w:t>
      </w:r>
      <w:r w:rsidRPr="00D01BC9">
        <w:rPr>
          <w:noProof/>
          <w:color w:val="000000"/>
          <w:sz w:val="32"/>
          <w:szCs w:val="32"/>
          <w:lang w:val="kk-KZ"/>
        </w:rPr>
        <w:t xml:space="preserve">-аминолевулин қышқылынан басталатындығы туралы ертеректе айтылған болатын Осы процесті катализдейтін синтетазаның ырықтылығы хлорофиллид мөлшерінің көптігінен бәсеңдеп, ол азайғанда қайтадан жоғарылайды.        Кейбір зерттеушілердің үйғаруынша </w:t>
      </w:r>
      <w:r w:rsidRPr="00D01BC9">
        <w:rPr>
          <w:noProof/>
          <w:color w:val="000000"/>
          <w:sz w:val="32"/>
          <w:szCs w:val="32"/>
        </w:rPr>
        <w:t>δ</w:t>
      </w:r>
      <w:r w:rsidRPr="00D01BC9">
        <w:rPr>
          <w:noProof/>
          <w:color w:val="000000"/>
          <w:sz w:val="32"/>
          <w:szCs w:val="32"/>
          <w:lang w:val="kk-KZ"/>
        </w:rPr>
        <w:t xml:space="preserve">-аминолевулинқышқылсинтетазаның ырықтылығы </w:t>
      </w:r>
      <w:r w:rsidRPr="00D01BC9">
        <w:rPr>
          <w:noProof/>
          <w:sz w:val="32"/>
          <w:szCs w:val="32"/>
          <w:lang w:val="kk-KZ"/>
        </w:rPr>
        <w:t>протохлорофиллидголохром</w:t>
      </w:r>
      <w:r w:rsidRPr="00D01BC9">
        <w:rPr>
          <w:noProof/>
          <w:color w:val="FF0000"/>
          <w:sz w:val="32"/>
          <w:szCs w:val="32"/>
          <w:lang w:val="kk-KZ"/>
        </w:rPr>
        <w:t xml:space="preserve"> </w:t>
      </w:r>
      <w:r w:rsidRPr="00D01BC9">
        <w:rPr>
          <w:noProof/>
          <w:color w:val="000000"/>
          <w:sz w:val="32"/>
          <w:szCs w:val="32"/>
          <w:lang w:val="kk-KZ"/>
        </w:rPr>
        <w:t xml:space="preserve">арқылы реттеледі. Осы қышқылдардың әсерінен бидай өсімідігіне ырықсыз протохлорофиллид 635 мөлшері өте көбейгендігі (18 есе) байқалды. Ол құрылыстық ақуыздардың синтезіне және пластидтердің морфологиялық дамуына оншалықты әсер етпейді. Хлорофилдің синтезделуіне белгілі ұлпалар да реттеушілік әсер етуі мүмкін. </w:t>
      </w:r>
      <w:r w:rsidRPr="00D01BC9">
        <w:rPr>
          <w:noProof/>
          <w:color w:val="000000"/>
          <w:sz w:val="32"/>
          <w:szCs w:val="32"/>
          <w:lang w:val="kk-KZ"/>
        </w:rPr>
        <w:lastRenderedPageBreak/>
        <w:t xml:space="preserve">Мысалы, жүгері жапырағында пигменттердің синтезделуі өткізгіш шоқтардың қоршау жасушаларыңда ертелеу басталады. Бірақ, мезофилл жасушаларында ол кешірек басталғанымен, ұзаққа созылып, қарқындылау жүреді. Пигменттердің жинақталуымен қатар фотосинтез ферменттерінің ырықтылығы жоғарылап, тилакоидтар іріктеледі. Түссіз өсімдікте хлорофилл синтезі алғашқы 2-3 сағатта өте баяу болады да, одан соң бірден жоғарылап, жарық түсу мезгілі 6 сағатқа жеткен соң қайтадан баяулайды. Хлорофилл </w:t>
      </w:r>
      <w:r w:rsidRPr="00D01BC9">
        <w:rPr>
          <w:i/>
          <w:noProof/>
          <w:color w:val="000000"/>
          <w:sz w:val="32"/>
          <w:szCs w:val="32"/>
          <w:lang w:val="kk-KZ"/>
        </w:rPr>
        <w:t>a</w:t>
      </w:r>
      <w:r w:rsidRPr="00D01BC9">
        <w:rPr>
          <w:noProof/>
          <w:color w:val="000000"/>
          <w:sz w:val="32"/>
          <w:szCs w:val="32"/>
          <w:lang w:val="kk-KZ"/>
        </w:rPr>
        <w:t>-ның  және</w:t>
      </w:r>
      <w:r w:rsidRPr="00D01BC9">
        <w:rPr>
          <w:i/>
          <w:noProof/>
          <w:color w:val="000000"/>
          <w:sz w:val="32"/>
          <w:szCs w:val="32"/>
          <w:lang w:val="kk-KZ"/>
        </w:rPr>
        <w:t xml:space="preserve"> b</w:t>
      </w:r>
      <w:r w:rsidRPr="00D01BC9">
        <w:rPr>
          <w:noProof/>
          <w:color w:val="000000"/>
          <w:sz w:val="32"/>
          <w:szCs w:val="32"/>
          <w:lang w:val="kk-KZ"/>
        </w:rPr>
        <w:t>-ға қатынасы алғашқы 12 сағаттық жарық мезгілінде азайып, содан соң  қайтадан көбейіп, толық жасылданған жапыраққа тән деңгейге жетеді. Осындай жағдайда Р</w:t>
      </w:r>
      <w:r w:rsidRPr="00D01BC9">
        <w:rPr>
          <w:noProof/>
          <w:sz w:val="32"/>
          <w:szCs w:val="32"/>
          <w:vertAlign w:val="subscript"/>
          <w:lang w:val="kk-KZ"/>
        </w:rPr>
        <w:t>700</w:t>
      </w:r>
      <w:r w:rsidRPr="00D01BC9">
        <w:rPr>
          <w:noProof/>
          <w:color w:val="000000"/>
          <w:sz w:val="32"/>
          <w:szCs w:val="32"/>
          <w:lang w:val="kk-KZ"/>
        </w:rPr>
        <w:t xml:space="preserve"> жарық түскен соң үш сағаттан кейін ғана байқалады. Хлорофилдің жалпы мөлшерінің Р</w:t>
      </w:r>
      <w:r w:rsidRPr="00D01BC9">
        <w:rPr>
          <w:noProof/>
          <w:sz w:val="32"/>
          <w:szCs w:val="32"/>
          <w:vertAlign w:val="subscript"/>
          <w:lang w:val="kk-KZ"/>
        </w:rPr>
        <w:t>700</w:t>
      </w:r>
      <w:r w:rsidRPr="00D01BC9">
        <w:rPr>
          <w:noProof/>
          <w:color w:val="000000"/>
          <w:sz w:val="32"/>
          <w:szCs w:val="32"/>
          <w:lang w:val="kk-KZ"/>
        </w:rPr>
        <w:t>-ге қатынасы шамасында болады. Осы шама хлорофилдің қарқынды пайда болу кезеңіңдегі 6 сағатта екі еседей төмендеп, одаң соң қайтадан көтеріліп, қалыпты жасыл жапырақтағы орташа деңгейге жетеді. Цитохром ƒ мөлшері жасылданудың барлық кезеңінде онша өзгермейді, бірақ жетілген жапыраққа тән деңгейінің 2/3-дей ғана шамасында сақталады. Сонымен электрон тасымалдау тізбегінің негізгі бөлігі этиопластардың өзіңде-ақ байқалады. Бірақ хлорофилдің фотохимиялық ырыкты реакциялық орталығы осы тізбекке ең соңынан жалғасып, оның қалыптасуын аяқтайды. Толық жетілген хлоропластың құрғақ салмағының 50% — ақуыз, 40% - липидтер, 5% - хлорофилдер, O,7% - каротиноидтар, 1-8 %  нуклеин қышқылдар үлесіне келеді. Көмірсулардың мөлшері де өсімдіктің түріне, жасына, сыртқы жағдайларға байланысты өзгерісте болады. Жапырақтың 1 см</w:t>
      </w:r>
      <w:r w:rsidRPr="00D01BC9">
        <w:rPr>
          <w:noProof/>
          <w:color w:val="000000"/>
          <w:sz w:val="32"/>
          <w:szCs w:val="32"/>
          <w:vertAlign w:val="superscript"/>
          <w:lang w:val="kk-KZ"/>
        </w:rPr>
        <w:t>2</w:t>
      </w:r>
      <w:r w:rsidRPr="00D01BC9">
        <w:rPr>
          <w:noProof/>
          <w:color w:val="000000"/>
          <w:sz w:val="32"/>
          <w:szCs w:val="32"/>
          <w:lang w:val="kk-KZ"/>
        </w:rPr>
        <w:t xml:space="preserve"> ауданында хлоропластардың саны шамамен 3·10</w:t>
      </w:r>
      <w:r w:rsidRPr="00D01BC9">
        <w:rPr>
          <w:noProof/>
          <w:color w:val="000000"/>
          <w:sz w:val="32"/>
          <w:szCs w:val="32"/>
          <w:vertAlign w:val="superscript"/>
          <w:lang w:val="kk-KZ"/>
        </w:rPr>
        <w:t>7</w:t>
      </w:r>
      <w:r w:rsidRPr="00D01BC9">
        <w:rPr>
          <w:noProof/>
          <w:color w:val="000000"/>
          <w:sz w:val="32"/>
          <w:szCs w:val="32"/>
          <w:lang w:val="kk-KZ"/>
        </w:rPr>
        <w:t>-ге жетеді. Фотосинтездің қалыптағыдай жүруі үшін жапырақтың 1 дм</w:t>
      </w:r>
      <w:r w:rsidRPr="00D01BC9">
        <w:rPr>
          <w:noProof/>
          <w:color w:val="000000"/>
          <w:sz w:val="32"/>
          <w:szCs w:val="32"/>
          <w:vertAlign w:val="superscript"/>
          <w:lang w:val="kk-KZ"/>
        </w:rPr>
        <w:t>2</w:t>
      </w:r>
      <w:r w:rsidRPr="00D01BC9">
        <w:rPr>
          <w:noProof/>
          <w:color w:val="000000"/>
          <w:sz w:val="32"/>
          <w:szCs w:val="32"/>
          <w:lang w:val="kk-KZ"/>
        </w:rPr>
        <w:t xml:space="preserve"> ауданындағы хлорофилл </w:t>
      </w:r>
      <w:r w:rsidRPr="00D01BC9">
        <w:rPr>
          <w:i/>
          <w:iCs/>
          <w:noProof/>
          <w:color w:val="000000"/>
          <w:sz w:val="32"/>
          <w:szCs w:val="32"/>
          <w:lang w:val="kk-KZ"/>
        </w:rPr>
        <w:t xml:space="preserve">а </w:t>
      </w:r>
      <w:r w:rsidRPr="00D01BC9">
        <w:rPr>
          <w:noProof/>
          <w:color w:val="000000"/>
          <w:sz w:val="32"/>
          <w:szCs w:val="32"/>
          <w:lang w:val="kk-KZ"/>
        </w:rPr>
        <w:t>мөлшері 3,1-5,7 мг шамасында болуы қажет. Жапырақтың ылғал салмағындағы хлорофилдің мөлшері 0,1-0,3% аралығында болады.</w:t>
      </w:r>
    </w:p>
    <w:p w:rsidR="005A2ADB" w:rsidRPr="00D01BC9" w:rsidRDefault="005A2ADB" w:rsidP="00D01BC9">
      <w:pPr>
        <w:shd w:val="clear" w:color="auto" w:fill="FFFFFF"/>
        <w:spacing w:line="276" w:lineRule="auto"/>
        <w:jc w:val="both"/>
        <w:rPr>
          <w:noProof/>
          <w:color w:val="000000"/>
          <w:sz w:val="32"/>
          <w:szCs w:val="32"/>
          <w:lang w:val="kk-KZ"/>
        </w:rPr>
      </w:pPr>
      <w:r w:rsidRPr="00D01BC9">
        <w:rPr>
          <w:noProof/>
          <w:color w:val="000000"/>
          <w:sz w:val="32"/>
          <w:szCs w:val="32"/>
          <w:lang w:val="kk-KZ"/>
        </w:rPr>
        <w:t xml:space="preserve">       Жасушадағы цитоплазманың жалпы көлемі хлоропластар көлемінен, шамамен, екі еседей артық. Палисадтық жасушалар көлемінің шамамен 10% хлоропластардың үлесіне келеді.  Жарық </w:t>
      </w:r>
      <w:r w:rsidRPr="00D01BC9">
        <w:rPr>
          <w:noProof/>
          <w:color w:val="000000"/>
          <w:sz w:val="32"/>
          <w:szCs w:val="32"/>
          <w:lang w:val="kk-KZ"/>
        </w:rPr>
        <w:lastRenderedPageBreak/>
        <w:t>деңгейіне байланысты граналардың өлшемі мен сандары, сондай-ақ фотосинтездік бірліктер қайтымды өзгерістерге ұшырауы мүмкін. Хлоропластардың саны өсімдіктің және ұлпалардың түрлеріне байланысты өзгереді. Ол ядроның генетикалық жүйесімен анықталып, хромосома сандарына қарап көбейеді. Мысалы, ақшешек өсімдігінің палисадтық жасушаларында — 26, кеуек паренхима жасушаларында тек -18 пластид болады. Бұршақ тұқымдастарының жасушаларындағы пластид сандары тиісінше - 13 және 23, бидайдың жасушаларында 25-ке жақын хлоропласт болады. Палисадтық жасушалардағы хлоропластар санының кеуек паренхима жасушаларындағы санына қатынасы түр белгісі болып есептеледі. Хлоропластардың қалыптасуы мен жіктелуі нақтылы жағдайларға байланысты болады.</w:t>
      </w:r>
    </w:p>
    <w:p w:rsidR="005A2ADB" w:rsidRPr="00EC15F9" w:rsidRDefault="005A2ADB" w:rsidP="005A2ADB">
      <w:pPr>
        <w:shd w:val="clear" w:color="auto" w:fill="FFFFFF"/>
        <w:jc w:val="both"/>
        <w:rPr>
          <w:sz w:val="28"/>
          <w:szCs w:val="28"/>
          <w:lang w:val="kk-KZ"/>
        </w:rPr>
      </w:pPr>
    </w:p>
    <w:p w:rsidR="005A2ADB" w:rsidRPr="00D01BC9" w:rsidRDefault="005A2ADB" w:rsidP="005A2ADB">
      <w:pPr>
        <w:shd w:val="clear" w:color="auto" w:fill="FFFFFF"/>
        <w:jc w:val="center"/>
        <w:rPr>
          <w:b/>
          <w:bCs/>
          <w:noProof/>
          <w:color w:val="000000"/>
          <w:sz w:val="36"/>
          <w:szCs w:val="36"/>
          <w:lang w:val="kk-KZ"/>
        </w:rPr>
      </w:pPr>
      <w:r w:rsidRPr="00D01BC9">
        <w:rPr>
          <w:b/>
          <w:bCs/>
          <w:noProof/>
          <w:color w:val="000000"/>
          <w:sz w:val="36"/>
          <w:szCs w:val="36"/>
          <w:lang w:val="kk-KZ"/>
        </w:rPr>
        <w:t>15. Фотосинтезге жарықтың әсері</w:t>
      </w:r>
    </w:p>
    <w:p w:rsidR="005A2ADB" w:rsidRDefault="005A2ADB" w:rsidP="005A2ADB">
      <w:pPr>
        <w:shd w:val="clear" w:color="auto" w:fill="FFFFFF"/>
        <w:jc w:val="both"/>
        <w:rPr>
          <w:b/>
          <w:bCs/>
          <w:noProof/>
          <w:color w:val="000000"/>
          <w:sz w:val="28"/>
          <w:szCs w:val="28"/>
          <w:lang w:val="kk-KZ"/>
        </w:rPr>
      </w:pPr>
    </w:p>
    <w:p w:rsidR="005A2ADB" w:rsidRPr="00B12487" w:rsidRDefault="005A2ADB" w:rsidP="00B12487">
      <w:pPr>
        <w:shd w:val="clear" w:color="auto" w:fill="FFFFFF"/>
        <w:spacing w:line="276" w:lineRule="auto"/>
        <w:jc w:val="both"/>
        <w:rPr>
          <w:noProof/>
          <w:color w:val="000000"/>
          <w:sz w:val="32"/>
          <w:szCs w:val="32"/>
          <w:lang w:val="kk-KZ"/>
        </w:rPr>
      </w:pPr>
      <w:r w:rsidRPr="00B12487">
        <w:rPr>
          <w:b/>
          <w:bCs/>
          <w:noProof/>
          <w:color w:val="000000"/>
          <w:sz w:val="32"/>
          <w:szCs w:val="32"/>
          <w:lang w:val="kk-KZ"/>
        </w:rPr>
        <w:t xml:space="preserve">       </w:t>
      </w:r>
      <w:r w:rsidRPr="00B12487">
        <w:rPr>
          <w:noProof/>
          <w:color w:val="000000"/>
          <w:sz w:val="32"/>
          <w:szCs w:val="32"/>
          <w:lang w:val="kk-KZ"/>
        </w:rPr>
        <w:t xml:space="preserve">Фотосинтезге әсер ететін сыртқы жағдайлардың ішінде ең маңыздысы жарық болып есептеледі. Жарық өте нашар, болар-болмас жағдайда да өсімдікте фотосинтез процесі  жүзеге аса береді. Мысалы, күн батар кездегі күн сәулесінің өзі-ақ жеткілікті деуге болады. А.С.Фаминцын (1880) жылы фотосинтез қарқындылығын жарықтың әр түрлі деңгейінде анықтап, оның басталуы және жапырақта крахмалдың синтезделуі үшін жер май шамының жарығы да жеткілікті болатынын дәлелдеген. Жарық деңгейі тал түстегі күн соулесінің 1/3-не жеткенше фотосинтез қарқындылығы арта береді. Жер бетіне түсетін күн сәулесі одан әрі күшейгенде фотосинтез қарқындылығы шамалы жоғарылайды да, сол қалпында тоқтап қалады. Осы кездегі жарық деңгейін фотосинтездің </w:t>
      </w:r>
      <w:r w:rsidRPr="00B12487">
        <w:rPr>
          <w:iCs/>
          <w:noProof/>
          <w:color w:val="000000"/>
          <w:sz w:val="32"/>
          <w:szCs w:val="32"/>
          <w:lang w:val="kk-KZ"/>
        </w:rPr>
        <w:t xml:space="preserve">жарықтық қанығуы </w:t>
      </w:r>
      <w:r w:rsidRPr="00B12487">
        <w:rPr>
          <w:i/>
          <w:iCs/>
          <w:noProof/>
          <w:color w:val="000000"/>
          <w:sz w:val="32"/>
          <w:szCs w:val="32"/>
          <w:lang w:val="kk-KZ"/>
        </w:rPr>
        <w:t xml:space="preserve"> </w:t>
      </w:r>
      <w:r w:rsidRPr="00B12487">
        <w:rPr>
          <w:noProof/>
          <w:color w:val="000000"/>
          <w:sz w:val="32"/>
          <w:szCs w:val="32"/>
          <w:lang w:val="kk-KZ"/>
        </w:rPr>
        <w:t xml:space="preserve">немесе </w:t>
      </w:r>
      <w:r w:rsidRPr="00B12487">
        <w:rPr>
          <w:iCs/>
          <w:noProof/>
          <w:color w:val="000000"/>
          <w:sz w:val="32"/>
          <w:szCs w:val="32"/>
          <w:lang w:val="kk-KZ"/>
        </w:rPr>
        <w:t xml:space="preserve">қарқындылық шегі </w:t>
      </w:r>
      <w:r w:rsidRPr="00B12487">
        <w:rPr>
          <w:noProof/>
          <w:color w:val="000000"/>
          <w:sz w:val="32"/>
          <w:szCs w:val="32"/>
          <w:lang w:val="kk-KZ"/>
        </w:rPr>
        <w:t xml:space="preserve">деп қаралады.  Жарықтың қанығу деңгейінен жоғарылауы фотосинтездік аппаратты зақымдауы мүмкін. Себебі, мұндай жағдайда фотосинтездік тотығудың зиянды әсерінен ферменттер ырықсызданады. Жарықпен қаныққан кезде хлорофилдің қозған молекулалары шамадан тыс кобейіп, олардың энергиясы фотосинтезге толық жұмсалмай, басқа қажетсіз реакцияларға - </w:t>
      </w:r>
      <w:r w:rsidRPr="00B12487">
        <w:rPr>
          <w:noProof/>
          <w:color w:val="000000"/>
          <w:sz w:val="32"/>
          <w:szCs w:val="32"/>
          <w:lang w:val="kk-KZ"/>
        </w:rPr>
        <w:lastRenderedPageBreak/>
        <w:t>ферменттердің тотығуына (карбоксилаза), т.б. бағытта жұмсалады. Фотосинтездің жарық деңгейіне байланысты өзгеруі жарық сүйгіш және көлеңкеге төзімді өсімдіктерде біркелкі болмайды. Біріншілеріңде фотосинтездің қанығуы екіншілеріне қарағанда жарықтың жоғары деңгейінде байқалады.</w:t>
      </w:r>
    </w:p>
    <w:p w:rsidR="005A2ADB" w:rsidRPr="00EC15F9" w:rsidRDefault="005A2ADB" w:rsidP="005A2ADB">
      <w:pPr>
        <w:shd w:val="clear" w:color="auto" w:fill="FFFFFF"/>
        <w:jc w:val="both"/>
        <w:rPr>
          <w:noProof/>
          <w:color w:val="000000"/>
          <w:sz w:val="28"/>
          <w:szCs w:val="28"/>
          <w:lang w:val="kk-KZ"/>
        </w:rPr>
      </w:pPr>
    </w:p>
    <w:p w:rsidR="005A2ADB" w:rsidRPr="00EC15F9" w:rsidRDefault="005A2ADB" w:rsidP="005A2ADB">
      <w:pPr>
        <w:spacing w:line="360" w:lineRule="auto"/>
        <w:jc w:val="both"/>
        <w:rPr>
          <w:b/>
          <w:noProof/>
          <w:color w:val="000000"/>
          <w:sz w:val="28"/>
          <w:szCs w:val="28"/>
          <w:lang w:val="kk-KZ"/>
        </w:rPr>
      </w:pPr>
      <w:r w:rsidRPr="00EC15F9">
        <w:rPr>
          <w:noProof/>
          <w:color w:val="000000"/>
          <w:sz w:val="28"/>
          <w:szCs w:val="28"/>
          <w:lang w:val="kk-KZ"/>
        </w:rPr>
        <w:t xml:space="preserve"> </w:t>
      </w:r>
      <w:r w:rsidRPr="00EC15F9">
        <w:rPr>
          <w:b/>
          <w:noProof/>
          <w:color w:val="000000"/>
          <w:sz w:val="28"/>
          <w:szCs w:val="28"/>
          <w:lang w:val="kk-KZ"/>
        </w:rPr>
        <w:t xml:space="preserve">Пайдаланған әдебиеттер: </w:t>
      </w:r>
    </w:p>
    <w:p w:rsidR="005A2ADB" w:rsidRPr="00EC15F9" w:rsidRDefault="005A2ADB" w:rsidP="005A2ADB">
      <w:pPr>
        <w:spacing w:line="360" w:lineRule="auto"/>
        <w:rPr>
          <w:sz w:val="28"/>
          <w:szCs w:val="28"/>
          <w:lang w:val="kk-KZ"/>
        </w:rPr>
      </w:pPr>
      <w:r w:rsidRPr="00EC15F9">
        <w:rPr>
          <w:sz w:val="28"/>
          <w:szCs w:val="28"/>
          <w:lang w:val="kk-KZ"/>
        </w:rPr>
        <w:t xml:space="preserve">1. Жатқанбаев Ж.Ж. Өсімдіктер физиологиясы және биохимия негіздері. Алматы, </w:t>
      </w:r>
      <w:r>
        <w:rPr>
          <w:sz w:val="28"/>
          <w:szCs w:val="28"/>
          <w:lang w:val="kk-KZ"/>
        </w:rPr>
        <w:t>200</w:t>
      </w:r>
      <w:r w:rsidRPr="00EC15F9">
        <w:rPr>
          <w:sz w:val="28"/>
          <w:szCs w:val="28"/>
          <w:lang w:val="kk-KZ"/>
        </w:rPr>
        <w:t>4 ж.</w:t>
      </w:r>
    </w:p>
    <w:p w:rsidR="005A2ADB" w:rsidRPr="00EC15F9" w:rsidRDefault="005A2ADB" w:rsidP="005A2ADB">
      <w:pPr>
        <w:spacing w:line="360" w:lineRule="auto"/>
        <w:rPr>
          <w:sz w:val="28"/>
          <w:szCs w:val="28"/>
          <w:lang w:val="kk-KZ"/>
        </w:rPr>
      </w:pPr>
      <w:r w:rsidRPr="00EC15F9">
        <w:rPr>
          <w:sz w:val="28"/>
          <w:szCs w:val="28"/>
          <w:lang w:val="kk-KZ"/>
        </w:rPr>
        <w:t>2.  Кененсарина Н.Ә. Өсімдіктер физиологиясы және биохимия негіздері. Алматы, 1988ж.</w:t>
      </w:r>
    </w:p>
    <w:p w:rsidR="005A2ADB" w:rsidRPr="00EC15F9" w:rsidRDefault="005A2ADB" w:rsidP="005A2ADB">
      <w:pPr>
        <w:spacing w:line="360" w:lineRule="auto"/>
        <w:rPr>
          <w:sz w:val="28"/>
          <w:szCs w:val="28"/>
          <w:lang w:val="kk-KZ"/>
        </w:rPr>
      </w:pPr>
      <w:r w:rsidRPr="00EC15F9">
        <w:rPr>
          <w:sz w:val="28"/>
          <w:szCs w:val="28"/>
          <w:lang w:val="kk-KZ"/>
        </w:rPr>
        <w:t xml:space="preserve">3.  ҚалекенұлыЖ. Өсімдіктер физиологиясы. Алматы, </w:t>
      </w:r>
      <w:r>
        <w:rPr>
          <w:sz w:val="28"/>
          <w:szCs w:val="28"/>
          <w:lang w:val="kk-KZ"/>
        </w:rPr>
        <w:t>2004</w:t>
      </w:r>
      <w:r w:rsidRPr="00EC15F9">
        <w:rPr>
          <w:sz w:val="28"/>
          <w:szCs w:val="28"/>
          <w:lang w:val="kk-KZ"/>
        </w:rPr>
        <w:t xml:space="preserve"> ж.</w:t>
      </w:r>
    </w:p>
    <w:p w:rsidR="005A2ADB" w:rsidRPr="00EC15F9" w:rsidRDefault="005A2ADB" w:rsidP="005A2ADB">
      <w:pPr>
        <w:spacing w:line="360" w:lineRule="auto"/>
        <w:rPr>
          <w:sz w:val="28"/>
          <w:szCs w:val="28"/>
          <w:lang w:val="kk-KZ"/>
        </w:rPr>
      </w:pPr>
      <w:r w:rsidRPr="00EC15F9">
        <w:rPr>
          <w:sz w:val="28"/>
          <w:szCs w:val="28"/>
          <w:lang w:val="kk-KZ"/>
        </w:rPr>
        <w:t xml:space="preserve">4.  </w:t>
      </w:r>
      <w:r>
        <w:rPr>
          <w:sz w:val="28"/>
          <w:szCs w:val="28"/>
          <w:lang w:val="kk-KZ"/>
        </w:rPr>
        <w:t>Якушкина</w:t>
      </w:r>
      <w:r w:rsidRPr="00EC15F9">
        <w:rPr>
          <w:sz w:val="28"/>
          <w:szCs w:val="28"/>
          <w:lang w:val="kk-KZ"/>
        </w:rPr>
        <w:t xml:space="preserve"> Н.И. Физиология растений М., 1994 ж.</w:t>
      </w:r>
    </w:p>
    <w:p w:rsidR="005A2ADB" w:rsidRPr="00EC15F9" w:rsidRDefault="005A2ADB" w:rsidP="005A2ADB">
      <w:pPr>
        <w:spacing w:line="360" w:lineRule="auto"/>
        <w:rPr>
          <w:sz w:val="28"/>
          <w:szCs w:val="28"/>
          <w:lang w:val="kk-KZ"/>
        </w:rPr>
      </w:pPr>
      <w:r w:rsidRPr="00EC15F9">
        <w:rPr>
          <w:sz w:val="28"/>
          <w:szCs w:val="28"/>
          <w:lang w:val="kk-KZ"/>
        </w:rPr>
        <w:t xml:space="preserve">5.Рубин Б.А. Курс физиологии растений   М., </w:t>
      </w:r>
      <w:r>
        <w:rPr>
          <w:sz w:val="28"/>
          <w:szCs w:val="28"/>
          <w:lang w:val="kk-KZ"/>
        </w:rPr>
        <w:t xml:space="preserve">Высшая школа 1976 г. </w:t>
      </w:r>
    </w:p>
    <w:p w:rsidR="005A2ADB" w:rsidRPr="00EC15F9" w:rsidRDefault="005A2ADB" w:rsidP="005A2ADB">
      <w:pPr>
        <w:spacing w:line="360" w:lineRule="auto"/>
        <w:rPr>
          <w:sz w:val="28"/>
          <w:szCs w:val="28"/>
          <w:lang w:val="kk-KZ"/>
        </w:rPr>
      </w:pPr>
      <w:r w:rsidRPr="00EC15F9">
        <w:rPr>
          <w:iCs/>
          <w:color w:val="000000"/>
          <w:spacing w:val="5"/>
          <w:sz w:val="28"/>
          <w:szCs w:val="28"/>
          <w:lang w:val="kk-KZ"/>
        </w:rPr>
        <w:t>6</w:t>
      </w:r>
      <w:r w:rsidRPr="00EC15F9">
        <w:rPr>
          <w:iCs/>
          <w:color w:val="000000"/>
          <w:spacing w:val="5"/>
          <w:sz w:val="28"/>
          <w:szCs w:val="28"/>
        </w:rPr>
        <w:t>. Полевой ВВ. Физиология растений. М.: Высшая школа, 1989.</w:t>
      </w:r>
    </w:p>
    <w:p w:rsidR="005A2ADB" w:rsidRDefault="005A2ADB" w:rsidP="005A2ADB">
      <w:pPr>
        <w:shd w:val="clear" w:color="auto" w:fill="FFFFFF"/>
        <w:rPr>
          <w:b/>
          <w:noProof/>
          <w:color w:val="000000"/>
          <w:sz w:val="28"/>
          <w:szCs w:val="28"/>
          <w:lang w:val="kk-KZ"/>
        </w:rPr>
      </w:pPr>
    </w:p>
    <w:p w:rsidR="005A2ADB" w:rsidRPr="00EC15F9" w:rsidRDefault="005A2ADB" w:rsidP="005A2ADB">
      <w:pPr>
        <w:shd w:val="clear" w:color="auto" w:fill="FFFFFF"/>
        <w:rPr>
          <w:b/>
          <w:noProof/>
          <w:color w:val="000000"/>
          <w:sz w:val="28"/>
          <w:szCs w:val="28"/>
          <w:lang w:val="kk-KZ"/>
        </w:rPr>
      </w:pPr>
    </w:p>
    <w:p w:rsidR="005A2ADB" w:rsidRPr="00C3154A" w:rsidRDefault="005A2ADB" w:rsidP="005A2ADB">
      <w:pPr>
        <w:shd w:val="clear" w:color="auto" w:fill="FFFFFF"/>
        <w:jc w:val="center"/>
        <w:rPr>
          <w:b/>
          <w:noProof/>
          <w:color w:val="000000"/>
          <w:sz w:val="36"/>
          <w:szCs w:val="36"/>
          <w:lang w:val="kk-KZ"/>
        </w:rPr>
      </w:pPr>
      <w:r w:rsidRPr="00C3154A">
        <w:rPr>
          <w:b/>
          <w:noProof/>
          <w:color w:val="000000"/>
          <w:sz w:val="36"/>
          <w:szCs w:val="36"/>
          <w:lang w:val="kk-KZ"/>
        </w:rPr>
        <w:t>4-тарау. Өсімдіктердің минералдық қоректенуі</w:t>
      </w:r>
    </w:p>
    <w:p w:rsidR="005A2ADB" w:rsidRDefault="005A2ADB" w:rsidP="005A2ADB">
      <w:pPr>
        <w:ind w:right="-6"/>
        <w:rPr>
          <w:b/>
          <w:sz w:val="28"/>
          <w:szCs w:val="28"/>
          <w:lang w:val="kk-KZ"/>
        </w:rPr>
      </w:pPr>
    </w:p>
    <w:p w:rsidR="005A2ADB" w:rsidRPr="00EC15F9" w:rsidRDefault="005A2ADB" w:rsidP="005A2ADB">
      <w:pPr>
        <w:ind w:right="-6" w:firstLine="540"/>
        <w:jc w:val="center"/>
        <w:rPr>
          <w:b/>
          <w:sz w:val="28"/>
          <w:szCs w:val="28"/>
          <w:lang w:val="kk-KZ"/>
        </w:rPr>
      </w:pPr>
    </w:p>
    <w:p w:rsidR="005A2ADB" w:rsidRPr="00B12487" w:rsidRDefault="005A2ADB" w:rsidP="005A2ADB">
      <w:pPr>
        <w:tabs>
          <w:tab w:val="left" w:pos="180"/>
        </w:tabs>
        <w:jc w:val="center"/>
        <w:rPr>
          <w:b/>
          <w:color w:val="000000"/>
          <w:sz w:val="36"/>
          <w:szCs w:val="36"/>
          <w:lang w:val="kk-KZ"/>
        </w:rPr>
      </w:pPr>
      <w:r w:rsidRPr="00B12487">
        <w:rPr>
          <w:b/>
          <w:color w:val="000000"/>
          <w:sz w:val="36"/>
          <w:szCs w:val="36"/>
          <w:lang w:val="kk-KZ"/>
        </w:rPr>
        <w:t>1.Өсімдіктердің ұсақ молекуларды сіңіруі</w:t>
      </w:r>
    </w:p>
    <w:p w:rsidR="005A2ADB" w:rsidRPr="00EC15F9" w:rsidRDefault="005A2ADB" w:rsidP="005A2ADB">
      <w:pPr>
        <w:shd w:val="clear" w:color="auto" w:fill="FFFFFF"/>
        <w:spacing w:line="360" w:lineRule="auto"/>
        <w:rPr>
          <w:sz w:val="28"/>
          <w:szCs w:val="28"/>
          <w:lang w:val="kk-KZ"/>
        </w:rPr>
      </w:pPr>
      <w:r w:rsidRPr="00EC15F9">
        <w:rPr>
          <w:noProof/>
          <w:color w:val="000000"/>
          <w:sz w:val="28"/>
          <w:szCs w:val="28"/>
          <w:lang w:val="kk-KZ"/>
        </w:rPr>
        <w:t xml:space="preserve">      </w:t>
      </w:r>
    </w:p>
    <w:p w:rsidR="005A2ADB" w:rsidRPr="00B12487" w:rsidRDefault="005A2ADB" w:rsidP="00B12487">
      <w:pPr>
        <w:shd w:val="clear" w:color="auto" w:fill="FFFFFF"/>
        <w:spacing w:line="276" w:lineRule="auto"/>
        <w:jc w:val="both"/>
        <w:rPr>
          <w:sz w:val="32"/>
          <w:szCs w:val="32"/>
          <w:lang w:val="kk-KZ"/>
        </w:rPr>
      </w:pPr>
      <w:r w:rsidRPr="00EC15F9">
        <w:rPr>
          <w:noProof/>
          <w:color w:val="000000"/>
          <w:sz w:val="28"/>
          <w:szCs w:val="28"/>
          <w:lang w:val="kk-KZ"/>
        </w:rPr>
        <w:t xml:space="preserve">     </w:t>
      </w:r>
      <w:r>
        <w:rPr>
          <w:noProof/>
          <w:color w:val="000000"/>
          <w:sz w:val="28"/>
          <w:szCs w:val="28"/>
          <w:lang w:val="kk-KZ"/>
        </w:rPr>
        <w:t xml:space="preserve"> </w:t>
      </w:r>
      <w:r w:rsidRPr="00B12487">
        <w:rPr>
          <w:noProof/>
          <w:color w:val="000000"/>
          <w:sz w:val="32"/>
          <w:szCs w:val="32"/>
          <w:lang w:val="kk-KZ"/>
        </w:rPr>
        <w:t xml:space="preserve">Жасушалар мен организмдер құрамына, атап айтқанда қандай элементтердің және қандай мөлшерде сіңетіні туралы мағлұматтардың салыстырмалы ғана мәні бар. Биохимиялық құбылыстардың мәнін түсіну үшін қандай да бір элементтің жасушаға кандай қосылыс түрінде енетінін, қосылыстағы молекулалардың қандай қызмет атқаратынын, әлде олар катализаторлар қызметін атқара ма, әлде солардың белсендігін реттеу мақсатында қолданыла ма, әлде ақуыз синтезіне катыса ма және т. б. білу қажет. Көбінесе берілген элементтің азықта жетіспеуінен немесе артық болуынан туатын өзгерістер ерекшелігін сипаттаумен және оның болжаулы қызметін көрсетумен шектелеміз. Бірақ, барлық биологиялық құрылым деңгейлерінде </w:t>
      </w:r>
      <w:r w:rsidRPr="00B12487">
        <w:rPr>
          <w:noProof/>
          <w:color w:val="000000"/>
          <w:sz w:val="32"/>
          <w:szCs w:val="32"/>
          <w:lang w:val="kk-KZ"/>
        </w:rPr>
        <w:lastRenderedPageBreak/>
        <w:t>үздіксіз кездесетін бар жоғы 16 элемент қосылысын тіршіліктің химиялык негізі деп санаған жөн болар еді. Бұл, элементтерді еш нәрсемен алмастыруға болмайды және олардың қосылыстарындағы молекулалар жасушаның аса маңызды бөлігін: қабықшасын, ядросын, плазмасын, эндотелдік торын, ақуызды синтездейтін рибосомаларды және т. б. түзеді. Организмде осы 16 элементтерден басқа тотығу дәрежесі түрлі-түрлі болып келетін әр түрлі металдар ионы бар қосылыстардың өте көп мөлшері кездеседі. Металл еместер металдардан аз болғандықтан жасушалардағы металл емес элементтердің мөлшері өте аз, 16 тіршілік элементтерінің қатарына мыналар енеді: көміртек, сутек, оттек, күкірт, фосфор, азот, темір, мыс, натрий, калий, кальций,    магний, кобальт,    хлор, иод,    марганец.</w:t>
      </w:r>
    </w:p>
    <w:p w:rsidR="005A2ADB" w:rsidRPr="00B12487" w:rsidRDefault="005A2ADB" w:rsidP="00B12487">
      <w:pPr>
        <w:shd w:val="clear" w:color="auto" w:fill="FFFFFF"/>
        <w:spacing w:line="276" w:lineRule="auto"/>
        <w:jc w:val="both"/>
        <w:rPr>
          <w:sz w:val="32"/>
          <w:szCs w:val="32"/>
          <w:lang w:val="kk-KZ"/>
        </w:rPr>
      </w:pPr>
      <w:r w:rsidRPr="00B12487">
        <w:rPr>
          <w:noProof/>
          <w:color w:val="000000"/>
          <w:sz w:val="32"/>
          <w:szCs w:val="32"/>
          <w:lang w:val="kk-KZ"/>
        </w:rPr>
        <w:t xml:space="preserve">      Көміртек атомдары молекулалардың барлығына дерлігі ең алдымен тіршілік әрекеті процестеріне катысатын ақуыз бөлшектерінің негізгі «қаңқасын» түзеді сондықтан көміртегін маңызды «тіршілік элементі» деп есептеген жөн. Күні бүгінге дейін байланысында ақуыздық қосылыстары болмайтын бірде бір организм кездөскен жоқ. Бірақ ақуыздарда көміртек атомдарынан басқа сутек, оттек, азот және күкірт те болады; тіршілік химиясындағы аталған элементтердің маңызы міне осылармен анықталады. Жасуша ішіндегі ақуыздың орта күрделі процестердің, солардың нәтижесінде азықтық заттар жаңа ақуыз молекулаларын өндіруге арналған «шикізатқа» айналады, бейімділігі жоғары катализаторлар жасалып, олардың үйлесімді әрекетін қамтамасыз ететін химиялық реттелу жүйесі пайда болады және т. б. Іс жүзінде биологиялық катализаторлардың (ферменттердің) барлығы әйтеуір бір ақуыздар болып табылады.</w:t>
      </w:r>
    </w:p>
    <w:p w:rsidR="005A2ADB" w:rsidRPr="00B12487" w:rsidRDefault="005A2ADB" w:rsidP="00B12487">
      <w:pPr>
        <w:shd w:val="clear" w:color="auto" w:fill="FFFFFF"/>
        <w:spacing w:line="276" w:lineRule="auto"/>
        <w:jc w:val="both"/>
        <w:rPr>
          <w:sz w:val="32"/>
          <w:szCs w:val="32"/>
          <w:lang w:val="kk-KZ"/>
        </w:rPr>
      </w:pPr>
      <w:r w:rsidRPr="00B12487">
        <w:rPr>
          <w:noProof/>
          <w:color w:val="000000"/>
          <w:sz w:val="32"/>
          <w:szCs w:val="32"/>
          <w:lang w:val="kk-KZ"/>
        </w:rPr>
        <w:t xml:space="preserve">      Азот, фосфор, көміртек, оттек және сутекте нуклеин қышқылдарының құрамына еніп, жасушалардың және организмдердің тұқым қуалау белгілерінің берілуі мен жаңарып отыруы солардың жәрдемімен жүзеге асады. Аккумулятор қызметін атқарып, табиғатта энергияға бай заттар синтездеуге мүмкіндік беретін қосылыстар молекуласында да осы бес элемент </w:t>
      </w:r>
      <w:r w:rsidRPr="00B12487">
        <w:rPr>
          <w:noProof/>
          <w:color w:val="000000"/>
          <w:sz w:val="32"/>
          <w:szCs w:val="32"/>
          <w:lang w:val="kk-KZ"/>
        </w:rPr>
        <w:lastRenderedPageBreak/>
        <w:t>болады. Май тәрізді липидтер кұрамында көміртек атомдарының тізбекшелері, оттек, фосфор, сутек және кейде азот атомдары болады; ақуыздар мен липидтерден мембраналар — жасуша плазмасы мен оның бүкіл ішкі структураларын түзіп қоршайтын жұқа қабықшалар құрылады. Жасушаның негізгі құрылыс материалы мембраналар алуан түрлі химиялық және физикалық қызметтер атқарады; тіпті жүйке қозуыңың берілісі де мембраналардағы процестерге тікелей байланысты.</w:t>
      </w:r>
    </w:p>
    <w:p w:rsidR="005A2ADB" w:rsidRPr="00B12487" w:rsidRDefault="005A2ADB" w:rsidP="00B12487">
      <w:pPr>
        <w:shd w:val="clear" w:color="auto" w:fill="FFFFFF"/>
        <w:spacing w:line="276" w:lineRule="auto"/>
        <w:jc w:val="both"/>
        <w:rPr>
          <w:noProof/>
          <w:color w:val="000000"/>
          <w:sz w:val="32"/>
          <w:szCs w:val="32"/>
          <w:lang w:val="kk-KZ"/>
        </w:rPr>
      </w:pPr>
      <w:r w:rsidRPr="00B12487">
        <w:rPr>
          <w:noProof/>
          <w:color w:val="000000"/>
          <w:sz w:val="32"/>
          <w:szCs w:val="32"/>
          <w:lang w:val="kk-KZ"/>
        </w:rPr>
        <w:t>Көптеген ақуыздарда күкірт болады. Оның атомдарының арасындағы байланыстар ақуызды молекуланың жалпы пішінін сақтап қалады. Бұл элементтің сутегін тасымалдау процестерінде де қызмет зор. Сутек атомдары ақуыздардың, липидтердің, нуклеин қышқылдарының, ферменттердің және т.с.с. құрам бөлігінде әлсіздік көрсетпейді. Олардың көпшілігі бір молекуладан екінші молекулаға Н</w:t>
      </w:r>
      <w:r w:rsidRPr="00B12487">
        <w:rPr>
          <w:noProof/>
          <w:color w:val="000000"/>
          <w:sz w:val="32"/>
          <w:szCs w:val="32"/>
          <w:vertAlign w:val="superscript"/>
          <w:lang w:val="kk-KZ"/>
        </w:rPr>
        <w:t>+</w:t>
      </w:r>
      <w:r w:rsidRPr="00B12487">
        <w:rPr>
          <w:noProof/>
          <w:color w:val="000000"/>
          <w:sz w:val="32"/>
          <w:szCs w:val="32"/>
          <w:lang w:val="kk-KZ"/>
        </w:rPr>
        <w:t xml:space="preserve"> ионы мен Н</w:t>
      </w:r>
      <w:r w:rsidRPr="00B12487">
        <w:rPr>
          <w:noProof/>
          <w:color w:val="000000"/>
          <w:sz w:val="32"/>
          <w:szCs w:val="32"/>
          <w:vertAlign w:val="superscript"/>
          <w:lang w:val="kk-KZ"/>
        </w:rPr>
        <w:t>-</w:t>
      </w:r>
      <w:r w:rsidRPr="00B12487">
        <w:rPr>
          <w:noProof/>
          <w:color w:val="000000"/>
          <w:sz w:val="32"/>
          <w:szCs w:val="32"/>
          <w:lang w:val="kk-KZ"/>
        </w:rPr>
        <w:t xml:space="preserve"> ионы (гидрид ион) түрінде орын ауыстыруға бейім. Сутек атомы деп айтылатын тасымалдаушылар тізбегіне (мысалы, темірдің ақуызды қосылысына — цитохромдарға) өз электрондарын бере алады; электрон ол тізбектерді бойлай өтіп, энергиясынан айрылады және энергиясы көп қосылыстар АТР түзілуін қамтамасыз етеді, ал бұл кезде сутетегінің ионы қоршаған ортаға түседі. Табиғатта тағамдық заттардың энергиясын пайдаланудың осындай әдісі кең тараған, сондықтан олардың молекуласынан сутегін бөліп, энергия жеткізуші электрондар ағынын жасау тіршілік әрекетінің маңызды механизмі және едәуір дәрежеде сутегінің биологиялық құндылығын анықтаушы болып саналады. Қоректік заттардың соңғы тотығуы (оттектік атмосферада тіршілік ететін жасушаларда) кезінде электрондар оттегінің атомдарына түсіп, оларды теріс зарядты иондарға айналдырады; бұл иондар сутегінің иондарымен әрекеттөсіп, су (немесе сутегінің пероксидін) түзеді. Оттегінің молекуласы өз-өзінен айтарлықтай белсенді болғандықтан, оттек иондарының пайда болуы үшін арнайы жағдай мен ферменттердің әрекет етуі қажет. Галогендер тобында иондары кейбір биологиялық катализаторларды бәсендітендіретін хлор мен </w:t>
      </w:r>
      <w:r w:rsidRPr="00B12487">
        <w:rPr>
          <w:noProof/>
          <w:color w:val="000000"/>
          <w:sz w:val="32"/>
          <w:szCs w:val="32"/>
          <w:lang w:val="kk-KZ"/>
        </w:rPr>
        <w:lastRenderedPageBreak/>
        <w:t>қалқанша без гармонының құрамына енетін иод маңызды қызмет атқарады. Бұл гармон организмдегі тотықтырғыш процестердің жалпы қарқынын реттейді.</w:t>
      </w:r>
    </w:p>
    <w:p w:rsidR="005A2ADB" w:rsidRPr="00B12487" w:rsidRDefault="005A2ADB" w:rsidP="00B12487">
      <w:pPr>
        <w:shd w:val="clear" w:color="auto" w:fill="FFFFFF"/>
        <w:spacing w:line="276" w:lineRule="auto"/>
        <w:jc w:val="both"/>
        <w:rPr>
          <w:sz w:val="32"/>
          <w:szCs w:val="32"/>
          <w:lang w:val="kk-KZ"/>
        </w:rPr>
      </w:pPr>
      <w:r w:rsidRPr="00B12487">
        <w:rPr>
          <w:noProof/>
          <w:color w:val="000000"/>
          <w:sz w:val="32"/>
          <w:szCs w:val="32"/>
          <w:lang w:val="kk-KZ"/>
        </w:rPr>
        <w:t xml:space="preserve">       Тамыр жүйесінің әр түрлі бөліктері қоректік заттар мен суды түрліше сіңіреді. 1873 жылы Ю. Сакс тамыр өсуінің үш аймағын атап көрсеткен болатын бөліну, созылу және дифференциация аймағы. Тамыр түкшелері соңғы аймақта ғана болады және олар коректік затты жақсы сіңіреді. Бөліну және созылу аймағында өткізгіш жүйе болмайды. Мұндай жүйе тамыр түкшелері аймағында ғана пайда болады, сондықтан бұл, аймақ өсімдіктің жер бетіндегі мүшелерін қоректік заттармен камтамасыз ете алады. Тамырдың бөліну және созылу аймағы да топырақтан тұз сіңіреді, бірақ олар сіңірген тұзды өздерінің өсуі үшін пайдаланады.</w:t>
      </w:r>
    </w:p>
    <w:p w:rsidR="005A2ADB" w:rsidRPr="00B12487" w:rsidRDefault="005A2ADB" w:rsidP="00B12487">
      <w:pPr>
        <w:shd w:val="clear" w:color="auto" w:fill="FFFFFF"/>
        <w:spacing w:line="276" w:lineRule="auto"/>
        <w:jc w:val="both"/>
        <w:rPr>
          <w:sz w:val="32"/>
          <w:szCs w:val="32"/>
          <w:lang w:val="kk-KZ"/>
        </w:rPr>
      </w:pPr>
      <w:r w:rsidRPr="00B12487">
        <w:rPr>
          <w:noProof/>
          <w:color w:val="000000"/>
          <w:sz w:val="32"/>
          <w:szCs w:val="32"/>
          <w:lang w:val="kk-KZ"/>
        </w:rPr>
        <w:t xml:space="preserve">     Топырақтан сіңірілген заттың тамыр жүйесінің өзінде-ақ өңделіп, өзгерген түрінде жер беті мүшелеріне берілуі мүмкін. Тамырдың ерекше, синтездеуші қызметі бар екені белгілі. Азот пен қоректендіру жеткіліксіз болғанда топырақтан сіңірілетін нитраттар мен аммоний тамырдың өзінде  өңделіп, органикалық заттардың кұрамына кіреді. Бидай, күнбағыс, жүгері, сора, қызанақ, қияр және картоп тамырларында синтезделген азотты заттардың 15%-тен 20%-ке дейінгі мөлшері амин қышқылдарының үлесіне келеді. Темекі өсімдігіндегі никотин сияқты арнаулы зат жапырақта емес, тамырда синтезделеді. Каучукты өсімдіктер мен қант қызылшасында негізгі өнімдер тамырда түзіледі. Тамыр топырақтан қоректік заттар мен суды сіңіруі және оларды өсімдіктің жер бетіндегі мүшелеріне жеткізуі мен бірге арнаулы синтез қызметін де атқарады. Топырақ температурасы, өсімдіктің суымен қамтамасыз етілуі және тамырдың зат бөліп шығаруы сияқты орта жағдайлары тамырдың сіңіру қабілетіне күшті әсер етеді. Тыныс алу нәтижесінде өсімдіктің тамыр жүйесі топыраққа едәуір мөлшерде көміркышқыл газын бөліп шығарады, бұл газ суда ери келе, судың ерітушілік қабілетін күшейтіп, топырақ иондарының өсімдіктерге сіңімділігін арттырады. Өсімдік тамыры кейбір органикалық қышқылдарды, ферменттер мен қанттарды </w:t>
      </w:r>
      <w:r w:rsidRPr="00B12487">
        <w:rPr>
          <w:noProof/>
          <w:color w:val="000000"/>
          <w:sz w:val="32"/>
          <w:szCs w:val="32"/>
          <w:lang w:val="kk-KZ"/>
        </w:rPr>
        <w:lastRenderedPageBreak/>
        <w:t xml:space="preserve">бөліп шығарады. Тамырдың бөліп шығаратын заттары топырақтағы қоректік заттарды пайдалану мүмкіндігін арттырады. Олар жоғары сатыдағы өсімдіктер мен топырақ микрофлорасы арасындағы өзара катынастың сипатын анықтайды. Топырақтағы микробтардың көп бөлігі тамырдың  </w:t>
      </w:r>
      <w:r w:rsidRPr="00B12487">
        <w:rPr>
          <w:iCs/>
          <w:noProof/>
          <w:color w:val="000000"/>
          <w:sz w:val="32"/>
          <w:szCs w:val="32"/>
          <w:lang w:val="kk-KZ"/>
        </w:rPr>
        <w:t>ризосфера</w:t>
      </w:r>
      <w:r w:rsidRPr="00B12487">
        <w:rPr>
          <w:i/>
          <w:iCs/>
          <w:noProof/>
          <w:color w:val="000000"/>
          <w:sz w:val="32"/>
          <w:szCs w:val="32"/>
          <w:lang w:val="kk-KZ"/>
        </w:rPr>
        <w:t xml:space="preserve"> </w:t>
      </w:r>
      <w:r w:rsidRPr="00B12487">
        <w:rPr>
          <w:noProof/>
          <w:color w:val="000000"/>
          <w:sz w:val="32"/>
          <w:szCs w:val="32"/>
          <w:lang w:val="kk-KZ"/>
        </w:rPr>
        <w:t xml:space="preserve">деп аталатын өсу аймағы төңірегінде болады. Өсімдікпен бірлесе тіршілік етуші микробтар өсімдіктерді В дәрумендерімен, пенициллин, стрептомицин сияқты әр түрлі заттармен қамтамасыз етеді. Тамыр аймағында микробтардан басқа алуан түрлі саңырауқұлактар да тіршілік етеді. Саңыраукұлақ гифалары өсімдіктердің тамырын шырмай отырып, кейде жасуша ішіне өтеді де, </w:t>
      </w:r>
      <w:r w:rsidRPr="00B12487">
        <w:rPr>
          <w:iCs/>
          <w:noProof/>
          <w:color w:val="000000"/>
          <w:sz w:val="32"/>
          <w:szCs w:val="32"/>
          <w:lang w:val="kk-KZ"/>
        </w:rPr>
        <w:t>микориза</w:t>
      </w:r>
      <w:r w:rsidRPr="00B12487">
        <w:rPr>
          <w:i/>
          <w:iCs/>
          <w:noProof/>
          <w:color w:val="000000"/>
          <w:sz w:val="32"/>
          <w:szCs w:val="32"/>
          <w:lang w:val="kk-KZ"/>
        </w:rPr>
        <w:t xml:space="preserve">  </w:t>
      </w:r>
      <w:r w:rsidRPr="00B12487">
        <w:rPr>
          <w:noProof/>
          <w:color w:val="000000"/>
          <w:sz w:val="32"/>
          <w:szCs w:val="32"/>
          <w:lang w:val="kk-KZ"/>
        </w:rPr>
        <w:t xml:space="preserve">түзеді. Микориза түзуші саңыраукұлақтар өсімдіктерге бірқатар қоректік заттардың қиын сіңірілетін түрлерін сіңіруге мүмкіндік береді.      Тамыр жасушаларының қоректік заттарды сіңіру механизмі  күрделі процесс. Д. А. Сабининнің пікірі бойынша заттардың сіңірілуі олардың өсімдіктердегі айналымының бір буыны болып табылады. Заттардың сіңірілуі өсімдіктердің жер бетіндегі мүшелерінің қызметіне, зат алмасуының қарқынына, тамырларға ассимиляттардың ағып келу дәрежесіне және тыныс алу процесінің деңгейіне байланысты. Протоплазманың бетіне өтетін иондарды адсорбциялау сіңірудің бірінші сатысы болып табылады. Заттардың жасушаға белсенді және пассивті енуі жайындағы осы заманғы ұғымның негізі болды.  Тамыр жасушасының қабықшасында бос куыстар — апопласт болатыны және барлық жасушалардың апопластары өзара жал-ғасып, біртұтас жүйе түзетіні белгілі. </w:t>
      </w:r>
      <w:r w:rsidRPr="00B12487">
        <w:rPr>
          <w:noProof/>
          <w:sz w:val="32"/>
          <w:szCs w:val="32"/>
          <w:lang w:val="kk-KZ"/>
        </w:rPr>
        <w:t xml:space="preserve">Фотосинтездің ашылуы мен зерттелуі өсімдік денесінін 95% -і көмірқышқыл газы мен судан құралатынын көрсетті. Өсімдікті анализ жасап жаққанда ондағы газ тәрізді заттар азот, сутегі, оттегі және көміртегі ұшып шығады. Олар негізінен органикалық заттардың құрамына енетіндіктен, органогендер деп атады. Өсімдікті жағу нәтижесінде    алынатын кулді заттардың мөлшері әр түрлі мүшелерінде әр түрлі болады. Ағаш сүрегіне 1%, тұқымнан 3%-ке жуық, тамыр мен сабақтан, 4-5%, жапырақтан, 10-15%, қабықтан,  7%  күл заттар алынады.. Топырақта  тұздар көп және климат құрғақ болса, өсімдікте күл </w:t>
      </w:r>
      <w:r w:rsidRPr="00B12487">
        <w:rPr>
          <w:noProof/>
          <w:sz w:val="32"/>
          <w:szCs w:val="32"/>
          <w:lang w:val="kk-KZ"/>
        </w:rPr>
        <w:lastRenderedPageBreak/>
        <w:t xml:space="preserve">заттар көп болады. Күлдің құрамы өте күрделі, алуан түрлі.  Әрбір  элементтің  ерекшілігі бар, бір мүшелерде көп, екінші мүшелерде аз мөлшерде болады.  Тұқымның құрамында  басқа  элементтерден гөрі фрсфор мен  қалий   өте көп болады. Астық тұқымдастар өсімдіктерінің сабақтары мен жапырақтарында қремний және кальций көп болады. Астық тұқымдастардың  тамырсабағында картоп түйнегі мен  қызылша түбірінде калий көп болады. Мұқият жүргізілген зерттеулер өсімдіктер  күлінен сирек кездесетін элементтер де табылады. Төменгі сатыдағы өсімдік балдырларда - бром мен иод, жүгеріде - алтын, таспада - селен элементтері шамалы  мөлшерде болады. Өсімдіктердің элементтік құрамын аныктау - минералдық коректену теориясының негізі  Минералдық   қоректену теориясын  Ю. Либих 1840 жылы «Егіншілік пен физиологияда химияның қолданылуы» деген кітабында жариялады. Фотосинтез процесі ашылғаннан соң өсімдіктер негізгі органогендерді ауа мен судан сіңіретін болғандықтан, минералдық қоректену теориясы өсімдіктердің кұрамына енетін барлық элементтер  түрлерін топырақтан қабылдайды. Барлық элементтер, топырақта негізінен минералдық тұздар және ішінара органикалық заттар түрінде кездеседі. Органикалық заттардың көп бөлігі минералдық заттарға дейін ыдырайды , содан соң  өсімдіктер сіңірді. </w:t>
      </w:r>
      <w:r w:rsidRPr="00B12487">
        <w:rPr>
          <w:sz w:val="32"/>
          <w:szCs w:val="32"/>
          <w:lang w:val="kk-KZ"/>
        </w:rPr>
        <w:t xml:space="preserve">   </w:t>
      </w:r>
      <w:r w:rsidRPr="00B12487">
        <w:rPr>
          <w:noProof/>
          <w:sz w:val="32"/>
          <w:szCs w:val="32"/>
          <w:lang w:val="kk-KZ"/>
        </w:rPr>
        <w:t xml:space="preserve">Су, </w:t>
      </w:r>
      <w:r w:rsidRPr="00B12487">
        <w:rPr>
          <w:bCs/>
          <w:noProof/>
          <w:sz w:val="32"/>
          <w:szCs w:val="32"/>
          <w:lang w:val="kk-KZ"/>
        </w:rPr>
        <w:t xml:space="preserve">күл </w:t>
      </w:r>
      <w:r w:rsidRPr="00B12487">
        <w:rPr>
          <w:noProof/>
          <w:sz w:val="32"/>
          <w:szCs w:val="32"/>
          <w:lang w:val="kk-KZ"/>
        </w:rPr>
        <w:t xml:space="preserve">заттары және азотты, фосфорлы, калий  қосылыстар өсімдікке </w:t>
      </w:r>
      <w:r w:rsidRPr="00B12487">
        <w:rPr>
          <w:bCs/>
          <w:noProof/>
          <w:sz w:val="32"/>
          <w:szCs w:val="32"/>
          <w:lang w:val="kk-KZ"/>
        </w:rPr>
        <w:t xml:space="preserve">тамыр </w:t>
      </w:r>
      <w:r w:rsidRPr="00B12487">
        <w:rPr>
          <w:bCs/>
          <w:noProof/>
          <w:spacing w:val="13"/>
          <w:sz w:val="32"/>
          <w:szCs w:val="32"/>
          <w:lang w:val="kk-KZ"/>
        </w:rPr>
        <w:t xml:space="preserve">жүйесі </w:t>
      </w:r>
      <w:r w:rsidRPr="00B12487">
        <w:rPr>
          <w:noProof/>
          <w:spacing w:val="13"/>
          <w:sz w:val="32"/>
          <w:szCs w:val="32"/>
          <w:lang w:val="kk-KZ"/>
        </w:rPr>
        <w:t xml:space="preserve">арқылы </w:t>
      </w:r>
      <w:r w:rsidRPr="00B12487">
        <w:rPr>
          <w:bCs/>
          <w:noProof/>
          <w:spacing w:val="13"/>
          <w:sz w:val="32"/>
          <w:szCs w:val="32"/>
          <w:lang w:val="kk-KZ"/>
        </w:rPr>
        <w:t xml:space="preserve">келеді. </w:t>
      </w:r>
      <w:r w:rsidRPr="00B12487">
        <w:rPr>
          <w:noProof/>
          <w:spacing w:val="16"/>
          <w:sz w:val="32"/>
          <w:szCs w:val="32"/>
          <w:lang w:val="kk-KZ"/>
        </w:rPr>
        <w:t xml:space="preserve">Өсімдіктердің құрғақ затының кұрамына </w:t>
      </w:r>
      <w:r w:rsidRPr="00B12487">
        <w:rPr>
          <w:noProof/>
          <w:spacing w:val="15"/>
          <w:sz w:val="32"/>
          <w:szCs w:val="32"/>
          <w:lang w:val="kk-KZ"/>
        </w:rPr>
        <w:t xml:space="preserve">5% жуық әртүрлі күлді заттар кіреді. </w:t>
      </w:r>
      <w:r w:rsidRPr="00B12487">
        <w:rPr>
          <w:noProof/>
          <w:sz w:val="32"/>
          <w:szCs w:val="32"/>
          <w:lang w:val="kk-KZ"/>
        </w:rPr>
        <w:t>Өсімдіктердегі күлдің мөлшері топыраққа, климатқа, өсім</w:t>
      </w:r>
      <w:r w:rsidRPr="00B12487">
        <w:rPr>
          <w:noProof/>
          <w:spacing w:val="12"/>
          <w:sz w:val="32"/>
          <w:szCs w:val="32"/>
          <w:lang w:val="kk-KZ"/>
        </w:rPr>
        <w:t xml:space="preserve">діктің өзінің касиеттеріне, оның жасына және басқа көптеген </w:t>
      </w:r>
      <w:r w:rsidRPr="00B12487">
        <w:rPr>
          <w:bCs/>
          <w:noProof/>
          <w:spacing w:val="14"/>
          <w:sz w:val="32"/>
          <w:szCs w:val="32"/>
          <w:lang w:val="kk-KZ"/>
        </w:rPr>
        <w:t xml:space="preserve">факторларға  </w:t>
      </w:r>
      <w:r w:rsidRPr="00B12487">
        <w:rPr>
          <w:noProof/>
          <w:spacing w:val="14"/>
          <w:sz w:val="32"/>
          <w:szCs w:val="32"/>
          <w:lang w:val="kk-KZ"/>
        </w:rPr>
        <w:t xml:space="preserve">байланысты әртүрлі  болып келеді. </w:t>
      </w:r>
      <w:r w:rsidRPr="00B12487">
        <w:rPr>
          <w:noProof/>
          <w:spacing w:val="15"/>
          <w:sz w:val="32"/>
          <w:szCs w:val="32"/>
          <w:lang w:val="kk-KZ"/>
        </w:rPr>
        <w:t>Күлдің химиялық кұрамы да алуан түрлі бо</w:t>
      </w:r>
      <w:r w:rsidRPr="00B12487">
        <w:rPr>
          <w:bCs/>
          <w:noProof/>
          <w:sz w:val="32"/>
          <w:szCs w:val="32"/>
          <w:lang w:val="kk-KZ"/>
        </w:rPr>
        <w:t>лады</w:t>
      </w:r>
      <w:r w:rsidRPr="00B12487">
        <w:rPr>
          <w:noProof/>
          <w:sz w:val="32"/>
          <w:szCs w:val="32"/>
          <w:lang w:val="kk-KZ"/>
        </w:rPr>
        <w:t xml:space="preserve">. Мысалы, астықтұқымдастардың, өлеңшөптердің, </w:t>
      </w:r>
      <w:r w:rsidRPr="00B12487">
        <w:rPr>
          <w:bCs/>
          <w:noProof/>
          <w:sz w:val="32"/>
          <w:szCs w:val="32"/>
          <w:lang w:val="kk-KZ"/>
        </w:rPr>
        <w:t xml:space="preserve">қырықбуындардың, </w:t>
      </w:r>
      <w:r w:rsidRPr="00B12487">
        <w:rPr>
          <w:noProof/>
          <w:sz w:val="32"/>
          <w:szCs w:val="32"/>
          <w:lang w:val="kk-KZ"/>
        </w:rPr>
        <w:t>диатомдық балдырлардың күлінде 70% д</w:t>
      </w:r>
      <w:r w:rsidRPr="00B12487">
        <w:rPr>
          <w:noProof/>
          <w:spacing w:val="11"/>
          <w:sz w:val="32"/>
          <w:szCs w:val="32"/>
          <w:lang w:val="kk-KZ"/>
        </w:rPr>
        <w:t>ейін және одан да көп кремнезем (SіО</w:t>
      </w:r>
      <w:r w:rsidRPr="00B12487">
        <w:rPr>
          <w:noProof/>
          <w:spacing w:val="11"/>
          <w:sz w:val="32"/>
          <w:szCs w:val="32"/>
          <w:vertAlign w:val="subscript"/>
          <w:lang w:val="kk-KZ"/>
        </w:rPr>
        <w:t>2</w:t>
      </w:r>
      <w:r w:rsidRPr="00B12487">
        <w:rPr>
          <w:noProof/>
          <w:spacing w:val="11"/>
          <w:sz w:val="32"/>
          <w:szCs w:val="32"/>
          <w:lang w:val="kk-KZ"/>
        </w:rPr>
        <w:t xml:space="preserve">) болады. Бұршақ, </w:t>
      </w:r>
      <w:r w:rsidRPr="00B12487">
        <w:rPr>
          <w:noProof/>
          <w:spacing w:val="13"/>
          <w:sz w:val="32"/>
          <w:szCs w:val="32"/>
          <w:lang w:val="kk-KZ"/>
        </w:rPr>
        <w:t xml:space="preserve">жоңышқа, темекі және басқалар өз бойларына 60-70% дейін кальций және магний тұздарын жинайды; </w:t>
      </w:r>
      <w:r w:rsidRPr="00B12487">
        <w:rPr>
          <w:bCs/>
          <w:noProof/>
          <w:spacing w:val="13"/>
          <w:sz w:val="32"/>
          <w:szCs w:val="32"/>
          <w:lang w:val="kk-KZ"/>
        </w:rPr>
        <w:t xml:space="preserve">карамықтың, </w:t>
      </w:r>
      <w:r w:rsidRPr="00B12487">
        <w:rPr>
          <w:noProof/>
          <w:spacing w:val="13"/>
          <w:sz w:val="32"/>
          <w:szCs w:val="32"/>
          <w:lang w:val="kk-KZ"/>
        </w:rPr>
        <w:t>жү</w:t>
      </w:r>
      <w:r w:rsidRPr="00B12487">
        <w:rPr>
          <w:noProof/>
          <w:spacing w:val="3"/>
          <w:sz w:val="32"/>
          <w:szCs w:val="32"/>
          <w:lang w:val="kk-KZ"/>
        </w:rPr>
        <w:t>герінін, күнбағыстың, топинамбурдың, картоптың, қызылша</w:t>
      </w:r>
      <w:r w:rsidRPr="00B12487">
        <w:rPr>
          <w:noProof/>
          <w:spacing w:val="2"/>
          <w:sz w:val="32"/>
          <w:szCs w:val="32"/>
          <w:lang w:val="kk-KZ"/>
        </w:rPr>
        <w:t xml:space="preserve">ның күлінде </w:t>
      </w:r>
      <w:r w:rsidRPr="00B12487">
        <w:rPr>
          <w:noProof/>
          <w:spacing w:val="2"/>
          <w:sz w:val="32"/>
          <w:szCs w:val="32"/>
          <w:lang w:val="kk-KZ"/>
        </w:rPr>
        <w:lastRenderedPageBreak/>
        <w:t xml:space="preserve">70—90% дейін калий, ал сортаң жерлерде өсетін </w:t>
      </w:r>
      <w:r w:rsidRPr="00B12487">
        <w:rPr>
          <w:noProof/>
          <w:spacing w:val="-1"/>
          <w:sz w:val="32"/>
          <w:szCs w:val="32"/>
          <w:lang w:val="kk-KZ"/>
        </w:rPr>
        <w:t xml:space="preserve">өсімдіктердің </w:t>
      </w:r>
      <w:r w:rsidRPr="00B12487">
        <w:rPr>
          <w:bCs/>
          <w:noProof/>
          <w:spacing w:val="-1"/>
          <w:sz w:val="32"/>
          <w:szCs w:val="32"/>
          <w:lang w:val="kk-KZ"/>
        </w:rPr>
        <w:t xml:space="preserve">күлінде </w:t>
      </w:r>
      <w:r w:rsidRPr="00B12487">
        <w:rPr>
          <w:noProof/>
          <w:spacing w:val="-1"/>
          <w:sz w:val="32"/>
          <w:szCs w:val="32"/>
          <w:lang w:val="kk-KZ"/>
        </w:rPr>
        <w:t xml:space="preserve">— </w:t>
      </w:r>
      <w:r w:rsidRPr="00B12487">
        <w:rPr>
          <w:bCs/>
          <w:noProof/>
          <w:spacing w:val="-1"/>
          <w:sz w:val="32"/>
          <w:szCs w:val="32"/>
          <w:lang w:val="kk-KZ"/>
        </w:rPr>
        <w:t xml:space="preserve">натрий </w:t>
      </w:r>
      <w:r w:rsidRPr="00B12487">
        <w:rPr>
          <w:noProof/>
          <w:spacing w:val="-1"/>
          <w:sz w:val="32"/>
          <w:szCs w:val="32"/>
          <w:lang w:val="kk-KZ"/>
        </w:rPr>
        <w:t xml:space="preserve">болады. Көптеген </w:t>
      </w:r>
      <w:r w:rsidRPr="00B12487">
        <w:rPr>
          <w:bCs/>
          <w:noProof/>
          <w:spacing w:val="-1"/>
          <w:sz w:val="32"/>
          <w:szCs w:val="32"/>
          <w:lang w:val="kk-KZ"/>
        </w:rPr>
        <w:t>өсімдіктер</w:t>
      </w:r>
      <w:r w:rsidRPr="00B12487">
        <w:rPr>
          <w:noProof/>
          <w:spacing w:val="6"/>
          <w:sz w:val="32"/>
          <w:szCs w:val="32"/>
          <w:lang w:val="kk-KZ"/>
        </w:rPr>
        <w:t xml:space="preserve">де бром мен иод кездеседі,  кейбір теңіз балдырларында </w:t>
      </w:r>
      <w:r w:rsidRPr="00B12487">
        <w:rPr>
          <w:noProof/>
          <w:spacing w:val="3"/>
          <w:sz w:val="32"/>
          <w:szCs w:val="32"/>
          <w:lang w:val="kk-KZ"/>
        </w:rPr>
        <w:t xml:space="preserve">ғана бұл элементтер көп мөлшерде болады. Бромы </w:t>
      </w:r>
      <w:r w:rsidRPr="00B12487">
        <w:rPr>
          <w:bCs/>
          <w:noProof/>
          <w:spacing w:val="3"/>
          <w:sz w:val="32"/>
          <w:szCs w:val="32"/>
          <w:lang w:val="kk-KZ"/>
        </w:rPr>
        <w:t xml:space="preserve">және </w:t>
      </w:r>
      <w:r w:rsidRPr="00B12487">
        <w:rPr>
          <w:noProof/>
          <w:sz w:val="32"/>
          <w:szCs w:val="32"/>
          <w:lang w:val="kk-KZ"/>
        </w:rPr>
        <w:t>иоды көп балдырлар осы элементтерді өндіру үшін пайдала</w:t>
      </w:r>
      <w:r w:rsidRPr="00B12487">
        <w:rPr>
          <w:noProof/>
          <w:spacing w:val="3"/>
          <w:sz w:val="32"/>
          <w:szCs w:val="32"/>
          <w:lang w:val="kk-KZ"/>
        </w:rPr>
        <w:t>нылады.  Фейхонаның  жемістерінде  йод көп болады.</w:t>
      </w:r>
    </w:p>
    <w:p w:rsidR="005A2ADB" w:rsidRPr="00B12487" w:rsidRDefault="005A2ADB" w:rsidP="00B12487">
      <w:pPr>
        <w:shd w:val="clear" w:color="auto" w:fill="FFFFFF"/>
        <w:spacing w:line="276" w:lineRule="auto"/>
        <w:ind w:right="7" w:firstLine="310"/>
        <w:jc w:val="both"/>
        <w:rPr>
          <w:sz w:val="32"/>
          <w:szCs w:val="32"/>
          <w:lang w:val="kk-KZ"/>
        </w:rPr>
      </w:pPr>
      <w:r w:rsidRPr="00B12487">
        <w:rPr>
          <w:noProof/>
          <w:color w:val="000000"/>
          <w:sz w:val="32"/>
          <w:szCs w:val="32"/>
          <w:lang w:val="kk-KZ"/>
        </w:rPr>
        <w:t xml:space="preserve">Al (Алюминий), Mn (марганец), B (бор), Li ( </w:t>
      </w:r>
      <w:r w:rsidRPr="00B12487">
        <w:rPr>
          <w:bCs/>
          <w:noProof/>
          <w:color w:val="000000"/>
          <w:sz w:val="32"/>
          <w:szCs w:val="32"/>
          <w:lang w:val="kk-KZ"/>
        </w:rPr>
        <w:t>литий), Cu (</w:t>
      </w:r>
      <w:r w:rsidRPr="00B12487">
        <w:rPr>
          <w:noProof/>
          <w:color w:val="000000"/>
          <w:sz w:val="32"/>
          <w:szCs w:val="32"/>
          <w:lang w:val="kk-KZ"/>
        </w:rPr>
        <w:t xml:space="preserve">мыс)  өсімдіктерде </w:t>
      </w:r>
      <w:r w:rsidRPr="00B12487">
        <w:rPr>
          <w:noProof/>
          <w:color w:val="000000"/>
          <w:spacing w:val="1"/>
          <w:sz w:val="32"/>
          <w:szCs w:val="32"/>
          <w:lang w:val="kk-KZ"/>
        </w:rPr>
        <w:t xml:space="preserve">аз мөлшерде кездөсіп отырады, </w:t>
      </w:r>
      <w:r w:rsidRPr="00B12487">
        <w:rPr>
          <w:noProof/>
          <w:color w:val="000000"/>
          <w:sz w:val="32"/>
          <w:szCs w:val="32"/>
          <w:lang w:val="kk-KZ"/>
        </w:rPr>
        <w:t>Al-</w:t>
      </w:r>
      <w:r w:rsidRPr="00B12487">
        <w:rPr>
          <w:noProof/>
          <w:color w:val="000000"/>
          <w:spacing w:val="2"/>
          <w:sz w:val="32"/>
          <w:szCs w:val="32"/>
          <w:lang w:val="kk-KZ"/>
        </w:rPr>
        <w:t xml:space="preserve"> плаундар мен қырыққұлақтарда,  </w:t>
      </w:r>
      <w:r w:rsidRPr="00B12487">
        <w:rPr>
          <w:noProof/>
          <w:color w:val="000000"/>
          <w:sz w:val="32"/>
          <w:szCs w:val="32"/>
          <w:lang w:val="kk-KZ"/>
        </w:rPr>
        <w:t>Mn</w:t>
      </w:r>
      <w:r w:rsidRPr="00B12487">
        <w:rPr>
          <w:noProof/>
          <w:color w:val="000000"/>
          <w:spacing w:val="2"/>
          <w:sz w:val="32"/>
          <w:szCs w:val="32"/>
          <w:lang w:val="kk-KZ"/>
        </w:rPr>
        <w:t xml:space="preserve"> - су жаңғағында, </w:t>
      </w:r>
      <w:r w:rsidRPr="00B12487">
        <w:rPr>
          <w:noProof/>
          <w:color w:val="000000"/>
          <w:sz w:val="32"/>
          <w:szCs w:val="32"/>
          <w:lang w:val="kk-KZ"/>
        </w:rPr>
        <w:t>Li</w:t>
      </w:r>
      <w:r w:rsidRPr="00B12487">
        <w:rPr>
          <w:noProof/>
          <w:color w:val="000000"/>
          <w:spacing w:val="-4"/>
          <w:sz w:val="32"/>
          <w:szCs w:val="32"/>
          <w:lang w:val="kk-KZ"/>
        </w:rPr>
        <w:t xml:space="preserve"> - түйетікен мен тікенқурайда,  </w:t>
      </w:r>
      <w:r w:rsidRPr="00B12487">
        <w:rPr>
          <w:bCs/>
          <w:noProof/>
          <w:color w:val="000000"/>
          <w:sz w:val="32"/>
          <w:szCs w:val="32"/>
          <w:lang w:val="kk-KZ"/>
        </w:rPr>
        <w:t>Cu</w:t>
      </w:r>
      <w:r w:rsidRPr="00B12487">
        <w:rPr>
          <w:noProof/>
          <w:color w:val="000000"/>
          <w:spacing w:val="-4"/>
          <w:sz w:val="32"/>
          <w:szCs w:val="32"/>
          <w:lang w:val="kk-KZ"/>
        </w:rPr>
        <w:t xml:space="preserve"> - қызылтаспада көп </w:t>
      </w:r>
      <w:r w:rsidRPr="00B12487">
        <w:rPr>
          <w:noProof/>
          <w:color w:val="000000"/>
          <w:spacing w:val="2"/>
          <w:sz w:val="32"/>
          <w:szCs w:val="32"/>
          <w:lang w:val="kk-KZ"/>
        </w:rPr>
        <w:t xml:space="preserve">мөлшерде болады. </w:t>
      </w:r>
      <w:r w:rsidRPr="00B12487">
        <w:rPr>
          <w:noProof/>
          <w:color w:val="000000"/>
          <w:spacing w:val="7"/>
          <w:sz w:val="32"/>
          <w:szCs w:val="32"/>
          <w:lang w:val="kk-KZ"/>
        </w:rPr>
        <w:t xml:space="preserve">Әртүрлі дақылдар минералдық заттарды түрліше керек </w:t>
      </w:r>
      <w:r w:rsidRPr="00B12487">
        <w:rPr>
          <w:noProof/>
          <w:color w:val="000000"/>
          <w:sz w:val="32"/>
          <w:szCs w:val="32"/>
          <w:lang w:val="kk-KZ"/>
        </w:rPr>
        <w:t>етеді. Мысалы, картоп  К (калийлі) тыңайтқыштарға, ал астықтұ</w:t>
      </w:r>
      <w:r w:rsidRPr="00B12487">
        <w:rPr>
          <w:noProof/>
          <w:color w:val="000000"/>
          <w:spacing w:val="5"/>
          <w:sz w:val="32"/>
          <w:szCs w:val="32"/>
          <w:lang w:val="kk-KZ"/>
        </w:rPr>
        <w:t xml:space="preserve">қымдастар - Р (фосфорлы) қышқылды тыңайтқыштарға ерекше </w:t>
      </w:r>
      <w:r w:rsidRPr="00B12487">
        <w:rPr>
          <w:noProof/>
          <w:color w:val="000000"/>
          <w:spacing w:val="4"/>
          <w:sz w:val="32"/>
          <w:szCs w:val="32"/>
          <w:lang w:val="kk-KZ"/>
        </w:rPr>
        <w:t>қажет етеді.</w:t>
      </w:r>
    </w:p>
    <w:p w:rsidR="005A2ADB" w:rsidRPr="00B12487" w:rsidRDefault="005A2ADB" w:rsidP="00B12487">
      <w:pPr>
        <w:shd w:val="clear" w:color="auto" w:fill="FFFFFF"/>
        <w:spacing w:line="276" w:lineRule="auto"/>
        <w:ind w:right="65" w:firstLine="317"/>
        <w:jc w:val="both"/>
        <w:rPr>
          <w:sz w:val="32"/>
          <w:szCs w:val="32"/>
          <w:lang w:val="kk-KZ"/>
        </w:rPr>
      </w:pPr>
      <w:r w:rsidRPr="00B12487">
        <w:rPr>
          <w:noProof/>
          <w:color w:val="000000"/>
          <w:spacing w:val="4"/>
          <w:sz w:val="32"/>
          <w:szCs w:val="32"/>
          <w:lang w:val="kk-KZ"/>
        </w:rPr>
        <w:t xml:space="preserve"> Минералдык және органикалық тыңайтқыштарда өсіріле</w:t>
      </w:r>
      <w:r w:rsidRPr="00B12487">
        <w:rPr>
          <w:noProof/>
          <w:color w:val="000000"/>
          <w:sz w:val="32"/>
          <w:szCs w:val="32"/>
          <w:lang w:val="kk-KZ"/>
        </w:rPr>
        <w:t xml:space="preserve">тін </w:t>
      </w:r>
      <w:r w:rsidRPr="00B12487">
        <w:rPr>
          <w:bCs/>
          <w:noProof/>
          <w:color w:val="000000"/>
          <w:sz w:val="32"/>
          <w:szCs w:val="32"/>
          <w:lang w:val="kk-KZ"/>
        </w:rPr>
        <w:t xml:space="preserve">өсімдіктердің табиғатына, </w:t>
      </w:r>
      <w:r w:rsidRPr="00B12487">
        <w:rPr>
          <w:noProof/>
          <w:color w:val="000000"/>
          <w:sz w:val="32"/>
          <w:szCs w:val="32"/>
          <w:lang w:val="kk-KZ"/>
        </w:rPr>
        <w:t xml:space="preserve">топырақтық химиялық құрамына, оның ылғалдылығына, бұрын ол жерде қандай өсімдік өсірілгендігіне және басқа сол араның өзінде тікелей тәжірибе </w:t>
      </w:r>
      <w:r w:rsidRPr="00B12487">
        <w:rPr>
          <w:bCs/>
          <w:noProof/>
          <w:color w:val="000000"/>
          <w:spacing w:val="10"/>
          <w:sz w:val="32"/>
          <w:szCs w:val="32"/>
          <w:lang w:val="kk-KZ"/>
        </w:rPr>
        <w:t xml:space="preserve">жасау </w:t>
      </w:r>
      <w:r w:rsidRPr="00B12487">
        <w:rPr>
          <w:noProof/>
          <w:color w:val="000000"/>
          <w:spacing w:val="10"/>
          <w:sz w:val="32"/>
          <w:szCs w:val="32"/>
          <w:lang w:val="kk-KZ"/>
        </w:rPr>
        <w:t>арқылы зерттеп білуге болатын факторларға қарай себеді</w:t>
      </w:r>
      <w:r w:rsidRPr="00B12487">
        <w:rPr>
          <w:noProof/>
          <w:color w:val="000000"/>
          <w:spacing w:val="-2"/>
          <w:sz w:val="32"/>
          <w:szCs w:val="32"/>
          <w:lang w:val="kk-KZ"/>
        </w:rPr>
        <w:t>.</w:t>
      </w:r>
    </w:p>
    <w:p w:rsidR="005A2ADB" w:rsidRPr="00B12487" w:rsidRDefault="005A2ADB" w:rsidP="00B12487">
      <w:pPr>
        <w:shd w:val="clear" w:color="auto" w:fill="FFFFFF"/>
        <w:spacing w:line="276" w:lineRule="auto"/>
        <w:ind w:left="22" w:right="29" w:firstLine="324"/>
        <w:jc w:val="both"/>
        <w:rPr>
          <w:noProof/>
          <w:color w:val="000000"/>
          <w:spacing w:val="-1"/>
          <w:sz w:val="32"/>
          <w:szCs w:val="32"/>
          <w:lang w:val="kk-KZ"/>
        </w:rPr>
      </w:pPr>
      <w:r w:rsidRPr="00B12487">
        <w:rPr>
          <w:noProof/>
          <w:color w:val="000000"/>
          <w:spacing w:val="-1"/>
          <w:sz w:val="32"/>
          <w:szCs w:val="32"/>
          <w:lang w:val="kk-KZ"/>
        </w:rPr>
        <w:t>Өсімдікке тамыр жүйесі арқылы келетін көптеген элемент</w:t>
      </w:r>
      <w:r w:rsidRPr="00B12487">
        <w:rPr>
          <w:noProof/>
          <w:color w:val="000000"/>
          <w:spacing w:val="2"/>
          <w:sz w:val="32"/>
          <w:szCs w:val="32"/>
          <w:lang w:val="kk-KZ"/>
        </w:rPr>
        <w:t>тердің бәрі бірдей өсімдіктің өсіп дамуына қажетті бола бермейді. Өсімдіктердің күлдерін зерттеу бізге, өсімдіктерге қан</w:t>
      </w:r>
      <w:r w:rsidRPr="00B12487">
        <w:rPr>
          <w:bCs/>
          <w:noProof/>
          <w:color w:val="000000"/>
          <w:spacing w:val="4"/>
          <w:sz w:val="32"/>
          <w:szCs w:val="32"/>
          <w:lang w:val="kk-KZ"/>
        </w:rPr>
        <w:t xml:space="preserve">дай </w:t>
      </w:r>
      <w:r w:rsidRPr="00B12487">
        <w:rPr>
          <w:noProof/>
          <w:color w:val="000000"/>
          <w:spacing w:val="4"/>
          <w:sz w:val="32"/>
          <w:szCs w:val="32"/>
          <w:lang w:val="kk-KZ"/>
        </w:rPr>
        <w:t xml:space="preserve">элементтер келіп косылады </w:t>
      </w:r>
      <w:r w:rsidRPr="00B12487">
        <w:rPr>
          <w:bCs/>
          <w:noProof/>
          <w:color w:val="000000"/>
          <w:spacing w:val="4"/>
          <w:sz w:val="32"/>
          <w:szCs w:val="32"/>
          <w:lang w:val="kk-KZ"/>
        </w:rPr>
        <w:t xml:space="preserve">екен, деген </w:t>
      </w:r>
      <w:r w:rsidRPr="00B12487">
        <w:rPr>
          <w:noProof/>
          <w:color w:val="000000"/>
          <w:spacing w:val="4"/>
          <w:sz w:val="32"/>
          <w:szCs w:val="32"/>
          <w:lang w:val="kk-KZ"/>
        </w:rPr>
        <w:t xml:space="preserve">сұраққа жауап </w:t>
      </w:r>
      <w:r w:rsidRPr="00B12487">
        <w:rPr>
          <w:noProof/>
          <w:color w:val="000000"/>
          <w:spacing w:val="-1"/>
          <w:sz w:val="32"/>
          <w:szCs w:val="32"/>
          <w:lang w:val="kk-KZ"/>
        </w:rPr>
        <w:t xml:space="preserve">береді, бірақ ол бізге, </w:t>
      </w:r>
      <w:r w:rsidRPr="00B12487">
        <w:rPr>
          <w:bCs/>
          <w:noProof/>
          <w:color w:val="000000"/>
          <w:spacing w:val="-1"/>
          <w:sz w:val="32"/>
          <w:szCs w:val="32"/>
          <w:lang w:val="kk-KZ"/>
        </w:rPr>
        <w:t xml:space="preserve">өсімдіктерге </w:t>
      </w:r>
      <w:r w:rsidRPr="00B12487">
        <w:rPr>
          <w:noProof/>
          <w:color w:val="000000"/>
          <w:spacing w:val="-1"/>
          <w:sz w:val="32"/>
          <w:szCs w:val="32"/>
          <w:lang w:val="kk-KZ"/>
        </w:rPr>
        <w:t xml:space="preserve">сол </w:t>
      </w:r>
      <w:r w:rsidRPr="00B12487">
        <w:rPr>
          <w:bCs/>
          <w:noProof/>
          <w:color w:val="000000"/>
          <w:spacing w:val="-1"/>
          <w:sz w:val="32"/>
          <w:szCs w:val="32"/>
          <w:lang w:val="kk-KZ"/>
        </w:rPr>
        <w:t xml:space="preserve">элементтердің </w:t>
      </w:r>
      <w:r w:rsidRPr="00B12487">
        <w:rPr>
          <w:noProof/>
          <w:color w:val="000000"/>
          <w:spacing w:val="-1"/>
          <w:sz w:val="32"/>
          <w:szCs w:val="32"/>
          <w:lang w:val="kk-KZ"/>
        </w:rPr>
        <w:t>ең қа</w:t>
      </w:r>
      <w:r w:rsidRPr="00B12487">
        <w:rPr>
          <w:noProof/>
          <w:color w:val="000000"/>
          <w:spacing w:val="6"/>
          <w:sz w:val="32"/>
          <w:szCs w:val="32"/>
          <w:lang w:val="kk-KZ"/>
        </w:rPr>
        <w:t>жеттісі қайсылары, азда болса қажет болатындары кайсыла</w:t>
      </w:r>
      <w:r w:rsidRPr="00B12487">
        <w:rPr>
          <w:noProof/>
          <w:color w:val="000000"/>
          <w:spacing w:val="2"/>
          <w:sz w:val="32"/>
          <w:szCs w:val="32"/>
          <w:lang w:val="kk-KZ"/>
        </w:rPr>
        <w:t>ры және қайсыларының қажет жоқ, яғни өсімдік қай элемент</w:t>
      </w:r>
      <w:r w:rsidRPr="00B12487">
        <w:rPr>
          <w:noProof/>
          <w:color w:val="000000"/>
          <w:spacing w:val="7"/>
          <w:sz w:val="32"/>
          <w:szCs w:val="32"/>
          <w:lang w:val="kk-KZ"/>
        </w:rPr>
        <w:t xml:space="preserve">сіз дұрыс өсе алады, деген сұракка жауап бере алмайды. </w:t>
      </w:r>
      <w:r w:rsidRPr="00B12487">
        <w:rPr>
          <w:noProof/>
          <w:color w:val="000000"/>
          <w:sz w:val="32"/>
          <w:szCs w:val="32"/>
          <w:lang w:val="kk-KZ"/>
        </w:rPr>
        <w:t xml:space="preserve"> Мұндай күрделі мәселені </w:t>
      </w:r>
      <w:r w:rsidRPr="00B12487">
        <w:rPr>
          <w:bCs/>
          <w:noProof/>
          <w:color w:val="000000"/>
          <w:sz w:val="32"/>
          <w:szCs w:val="32"/>
          <w:lang w:val="kk-KZ"/>
        </w:rPr>
        <w:t xml:space="preserve">тікелей </w:t>
      </w:r>
      <w:r w:rsidRPr="00B12487">
        <w:rPr>
          <w:noProof/>
          <w:color w:val="000000"/>
          <w:sz w:val="32"/>
          <w:szCs w:val="32"/>
          <w:lang w:val="kk-KZ"/>
        </w:rPr>
        <w:t xml:space="preserve">егіс даласында шешу </w:t>
      </w:r>
      <w:r w:rsidRPr="00B12487">
        <w:rPr>
          <w:noProof/>
          <w:color w:val="000000"/>
          <w:spacing w:val="1"/>
          <w:sz w:val="32"/>
          <w:szCs w:val="32"/>
          <w:lang w:val="kk-KZ"/>
        </w:rPr>
        <w:t>ауыр кедергілерге әкеліп соқтыктырады, өйткені бірінші жа</w:t>
      </w:r>
      <w:r w:rsidRPr="00B12487">
        <w:rPr>
          <w:bCs/>
          <w:noProof/>
          <w:color w:val="000000"/>
          <w:spacing w:val="2"/>
          <w:sz w:val="32"/>
          <w:szCs w:val="32"/>
          <w:lang w:val="kk-KZ"/>
        </w:rPr>
        <w:t xml:space="preserve">ғынан, </w:t>
      </w:r>
      <w:r w:rsidRPr="00B12487">
        <w:rPr>
          <w:noProof/>
          <w:color w:val="000000"/>
          <w:spacing w:val="2"/>
          <w:sz w:val="32"/>
          <w:szCs w:val="32"/>
          <w:lang w:val="kk-KZ"/>
        </w:rPr>
        <w:t xml:space="preserve">топырақтың құрамы аса күрделі болады да, </w:t>
      </w:r>
      <w:r w:rsidRPr="00B12487">
        <w:rPr>
          <w:bCs/>
          <w:noProof/>
          <w:color w:val="000000"/>
          <w:spacing w:val="2"/>
          <w:sz w:val="32"/>
          <w:szCs w:val="32"/>
          <w:lang w:val="kk-KZ"/>
        </w:rPr>
        <w:t xml:space="preserve">екінші </w:t>
      </w:r>
      <w:r w:rsidRPr="00B12487">
        <w:rPr>
          <w:noProof/>
          <w:color w:val="000000"/>
          <w:spacing w:val="-2"/>
          <w:sz w:val="32"/>
          <w:szCs w:val="32"/>
          <w:lang w:val="kk-KZ"/>
        </w:rPr>
        <w:t xml:space="preserve">жағынан, </w:t>
      </w:r>
      <w:r w:rsidRPr="00B12487">
        <w:rPr>
          <w:bCs/>
          <w:noProof/>
          <w:color w:val="000000"/>
          <w:spacing w:val="-2"/>
          <w:sz w:val="32"/>
          <w:szCs w:val="32"/>
          <w:lang w:val="kk-KZ"/>
        </w:rPr>
        <w:t xml:space="preserve">өсімдік </w:t>
      </w:r>
      <w:r w:rsidRPr="00B12487">
        <w:rPr>
          <w:noProof/>
          <w:color w:val="000000"/>
          <w:spacing w:val="-2"/>
          <w:sz w:val="32"/>
          <w:szCs w:val="32"/>
          <w:lang w:val="kk-KZ"/>
        </w:rPr>
        <w:t xml:space="preserve">өзінің өсуіне күшті әсер ететін толып жатқан </w:t>
      </w:r>
      <w:r w:rsidRPr="00B12487">
        <w:rPr>
          <w:noProof/>
          <w:color w:val="000000"/>
          <w:spacing w:val="7"/>
          <w:sz w:val="32"/>
          <w:szCs w:val="32"/>
          <w:lang w:val="kk-KZ"/>
        </w:rPr>
        <w:t>факторларға (ылғалдың артық немесе жеткіліксіз болуы, өсім</w:t>
      </w:r>
      <w:r w:rsidRPr="00B12487">
        <w:rPr>
          <w:noProof/>
          <w:color w:val="000000"/>
          <w:spacing w:val="-1"/>
          <w:sz w:val="32"/>
          <w:szCs w:val="32"/>
          <w:lang w:val="kk-KZ"/>
        </w:rPr>
        <w:t xml:space="preserve">дік зиянкестері,   температураның   </w:t>
      </w:r>
      <w:r w:rsidRPr="00B12487">
        <w:rPr>
          <w:bCs/>
          <w:noProof/>
          <w:color w:val="000000"/>
          <w:spacing w:val="-1"/>
          <w:sz w:val="32"/>
          <w:szCs w:val="32"/>
          <w:lang w:val="kk-KZ"/>
        </w:rPr>
        <w:t>құбылуы   т.</w:t>
      </w:r>
      <w:r w:rsidRPr="00B12487">
        <w:rPr>
          <w:noProof/>
          <w:color w:val="000000"/>
          <w:spacing w:val="-1"/>
          <w:sz w:val="32"/>
          <w:szCs w:val="32"/>
          <w:lang w:val="kk-KZ"/>
        </w:rPr>
        <w:t>б.)   кездеседі.</w:t>
      </w:r>
    </w:p>
    <w:p w:rsidR="005A2ADB" w:rsidRDefault="005A2ADB" w:rsidP="005A2ADB">
      <w:pPr>
        <w:tabs>
          <w:tab w:val="left" w:pos="180"/>
        </w:tabs>
        <w:rPr>
          <w:b/>
          <w:color w:val="000000"/>
          <w:sz w:val="28"/>
          <w:szCs w:val="28"/>
          <w:lang w:val="kk-KZ"/>
        </w:rPr>
      </w:pPr>
    </w:p>
    <w:p w:rsidR="005A2ADB" w:rsidRPr="00B12487" w:rsidRDefault="005A2ADB" w:rsidP="005A2ADB">
      <w:pPr>
        <w:tabs>
          <w:tab w:val="left" w:pos="180"/>
        </w:tabs>
        <w:jc w:val="center"/>
        <w:rPr>
          <w:b/>
          <w:color w:val="000000"/>
          <w:sz w:val="36"/>
          <w:szCs w:val="36"/>
          <w:lang w:val="kk-KZ"/>
        </w:rPr>
      </w:pPr>
      <w:r w:rsidRPr="00B12487">
        <w:rPr>
          <w:b/>
          <w:color w:val="000000"/>
          <w:sz w:val="36"/>
          <w:szCs w:val="36"/>
          <w:lang w:val="kk-KZ"/>
        </w:rPr>
        <w:t>2.Өсімдіктердегі иондардың тасымалдануы</w:t>
      </w:r>
    </w:p>
    <w:p w:rsidR="005A2ADB" w:rsidRPr="00CC6DF9" w:rsidRDefault="005A2ADB" w:rsidP="005A2ADB">
      <w:pPr>
        <w:tabs>
          <w:tab w:val="left" w:pos="180"/>
        </w:tabs>
        <w:jc w:val="both"/>
        <w:rPr>
          <w:b/>
          <w:color w:val="000000"/>
          <w:sz w:val="32"/>
          <w:szCs w:val="32"/>
          <w:lang w:val="kk-KZ"/>
        </w:rPr>
      </w:pPr>
    </w:p>
    <w:p w:rsidR="005A2ADB" w:rsidRPr="00B12487" w:rsidRDefault="005A2ADB" w:rsidP="00B12487">
      <w:pPr>
        <w:shd w:val="clear" w:color="auto" w:fill="FFFFFF"/>
        <w:spacing w:line="276" w:lineRule="auto"/>
        <w:jc w:val="both"/>
        <w:rPr>
          <w:sz w:val="32"/>
          <w:szCs w:val="32"/>
          <w:lang w:val="kk-KZ"/>
        </w:rPr>
      </w:pPr>
      <w:r w:rsidRPr="00B12487">
        <w:rPr>
          <w:b/>
          <w:color w:val="000000"/>
          <w:sz w:val="32"/>
          <w:szCs w:val="32"/>
          <w:lang w:val="kk-KZ"/>
        </w:rPr>
        <w:t xml:space="preserve">       </w:t>
      </w:r>
      <w:r w:rsidRPr="00B12487">
        <w:rPr>
          <w:noProof/>
          <w:color w:val="000000"/>
          <w:sz w:val="32"/>
          <w:szCs w:val="32"/>
          <w:lang w:val="kk-KZ"/>
        </w:rPr>
        <w:t>Қоректік ортада әр түрлі иондар болғанда олар өсімдіктерге жекелей емес, коплексті әсер етеді. Биологиялық жүйедегі  әр   алуан   процестерді   катализдеу бейімділігі комплекс түзілу кезінде жиі артады. Жасушаларда өтетін катализдік реакциялар көбінесе әр түрлі бөлшектер мен атомдардың тұтас тобын тасымалдауға апарып соғады. Молекулаларды қайта кұру процестерінде биологиялық катализаторлар - ферменттер электрондарды, сутек иондарын, ОН, СН</w:t>
      </w:r>
      <w:r w:rsidRPr="00B12487">
        <w:rPr>
          <w:noProof/>
          <w:color w:val="000000"/>
          <w:sz w:val="32"/>
          <w:szCs w:val="32"/>
          <w:vertAlign w:val="subscript"/>
          <w:lang w:val="kk-KZ"/>
        </w:rPr>
        <w:t>3</w:t>
      </w:r>
      <w:r w:rsidRPr="00B12487">
        <w:rPr>
          <w:noProof/>
          <w:color w:val="000000"/>
          <w:sz w:val="32"/>
          <w:szCs w:val="32"/>
          <w:lang w:val="kk-KZ"/>
        </w:rPr>
        <w:t xml:space="preserve"> топтарын және т. б. тасымалдайды. Тасымалдың жүзеге асуы үшін, біріншіден, реакцияласушы молекулалардың геометриялык бағытталуы, екіншіден, олардың белгілі дәрежедегі белсенділігі керек болады.  Белсенділік әр түрлі әдістер арқылы күшейтіле алады, бірақ металл ионымен комплекс түзу бәсеңдетудың ең маңызды жолдарының бірі болып саналады. Мәселен, темір ионының органикалық амин мен  пирролмен өзара әрекеттесуі белгілі жағдайларда темірпорфириндер класына жататын қосылыстың түзілуіне әкеп соғады. Бұл, қосылыс сутек пероксидін ыдырата (катализді) алады және қарапайым темір тұздары ерітіндісіне қарағанда тотығу реакциясын әлде-қайда көп дәрежеде тездетеді. Ең маңыздысы комплекс түзілудің ионда сапалық жаңа қызметтерінің пайда болуына мүмкіндік туады. Мәселен, мырыш иондары іс жүзінде сутек пероксиді мен гидрокарбонаттардың айрылуын катализдемейді, бірақ мырыштың комплексті қосылыстары бұл процестерді тездетеді; мырыш (карбонангидраза ферменті құрамындағы) комплексті қосылысының қайда болатын гидрокарбонаттарды катализдік айрылуы көмір қышқылынан құтылуына себін тигізіп, тыныс алу қарқынының нормада болуын қамтамасыз етеді. Жасушаларда өтетін катализдік реакциялар көбінесе әр түрлі бөлшектер мен атомдардың тұтас тобын тасымалдауға апарып соғады. Молекулаларды қайта кұру процестерінде биологиялық катализаторлар - ферменттер электрондарды, сутек иондарын, ОН, СН</w:t>
      </w:r>
      <w:r w:rsidRPr="00B12487">
        <w:rPr>
          <w:noProof/>
          <w:color w:val="000000"/>
          <w:sz w:val="32"/>
          <w:szCs w:val="32"/>
          <w:vertAlign w:val="subscript"/>
          <w:lang w:val="kk-KZ"/>
        </w:rPr>
        <w:t>3</w:t>
      </w:r>
      <w:r w:rsidRPr="00B12487">
        <w:rPr>
          <w:noProof/>
          <w:color w:val="000000"/>
          <w:sz w:val="32"/>
          <w:szCs w:val="32"/>
          <w:lang w:val="kk-KZ"/>
        </w:rPr>
        <w:t xml:space="preserve"> топтарын және т. б. тасымалдайды. Тасымалдың жүзеге асуы үшін, біріншіден, реакцияласушы молекулалардың геометриялык </w:t>
      </w:r>
      <w:r w:rsidRPr="00B12487">
        <w:rPr>
          <w:noProof/>
          <w:color w:val="000000"/>
          <w:sz w:val="32"/>
          <w:szCs w:val="32"/>
          <w:lang w:val="kk-KZ"/>
        </w:rPr>
        <w:lastRenderedPageBreak/>
        <w:t>бағытталуы, екіншіден, олардың белгілі дәрежедегі белсенділігі керек болады.  Белсенділік әр түрлі әдістер арқылы күшейтіле алады, бірақ металл ионымен комплекс түзу бәсеңдетудың ең маңызды жолдарының бірі болып саналады. Комплекстегі металл ионына қосылатын бөлшектер  поляризацияға ұшырап, өз кезегінде металл электрондарының күйіне әсер етеді. Комплекстегі ион-лигандтар электрондары жеке алынған ион мен лигандағыға қарағанда энергетикалық деңгейге басқаша орналасқан. Лигандтар орталық иондардың айналасындағы кеңістікке реттеле орнала су арқылы лигандтарды едәуір шағын кеңістікте жақындастырып, бөлшектері ретсіз орналасқан ортада өте қиын өтетін реакциялардың жүруіне мүмкіндік береді.</w:t>
      </w:r>
    </w:p>
    <w:p w:rsidR="005A2ADB" w:rsidRPr="00B12487" w:rsidRDefault="005A2ADB" w:rsidP="00B12487">
      <w:pPr>
        <w:shd w:val="clear" w:color="auto" w:fill="FFFFFF"/>
        <w:spacing w:line="276" w:lineRule="auto"/>
        <w:jc w:val="both"/>
        <w:rPr>
          <w:sz w:val="32"/>
          <w:szCs w:val="32"/>
          <w:lang w:val="kk-KZ"/>
        </w:rPr>
      </w:pPr>
      <w:r w:rsidRPr="00B12487">
        <w:rPr>
          <w:noProof/>
          <w:color w:val="000000"/>
          <w:sz w:val="32"/>
          <w:szCs w:val="32"/>
          <w:lang w:val="kk-KZ"/>
        </w:rPr>
        <w:t xml:space="preserve">      Комплекстердегі реакциялар </w:t>
      </w:r>
      <w:r w:rsidRPr="00B12487">
        <w:rPr>
          <w:noProof/>
          <w:sz w:val="32"/>
          <w:szCs w:val="32"/>
          <w:lang w:val="kk-KZ"/>
        </w:rPr>
        <w:t>лиганд-лиганд</w:t>
      </w:r>
      <w:r w:rsidRPr="00B12487">
        <w:rPr>
          <w:noProof/>
          <w:color w:val="000000"/>
          <w:sz w:val="32"/>
          <w:szCs w:val="32"/>
          <w:lang w:val="kk-KZ"/>
        </w:rPr>
        <w:t xml:space="preserve"> немесе ион-лигандтың бөгде бөлшектермен өзара әрекеттесуі арқылы сипатталады. Ион мен оған қосылатын лиганд арасындағы реакция тотығу-тотықсыздандыру процесіне алып келеді. Мысалы, мыс </w:t>
      </w:r>
      <w:r w:rsidRPr="00B12487">
        <w:rPr>
          <w:color w:val="000000"/>
          <w:sz w:val="32"/>
          <w:szCs w:val="32"/>
          <w:lang w:val="kk-KZ"/>
        </w:rPr>
        <w:t xml:space="preserve">(II) </w:t>
      </w:r>
      <w:r w:rsidRPr="00B12487">
        <w:rPr>
          <w:noProof/>
          <w:color w:val="000000"/>
          <w:sz w:val="32"/>
          <w:szCs w:val="32"/>
          <w:lang w:val="kk-KZ"/>
        </w:rPr>
        <w:t xml:space="preserve">ионына қосылған иод иондары өзара әрекеттөскен кезде өз электрондарын беріп, мыстың тотығу дәрежесін (І)-ге дейін төмендетеді. Лигандтардың өзара әрекеттесуі, мысалы, мыс иондарының сумен және күрделі эфирлермен комплекс түзуі кезінде байқалады; комплекстегі мыс ионының су мен эфир молекулаларына поляризациялаушы әрекеті олардың арасындағы (гидролиз изопропилфторфосфат) реакциясының жүруін жеңілдетеді. </w:t>
      </w:r>
      <w:r w:rsidRPr="00B12487">
        <w:rPr>
          <w:b/>
          <w:color w:val="000000"/>
          <w:sz w:val="32"/>
          <w:szCs w:val="32"/>
          <w:lang w:val="kk-KZ"/>
        </w:rPr>
        <w:t xml:space="preserve"> </w:t>
      </w:r>
      <w:r w:rsidRPr="00B12487">
        <w:rPr>
          <w:noProof/>
          <w:color w:val="000000"/>
          <w:sz w:val="32"/>
          <w:szCs w:val="32"/>
          <w:lang w:val="kk-KZ"/>
        </w:rPr>
        <w:t xml:space="preserve">Жасушалардың цитоплазмалары бір-бірімен плазмодесма арқылы біртұтас симпласт жүйесін түзеді.   Симпласт жолы маңызды қызмет атқарады. Симпласт арқылы тасымалданған иондар метоболизмге қосылады да, жинақтала келе концентрациясын арттырады, ал қажетсіз иондар түтіктерге жетпей, осында қалып қояды, одан вакуоляға шығарылады. Тамыр иондардың құрамын реттеп отырады. Тамыр түтіктеріне бөлініп шығар алдында иондар екінші рет мембранадан өтеді. Иондардың мембрана аркылы екі рет өтіп, тамырдың түтіктеріне шығуы Питман көрсеткендей, екі түрлі насостың күшімен орындалады. Бірінші насос тамырдың эпидермис жасушаларының, </w:t>
      </w:r>
      <w:r w:rsidRPr="00B12487">
        <w:rPr>
          <w:noProof/>
          <w:color w:val="000000"/>
          <w:sz w:val="32"/>
          <w:szCs w:val="32"/>
          <w:lang w:val="kk-KZ"/>
        </w:rPr>
        <w:lastRenderedPageBreak/>
        <w:t>плазмалеммасында орналаскан, ол иондарды сыртқы ортадан (топырақтан) тамыр жасушасына тасымалдайды. Екінші насос ксилемаға жанасып жатқан жасушалардың плазмалеммасында орналасқан, ол иондарды ксилема түтіктеріне бөліп шығарады. Насостар арқылы иондар мембраналық электрохимиялық градиентке қарсы бағытта энергия жұмсай отырып, белсенді түрде тасымалданады. Олардың белсенді тасымалдануына арнауы тасымалдаушылар  (К</w:t>
      </w:r>
      <w:r w:rsidRPr="00B12487">
        <w:rPr>
          <w:noProof/>
          <w:color w:val="000000"/>
          <w:sz w:val="32"/>
          <w:szCs w:val="32"/>
          <w:vertAlign w:val="superscript"/>
          <w:lang w:val="kk-KZ"/>
        </w:rPr>
        <w:t>+</w:t>
      </w:r>
      <w:r w:rsidRPr="00B12487">
        <w:rPr>
          <w:noProof/>
          <w:color w:val="000000"/>
          <w:sz w:val="32"/>
          <w:szCs w:val="32"/>
          <w:lang w:val="kk-KZ"/>
        </w:rPr>
        <w:t>, Nа</w:t>
      </w:r>
      <w:r w:rsidRPr="00B12487">
        <w:rPr>
          <w:noProof/>
          <w:color w:val="000000"/>
          <w:sz w:val="32"/>
          <w:szCs w:val="32"/>
          <w:vertAlign w:val="superscript"/>
          <w:lang w:val="kk-KZ"/>
        </w:rPr>
        <w:t>+</w:t>
      </w:r>
      <w:r w:rsidRPr="00B12487">
        <w:rPr>
          <w:noProof/>
          <w:color w:val="000000"/>
          <w:sz w:val="32"/>
          <w:szCs w:val="32"/>
          <w:lang w:val="kk-KZ"/>
        </w:rPr>
        <w:t>) АТР-аза және Н</w:t>
      </w:r>
      <w:r w:rsidRPr="00B12487">
        <w:rPr>
          <w:noProof/>
          <w:color w:val="000000"/>
          <w:sz w:val="32"/>
          <w:szCs w:val="32"/>
          <w:vertAlign w:val="superscript"/>
          <w:lang w:val="kk-KZ"/>
        </w:rPr>
        <w:t>+</w:t>
      </w:r>
      <w:r w:rsidRPr="00B12487">
        <w:rPr>
          <w:noProof/>
          <w:color w:val="000000"/>
          <w:sz w:val="32"/>
          <w:szCs w:val="32"/>
          <w:lang w:val="kk-KZ"/>
        </w:rPr>
        <w:t xml:space="preserve"> помпа қатысады.</w:t>
      </w:r>
    </w:p>
    <w:p w:rsidR="005A2ADB" w:rsidRPr="00B12487" w:rsidRDefault="005A2ADB" w:rsidP="00B12487">
      <w:pPr>
        <w:shd w:val="clear" w:color="auto" w:fill="FFFFFF"/>
        <w:spacing w:line="276" w:lineRule="auto"/>
        <w:jc w:val="both"/>
        <w:rPr>
          <w:sz w:val="32"/>
          <w:szCs w:val="32"/>
          <w:lang w:val="kk-KZ"/>
        </w:rPr>
      </w:pPr>
      <w:r w:rsidRPr="00B12487">
        <w:rPr>
          <w:noProof/>
          <w:sz w:val="32"/>
          <w:szCs w:val="32"/>
          <w:lang w:val="kk-KZ"/>
        </w:rPr>
        <w:t>(К</w:t>
      </w:r>
      <w:r w:rsidRPr="00B12487">
        <w:rPr>
          <w:noProof/>
          <w:sz w:val="32"/>
          <w:szCs w:val="32"/>
          <w:vertAlign w:val="superscript"/>
          <w:lang w:val="kk-KZ"/>
        </w:rPr>
        <w:t>+</w:t>
      </w:r>
      <w:r w:rsidRPr="00B12487">
        <w:rPr>
          <w:noProof/>
          <w:sz w:val="32"/>
          <w:szCs w:val="32"/>
          <w:lang w:val="kk-KZ"/>
        </w:rPr>
        <w:t>, Nа</w:t>
      </w:r>
      <w:r w:rsidRPr="00B12487">
        <w:rPr>
          <w:noProof/>
          <w:sz w:val="32"/>
          <w:szCs w:val="32"/>
          <w:vertAlign w:val="superscript"/>
          <w:lang w:val="kk-KZ"/>
        </w:rPr>
        <w:t>+</w:t>
      </w:r>
      <w:r w:rsidRPr="00B12487">
        <w:rPr>
          <w:noProof/>
          <w:sz w:val="32"/>
          <w:szCs w:val="32"/>
          <w:lang w:val="kk-KZ"/>
        </w:rPr>
        <w:t>)  АТР-аза мембранаға орныққан фермент, ол көптеген өсімдіктердің мембранасынан табылған. Бұл, фермент турникет принципімен әрекет ете отырып, АТР-ның ыдырауы есебінен энергия қабылдайды да, К</w:t>
      </w:r>
      <w:r w:rsidRPr="00B12487">
        <w:rPr>
          <w:noProof/>
          <w:sz w:val="32"/>
          <w:szCs w:val="32"/>
          <w:vertAlign w:val="superscript"/>
          <w:lang w:val="kk-KZ"/>
        </w:rPr>
        <w:t>+</w:t>
      </w:r>
      <w:r w:rsidRPr="00B12487">
        <w:rPr>
          <w:noProof/>
          <w:sz w:val="32"/>
          <w:szCs w:val="32"/>
          <w:lang w:val="kk-KZ"/>
        </w:rPr>
        <w:t xml:space="preserve"> иондарын мембрананың бір бетінен екінші бетіне жеткізеді, ал кері айналым жасауда К</w:t>
      </w:r>
      <w:r w:rsidRPr="00B12487">
        <w:rPr>
          <w:noProof/>
          <w:sz w:val="32"/>
          <w:szCs w:val="32"/>
          <w:vertAlign w:val="superscript"/>
          <w:lang w:val="kk-KZ"/>
        </w:rPr>
        <w:t xml:space="preserve">+ </w:t>
      </w:r>
      <w:r w:rsidRPr="00B12487">
        <w:rPr>
          <w:noProof/>
          <w:sz w:val="32"/>
          <w:szCs w:val="32"/>
          <w:lang w:val="kk-KZ"/>
        </w:rPr>
        <w:t>иондарының орнына Nа</w:t>
      </w:r>
      <w:r w:rsidRPr="00B12487">
        <w:rPr>
          <w:noProof/>
          <w:sz w:val="32"/>
          <w:szCs w:val="32"/>
          <w:vertAlign w:val="superscript"/>
          <w:lang w:val="kk-KZ"/>
        </w:rPr>
        <w:t>+</w:t>
      </w:r>
      <w:r w:rsidRPr="00B12487">
        <w:rPr>
          <w:noProof/>
          <w:sz w:val="32"/>
          <w:szCs w:val="32"/>
          <w:lang w:val="kk-KZ"/>
        </w:rPr>
        <w:t xml:space="preserve"> иондарын алып өтеді. Нәтижесінде жасуша ішіне калийді жинақтап, сыртқы ортаға қажетсіз Nа</w:t>
      </w:r>
      <w:r w:rsidRPr="00B12487">
        <w:rPr>
          <w:noProof/>
          <w:sz w:val="32"/>
          <w:szCs w:val="32"/>
          <w:vertAlign w:val="superscript"/>
          <w:lang w:val="kk-KZ"/>
        </w:rPr>
        <w:t>+</w:t>
      </w:r>
      <w:r w:rsidRPr="00B12487">
        <w:rPr>
          <w:noProof/>
          <w:sz w:val="32"/>
          <w:szCs w:val="32"/>
          <w:lang w:val="kk-KZ"/>
        </w:rPr>
        <w:t xml:space="preserve"> иондарын шығарады. Мұндай қарама-қарсы тасымалдау </w:t>
      </w:r>
      <w:r w:rsidRPr="00B12487">
        <w:rPr>
          <w:iCs/>
          <w:noProof/>
          <w:sz w:val="32"/>
          <w:szCs w:val="32"/>
          <w:lang w:val="kk-KZ"/>
        </w:rPr>
        <w:t>антипорт</w:t>
      </w:r>
      <w:r w:rsidRPr="00B12487">
        <w:rPr>
          <w:i/>
          <w:iCs/>
          <w:noProof/>
          <w:sz w:val="32"/>
          <w:szCs w:val="32"/>
          <w:lang w:val="kk-KZ"/>
        </w:rPr>
        <w:t xml:space="preserve"> </w:t>
      </w:r>
      <w:r w:rsidRPr="00B12487">
        <w:rPr>
          <w:noProof/>
          <w:sz w:val="32"/>
          <w:szCs w:val="32"/>
          <w:lang w:val="kk-KZ"/>
        </w:rPr>
        <w:t>деп аталады.  Н</w:t>
      </w:r>
      <w:r w:rsidRPr="00B12487">
        <w:rPr>
          <w:noProof/>
          <w:sz w:val="32"/>
          <w:szCs w:val="32"/>
          <w:vertAlign w:val="superscript"/>
          <w:lang w:val="kk-KZ"/>
        </w:rPr>
        <w:t>+</w:t>
      </w:r>
      <w:r w:rsidRPr="00B12487">
        <w:rPr>
          <w:noProof/>
          <w:sz w:val="32"/>
          <w:szCs w:val="32"/>
          <w:lang w:val="kk-KZ"/>
        </w:rPr>
        <w:t>-помпа әрекеті нәтижесінде Сl</w:t>
      </w:r>
      <w:r w:rsidRPr="00B12487">
        <w:rPr>
          <w:b/>
          <w:noProof/>
          <w:sz w:val="32"/>
          <w:szCs w:val="32"/>
          <w:vertAlign w:val="superscript"/>
          <w:lang w:val="kk-KZ"/>
        </w:rPr>
        <w:t xml:space="preserve">  </w:t>
      </w:r>
      <w:r w:rsidRPr="00B12487">
        <w:rPr>
          <w:noProof/>
          <w:sz w:val="32"/>
          <w:szCs w:val="32"/>
          <w:lang w:val="kk-KZ"/>
        </w:rPr>
        <w:t xml:space="preserve">және нитрат иондары протондармен бірге тасымалданады, бұл тасымалдау </w:t>
      </w:r>
      <w:r w:rsidRPr="00B12487">
        <w:rPr>
          <w:iCs/>
          <w:noProof/>
          <w:sz w:val="32"/>
          <w:szCs w:val="32"/>
          <w:lang w:val="kk-KZ"/>
        </w:rPr>
        <w:t>симпорт</w:t>
      </w:r>
      <w:r w:rsidRPr="00B12487">
        <w:rPr>
          <w:noProof/>
          <w:sz w:val="32"/>
          <w:szCs w:val="32"/>
          <w:lang w:val="kk-KZ"/>
        </w:rPr>
        <w:t xml:space="preserve"> деп аталады.</w:t>
      </w:r>
    </w:p>
    <w:p w:rsidR="005A2ADB" w:rsidRPr="00B12487" w:rsidRDefault="005A2ADB" w:rsidP="00B12487">
      <w:pPr>
        <w:shd w:val="clear" w:color="auto" w:fill="FFFFFF"/>
        <w:spacing w:line="276" w:lineRule="auto"/>
        <w:jc w:val="both"/>
        <w:rPr>
          <w:sz w:val="32"/>
          <w:szCs w:val="32"/>
          <w:lang w:val="kk-KZ"/>
        </w:rPr>
      </w:pPr>
      <w:r w:rsidRPr="00B12487">
        <w:rPr>
          <w:noProof/>
          <w:color w:val="000000"/>
          <w:sz w:val="32"/>
          <w:szCs w:val="32"/>
          <w:lang w:val="kk-KZ"/>
        </w:rPr>
        <w:t>Иондардың бірлесе ететін әсерін үстіміздегі ғасырдың бас кезінде-ақ белгілі ғалым Ж. Леб анықтаған. Ол теңіз суында және жасанды ерітінділерде теңіз балығының ұрықтанған жұмыртқасының өсуі мен дамуын зерттеді, Жұмыртканы теңіз суының концентрациясына тең келетін NаСІ таза тұзының ерітіндісіне салғанда олар тіршілігін жойған.Таза тұз ерітіндісі жұмыртқаға улы әсер еткен. Таза тұз ерітіндісіне басқа тұздардың шамалы мөлшерін қосқанда NаСІ -дың улылығы кеміген немесе мүлде жойылған. Вашерия балдыры дистилденген суда 40 тәулік тіршілік еткен, ал NаСІ ерітіндісінде бар болғаны 15 мөнет, NаСІ ерітіндісіне КСІ-дың шамалы үлесін қосқанда - 3 сағат, СаС1</w:t>
      </w:r>
      <w:r w:rsidRPr="00B12487">
        <w:rPr>
          <w:noProof/>
          <w:color w:val="000000"/>
          <w:sz w:val="32"/>
          <w:szCs w:val="32"/>
          <w:vertAlign w:val="subscript"/>
          <w:lang w:val="kk-KZ"/>
        </w:rPr>
        <w:t>2</w:t>
      </w:r>
      <w:r w:rsidRPr="00B12487">
        <w:rPr>
          <w:noProof/>
          <w:color w:val="000000"/>
          <w:sz w:val="32"/>
          <w:szCs w:val="32"/>
          <w:lang w:val="kk-KZ"/>
        </w:rPr>
        <w:t>-нің шамалы үлесін қосқанда -21 тәулік, КСІ және СаС1</w:t>
      </w:r>
      <w:r w:rsidRPr="00B12487">
        <w:rPr>
          <w:noProof/>
          <w:color w:val="000000"/>
          <w:sz w:val="32"/>
          <w:szCs w:val="32"/>
          <w:vertAlign w:val="subscript"/>
          <w:lang w:val="kk-KZ"/>
        </w:rPr>
        <w:t>2</w:t>
      </w:r>
      <w:r w:rsidRPr="00B12487">
        <w:rPr>
          <w:noProof/>
          <w:color w:val="000000"/>
          <w:sz w:val="32"/>
          <w:szCs w:val="32"/>
          <w:lang w:val="kk-KZ"/>
        </w:rPr>
        <w:t xml:space="preserve"> тұздарын қосқанда — 40 тәулік тіршілік еткен. Ж. Леб тәжірибесі көп қайтара тексерілді, осының нәтижесінде таза тұз ерітіндісінің улылығы және басқа тұздарды қосу арқылы оны зиянсыздандыру кең таралғаны және </w:t>
      </w:r>
      <w:r w:rsidRPr="00B12487">
        <w:rPr>
          <w:noProof/>
          <w:color w:val="000000"/>
          <w:sz w:val="32"/>
          <w:szCs w:val="32"/>
          <w:lang w:val="kk-KZ"/>
        </w:rPr>
        <w:lastRenderedPageBreak/>
        <w:t xml:space="preserve">занды кұбылыс екені анықталды. Басқа ионның жеткілікті мөлшерін қосу арқылы бір ионның организмге зиянды әсерін жоюды </w:t>
      </w:r>
      <w:r w:rsidRPr="00B12487">
        <w:rPr>
          <w:iCs/>
          <w:noProof/>
          <w:color w:val="000000"/>
          <w:sz w:val="32"/>
          <w:szCs w:val="32"/>
          <w:lang w:val="kk-KZ"/>
        </w:rPr>
        <w:t>иондар антагонизмі</w:t>
      </w:r>
      <w:r w:rsidRPr="00B12487">
        <w:rPr>
          <w:i/>
          <w:iCs/>
          <w:noProof/>
          <w:color w:val="000000"/>
          <w:sz w:val="32"/>
          <w:szCs w:val="32"/>
          <w:lang w:val="kk-KZ"/>
        </w:rPr>
        <w:t xml:space="preserve"> </w:t>
      </w:r>
      <w:r w:rsidRPr="00B12487">
        <w:rPr>
          <w:noProof/>
          <w:color w:val="000000"/>
          <w:sz w:val="32"/>
          <w:szCs w:val="32"/>
          <w:lang w:val="kk-KZ"/>
        </w:rPr>
        <w:t xml:space="preserve">деп атайды. Жоғарыда сипатталған тәжірибелерде таза тұздардың және әр түрлі тұздар қоспаларының әсері (аниондары бірдей болғандықтан) олардың катиондарына тән деп саналады. Алайда тұздар анионы да осылайша әсер етеді. Өсімдіктерде иондар антагонизмінің көптеген жағдайлары кездесетіні белгілі. Калий мен кальций иондары цитоплазманың  коллоидтық-химиялық күйіне, оның тұтқырлығы мен өткізгіштігіне антагонистік әсер етеді. Цитоплазмада бос күйінде жинала келе, калий иондары оны сұйылтады, коллоидтардың гидрофильдігін арттырып, тұтқырлығын кемітеді. Ал, кальций иондары бұған қарама-қарсы әсер етеді. Цитоплазмада иондардың бірі басым жиналғанда цитоплазманың күйінде бір жақты ілгерілеу байқалады, бұл оның зақымдалып, тіршілігін жоюына себепші болады. Таза тұз ерітіндісіне ионның басқа түрін қосу бірінші ионның бір жақты әсерін теңестіреді. </w:t>
      </w:r>
      <w:r w:rsidRPr="00B12487">
        <w:rPr>
          <w:noProof/>
          <w:color w:val="000000"/>
          <w:sz w:val="32"/>
          <w:szCs w:val="32"/>
        </w:rPr>
        <w:t>Натрий мен калий, аммоний мен калий иондары осылай антагонистік әсер етеді. Кальций Н</w:t>
      </w:r>
      <w:r w:rsidRPr="00B12487">
        <w:rPr>
          <w:noProof/>
          <w:color w:val="000000"/>
          <w:sz w:val="32"/>
          <w:szCs w:val="32"/>
          <w:vertAlign w:val="superscript"/>
        </w:rPr>
        <w:t>+</w:t>
      </w:r>
      <w:r w:rsidRPr="00B12487">
        <w:rPr>
          <w:noProof/>
          <w:color w:val="000000"/>
          <w:sz w:val="32"/>
          <w:szCs w:val="32"/>
        </w:rPr>
        <w:t>, К</w:t>
      </w:r>
      <w:r w:rsidRPr="00B12487">
        <w:rPr>
          <w:noProof/>
          <w:color w:val="000000"/>
          <w:sz w:val="32"/>
          <w:szCs w:val="32"/>
          <w:vertAlign w:val="superscript"/>
        </w:rPr>
        <w:t>+</w:t>
      </w:r>
      <w:r w:rsidRPr="00B12487">
        <w:rPr>
          <w:noProof/>
          <w:color w:val="000000"/>
          <w:sz w:val="32"/>
          <w:szCs w:val="32"/>
        </w:rPr>
        <w:t>, N</w:t>
      </w:r>
      <w:r w:rsidRPr="00B12487">
        <w:rPr>
          <w:noProof/>
          <w:color w:val="000000"/>
          <w:sz w:val="32"/>
          <w:szCs w:val="32"/>
          <w:lang w:val="en-US"/>
        </w:rPr>
        <w:t>a</w:t>
      </w:r>
      <w:r w:rsidRPr="00B12487">
        <w:rPr>
          <w:noProof/>
          <w:color w:val="000000"/>
          <w:sz w:val="32"/>
          <w:szCs w:val="32"/>
          <w:vertAlign w:val="superscript"/>
        </w:rPr>
        <w:t>+</w:t>
      </w:r>
      <w:r w:rsidRPr="00B12487">
        <w:rPr>
          <w:noProof/>
          <w:color w:val="000000"/>
          <w:sz w:val="32"/>
          <w:szCs w:val="32"/>
        </w:rPr>
        <w:t xml:space="preserve">, </w:t>
      </w:r>
      <w:r w:rsidRPr="00B12487">
        <w:rPr>
          <w:iCs/>
          <w:noProof/>
          <w:color w:val="000000"/>
          <w:sz w:val="32"/>
          <w:szCs w:val="32"/>
        </w:rPr>
        <w:t>М</w:t>
      </w:r>
      <w:r w:rsidRPr="00B12487">
        <w:rPr>
          <w:iCs/>
          <w:noProof/>
          <w:color w:val="000000"/>
          <w:sz w:val="32"/>
          <w:szCs w:val="32"/>
          <w:lang w:val="en-US"/>
        </w:rPr>
        <w:t>g</w:t>
      </w:r>
      <w:r w:rsidRPr="00B12487">
        <w:rPr>
          <w:iCs/>
          <w:noProof/>
          <w:color w:val="000000"/>
          <w:sz w:val="32"/>
          <w:szCs w:val="32"/>
          <w:vertAlign w:val="superscript"/>
        </w:rPr>
        <w:t>2</w:t>
      </w:r>
      <w:r w:rsidRPr="00B12487">
        <w:rPr>
          <w:i/>
          <w:iCs/>
          <w:noProof/>
          <w:color w:val="000000"/>
          <w:sz w:val="32"/>
          <w:szCs w:val="32"/>
          <w:vertAlign w:val="superscript"/>
        </w:rPr>
        <w:t>+</w:t>
      </w:r>
      <w:r w:rsidRPr="00B12487">
        <w:rPr>
          <w:i/>
          <w:iCs/>
          <w:noProof/>
          <w:color w:val="000000"/>
          <w:sz w:val="32"/>
          <w:szCs w:val="32"/>
        </w:rPr>
        <w:t xml:space="preserve">, </w:t>
      </w:r>
      <w:r w:rsidRPr="00B12487">
        <w:rPr>
          <w:noProof/>
          <w:color w:val="000000"/>
          <w:sz w:val="32"/>
          <w:szCs w:val="32"/>
        </w:rPr>
        <w:t>А1</w:t>
      </w:r>
      <w:r w:rsidRPr="00B12487">
        <w:rPr>
          <w:noProof/>
          <w:color w:val="000000"/>
          <w:sz w:val="32"/>
          <w:szCs w:val="32"/>
          <w:vertAlign w:val="superscript"/>
        </w:rPr>
        <w:t>3+</w:t>
      </w:r>
      <w:r w:rsidRPr="00B12487">
        <w:rPr>
          <w:noProof/>
          <w:color w:val="000000"/>
          <w:sz w:val="32"/>
          <w:szCs w:val="32"/>
        </w:rPr>
        <w:t>,Ғе</w:t>
      </w:r>
      <w:r w:rsidRPr="00B12487">
        <w:rPr>
          <w:noProof/>
          <w:color w:val="000000"/>
          <w:sz w:val="32"/>
          <w:szCs w:val="32"/>
          <w:vertAlign w:val="superscript"/>
        </w:rPr>
        <w:t>3+</w:t>
      </w:r>
      <w:r w:rsidRPr="00B12487">
        <w:rPr>
          <w:noProof/>
          <w:color w:val="000000"/>
          <w:sz w:val="32"/>
          <w:szCs w:val="32"/>
        </w:rPr>
        <w:t xml:space="preserve"> сияқты бірқатар катиондарға антагонисті</w:t>
      </w:r>
      <w:r w:rsidRPr="00B12487">
        <w:rPr>
          <w:noProof/>
          <w:color w:val="000000"/>
          <w:sz w:val="32"/>
          <w:szCs w:val="32"/>
          <w:lang w:val="kk-KZ"/>
        </w:rPr>
        <w:t>к</w:t>
      </w:r>
      <w:r w:rsidRPr="00B12487">
        <w:rPr>
          <w:noProof/>
          <w:color w:val="000000"/>
          <w:sz w:val="32"/>
          <w:szCs w:val="32"/>
        </w:rPr>
        <w:t xml:space="preserve"> әсер ете алады. Ерітіндідегі әрбір ион жеке алғанда улы әсер ететін болса, онда бұл иондар бірге алғанда өзара зарарсыздандырылады. Әрбір компоненттің улылығы барынша аз болатын қоспадағы иондар концентрациясының мұндай арақатынасы </w:t>
      </w:r>
      <w:r w:rsidRPr="00B12487">
        <w:rPr>
          <w:iCs/>
          <w:noProof/>
          <w:color w:val="000000"/>
          <w:sz w:val="32"/>
          <w:szCs w:val="32"/>
        </w:rPr>
        <w:t>теңестірілген қоспа</w:t>
      </w:r>
      <w:r w:rsidRPr="00B12487">
        <w:rPr>
          <w:i/>
          <w:iCs/>
          <w:noProof/>
          <w:color w:val="000000"/>
          <w:sz w:val="32"/>
          <w:szCs w:val="32"/>
        </w:rPr>
        <w:t xml:space="preserve"> </w:t>
      </w:r>
      <w:r w:rsidRPr="00B12487">
        <w:rPr>
          <w:noProof/>
          <w:color w:val="000000"/>
          <w:sz w:val="32"/>
          <w:szCs w:val="32"/>
        </w:rPr>
        <w:t>деп аталады.</w:t>
      </w:r>
      <w:r w:rsidRPr="00B12487">
        <w:rPr>
          <w:noProof/>
          <w:color w:val="000000"/>
          <w:sz w:val="32"/>
          <w:szCs w:val="32"/>
          <w:lang w:val="kk-KZ"/>
        </w:rPr>
        <w:t xml:space="preserve"> Катионның валенттігі неғұрлым жоғары болса, ол басқа катионның улылығын соғұрлым аз үлесте теңестіре алады. Кальций катионының антагонистік әсері натрий катионына қарағанда  1000есе күшті болады.</w:t>
      </w:r>
    </w:p>
    <w:p w:rsidR="005A2ADB" w:rsidRPr="00B12487" w:rsidRDefault="005A2ADB" w:rsidP="00B12487">
      <w:pPr>
        <w:shd w:val="clear" w:color="auto" w:fill="FFFFFF"/>
        <w:spacing w:line="276" w:lineRule="auto"/>
        <w:jc w:val="both"/>
        <w:rPr>
          <w:sz w:val="32"/>
          <w:szCs w:val="32"/>
          <w:lang w:val="kk-KZ"/>
        </w:rPr>
      </w:pPr>
      <w:r w:rsidRPr="00B12487">
        <w:rPr>
          <w:noProof/>
          <w:color w:val="000000"/>
          <w:sz w:val="32"/>
          <w:szCs w:val="32"/>
          <w:lang w:val="kk-KZ"/>
        </w:rPr>
        <w:t xml:space="preserve">       Жалпы алғанда теңестірілген ерітінді болып табылатын дүние жүзілік мұхит суында  NaС1-дың 100молекуласына КСІ-дың 2,2 молекуласы, МgСІ</w:t>
      </w:r>
      <w:r w:rsidRPr="00B12487">
        <w:rPr>
          <w:noProof/>
          <w:color w:val="000000"/>
          <w:sz w:val="32"/>
          <w:szCs w:val="32"/>
          <w:vertAlign w:val="subscript"/>
          <w:lang w:val="kk-KZ"/>
        </w:rPr>
        <w:t>2</w:t>
      </w:r>
      <w:r w:rsidRPr="00B12487">
        <w:rPr>
          <w:noProof/>
          <w:color w:val="000000"/>
          <w:sz w:val="32"/>
          <w:szCs w:val="32"/>
          <w:lang w:val="kk-KZ"/>
        </w:rPr>
        <w:t>-дың 7,8 молекуласы, МgSO</w:t>
      </w:r>
      <w:r w:rsidRPr="00B12487">
        <w:rPr>
          <w:noProof/>
          <w:color w:val="000000"/>
          <w:sz w:val="32"/>
          <w:szCs w:val="32"/>
          <w:vertAlign w:val="subscript"/>
          <w:lang w:val="kk-KZ"/>
        </w:rPr>
        <w:t>4</w:t>
      </w:r>
      <w:r w:rsidRPr="00B12487">
        <w:rPr>
          <w:noProof/>
          <w:color w:val="000000"/>
          <w:sz w:val="32"/>
          <w:szCs w:val="32"/>
          <w:lang w:val="kk-KZ"/>
        </w:rPr>
        <w:t>-тың 3,8 молекуласы, СаС1</w:t>
      </w:r>
      <w:r w:rsidRPr="00B12487">
        <w:rPr>
          <w:noProof/>
          <w:color w:val="000000"/>
          <w:sz w:val="32"/>
          <w:szCs w:val="32"/>
          <w:vertAlign w:val="subscript"/>
          <w:lang w:val="kk-KZ"/>
        </w:rPr>
        <w:t>2</w:t>
      </w:r>
      <w:r w:rsidRPr="00B12487">
        <w:rPr>
          <w:noProof/>
          <w:color w:val="000000"/>
          <w:sz w:val="32"/>
          <w:szCs w:val="32"/>
          <w:lang w:val="kk-KZ"/>
        </w:rPr>
        <w:t>-ның 2,3 молекуласы келеді. Теңестіруші әсер ету үшін валенттіктің ғана емес, сондай-ақ катионның химиялық табиғатының да маңызы бар. Бұл өсімдіктер тіршілігі үшіні Н</w:t>
      </w:r>
      <w:r w:rsidRPr="00B12487">
        <w:rPr>
          <w:noProof/>
          <w:color w:val="000000"/>
          <w:sz w:val="32"/>
          <w:szCs w:val="32"/>
          <w:vertAlign w:val="superscript"/>
          <w:lang w:val="kk-KZ"/>
        </w:rPr>
        <w:t>+</w:t>
      </w:r>
      <w:r w:rsidRPr="00B12487">
        <w:rPr>
          <w:noProof/>
          <w:color w:val="000000"/>
          <w:sz w:val="32"/>
          <w:szCs w:val="32"/>
          <w:lang w:val="kk-KZ"/>
        </w:rPr>
        <w:t xml:space="preserve"> ионы концентрациясының маңызы болуынан айқын көрінеді. </w:t>
      </w:r>
      <w:r w:rsidRPr="00B12487">
        <w:rPr>
          <w:noProof/>
          <w:color w:val="000000"/>
          <w:sz w:val="32"/>
          <w:szCs w:val="32"/>
          <w:lang w:val="kk-KZ"/>
        </w:rPr>
        <w:lastRenderedPageBreak/>
        <w:t>Сутегі ионының антагонистік әсері басқа катиондардың концентрациясына карағанда жүздеген және мыңдаған есе аз концентрацияда байқалады. Н</w:t>
      </w:r>
      <w:r w:rsidRPr="00B12487">
        <w:rPr>
          <w:noProof/>
          <w:color w:val="000000"/>
          <w:sz w:val="32"/>
          <w:szCs w:val="32"/>
          <w:vertAlign w:val="superscript"/>
          <w:lang w:val="kk-KZ"/>
        </w:rPr>
        <w:t>+</w:t>
      </w:r>
      <w:r w:rsidRPr="00B12487">
        <w:rPr>
          <w:noProof/>
          <w:color w:val="000000"/>
          <w:sz w:val="32"/>
          <w:szCs w:val="32"/>
          <w:lang w:val="kk-KZ"/>
        </w:rPr>
        <w:t xml:space="preserve"> иондары концентрациясы, яғии ортаның ph градиенті  ауыл шаруашылық дақылдарының түсіміне өте күшті әсер етеді. Қант қызылшасы, жоңышқа және сұлы сияқты дақылдар топырақ ортасының ph -ына өте сезімтал келеді. Иондар антагонизмі ферменттің белсенді орталығы үшін иондар бәсекесі түрінде көрінеді деп санауға негіз бар. Мысалы, құрамында темір кездесетін аконитаза, цитохром-с-редуктаза ферменттеріндегі темірдің ферментпен байланысы бос болады. Сондықтан ортада марганец сияқты басқа металдың артық мөлшері кездесетін болса, темір мен марганец арасында ферменттің белсенді орталығымен қосылу үшін бәсеке туады.</w:t>
      </w:r>
    </w:p>
    <w:p w:rsidR="005A2ADB" w:rsidRPr="00B12487" w:rsidRDefault="005A2ADB" w:rsidP="00B12487">
      <w:pPr>
        <w:shd w:val="clear" w:color="auto" w:fill="FFFFFF"/>
        <w:spacing w:line="276" w:lineRule="auto"/>
        <w:jc w:val="both"/>
        <w:rPr>
          <w:sz w:val="32"/>
          <w:szCs w:val="32"/>
          <w:lang w:val="kk-KZ"/>
        </w:rPr>
      </w:pPr>
      <w:r w:rsidRPr="00B12487">
        <w:rPr>
          <w:noProof/>
          <w:color w:val="000000"/>
          <w:sz w:val="32"/>
          <w:szCs w:val="32"/>
          <w:lang w:val="kk-KZ"/>
        </w:rPr>
        <w:t xml:space="preserve">       Гликолиз процесіндегі иондар антагонизмін көрсететін көптеген фактілер анықталған. Калий жетіспеген жағдайда сүт қышқылды бактерияларда өтетін гликолиз процесі Nа</w:t>
      </w:r>
      <w:r w:rsidRPr="00B12487">
        <w:rPr>
          <w:noProof/>
          <w:color w:val="000000"/>
          <w:sz w:val="32"/>
          <w:szCs w:val="32"/>
          <w:vertAlign w:val="superscript"/>
          <w:lang w:val="kk-KZ"/>
        </w:rPr>
        <w:t>+</w:t>
      </w:r>
      <w:r w:rsidRPr="00B12487">
        <w:rPr>
          <w:noProof/>
          <w:color w:val="000000"/>
          <w:sz w:val="32"/>
          <w:szCs w:val="32"/>
          <w:lang w:val="kk-KZ"/>
        </w:rPr>
        <w:t>, NН</w:t>
      </w:r>
      <w:r w:rsidRPr="00B12487">
        <w:rPr>
          <w:noProof/>
          <w:color w:val="000000"/>
          <w:sz w:val="32"/>
          <w:szCs w:val="32"/>
          <w:vertAlign w:val="subscript"/>
          <w:lang w:val="kk-KZ"/>
        </w:rPr>
        <w:t>4</w:t>
      </w:r>
      <w:r w:rsidRPr="00B12487">
        <w:rPr>
          <w:noProof/>
          <w:color w:val="000000"/>
          <w:sz w:val="32"/>
          <w:szCs w:val="32"/>
          <w:vertAlign w:val="superscript"/>
          <w:lang w:val="kk-KZ"/>
        </w:rPr>
        <w:t xml:space="preserve">+ </w:t>
      </w:r>
      <w:r w:rsidRPr="00B12487">
        <w:rPr>
          <w:noProof/>
          <w:color w:val="000000"/>
          <w:sz w:val="32"/>
          <w:szCs w:val="32"/>
          <w:lang w:val="kk-KZ"/>
        </w:rPr>
        <w:t>және Сs</w:t>
      </w:r>
      <w:r w:rsidRPr="00B12487">
        <w:rPr>
          <w:noProof/>
          <w:color w:val="000000"/>
          <w:sz w:val="32"/>
          <w:szCs w:val="32"/>
          <w:vertAlign w:val="superscript"/>
          <w:lang w:val="kk-KZ"/>
        </w:rPr>
        <w:t>+</w:t>
      </w:r>
      <w:r w:rsidRPr="00B12487">
        <w:rPr>
          <w:noProof/>
          <w:color w:val="000000"/>
          <w:sz w:val="32"/>
          <w:szCs w:val="32"/>
          <w:lang w:val="kk-KZ"/>
        </w:rPr>
        <w:t xml:space="preserve"> иондарының әсерімен тежелген. Мырыш та гликолизді тежеген, мұнда тежеу дәрежесі магнийдің концентрациясына байланысты болды. Бұл иондардың бәрі де ферменттік реакциялардың белсенді католизаторлары болып саналады. Сондықтан мұнда К</w:t>
      </w:r>
      <w:r w:rsidRPr="00B12487">
        <w:rPr>
          <w:noProof/>
          <w:color w:val="000000"/>
          <w:sz w:val="32"/>
          <w:szCs w:val="32"/>
          <w:vertAlign w:val="superscript"/>
          <w:lang w:val="kk-KZ"/>
        </w:rPr>
        <w:t>+</w:t>
      </w:r>
      <w:r w:rsidRPr="00B12487">
        <w:rPr>
          <w:noProof/>
          <w:color w:val="000000"/>
          <w:sz w:val="32"/>
          <w:szCs w:val="32"/>
          <w:lang w:val="kk-KZ"/>
        </w:rPr>
        <w:t>-дың натрийге, аммоний катионына және цезийге, сондай-ақ мырыштың магнийге көрсететін антагонистік әсері олардың гликолиз ферменттеріне әсер етуінің салдары болып табылады. Кейбір өсімдіктерде магний мен марганец, фосфор мен молибден және т. с. с. арасында   антагонизм бары байқалады. Қызылша өсімдігінде мырыш марганецке, картопта  марганец никельге, қызанақта марганец кобальтқа антагонистік әсер көрсеткен. Зығыр өсімдігінде марганецтің, мырыштың, мыс пен никельдің және кобальттың улы әсерін молибденнің жоғары дозасын қосу арқылы кемітуге болады. Иондардың өзара қатынасы олардың антагонизмімен аяқталмайды. Иондардың өз-ара қатынасының басқа да түрлері бар. Жалпы алғанда, бұл күрделі құбылыс әзірге толық зерттелмеген</w:t>
      </w:r>
      <w:r w:rsidRPr="00B12487">
        <w:rPr>
          <w:noProof/>
          <w:sz w:val="32"/>
          <w:szCs w:val="32"/>
          <w:lang w:val="kk-KZ"/>
        </w:rPr>
        <w:t xml:space="preserve">. Топырақтағы иондар ерітіндісі апопластқа еркін өтіп, мұнда диффузия немесе гидростатикалық қысымның әсерімен козғалатын </w:t>
      </w:r>
      <w:r w:rsidRPr="00B12487">
        <w:rPr>
          <w:noProof/>
          <w:sz w:val="32"/>
          <w:szCs w:val="32"/>
          <w:lang w:val="kk-KZ"/>
        </w:rPr>
        <w:lastRenderedPageBreak/>
        <w:t xml:space="preserve">су ағынымен бірге жылжиды. </w:t>
      </w:r>
      <w:r w:rsidRPr="00B12487">
        <w:rPr>
          <w:noProof/>
          <w:color w:val="000000"/>
          <w:sz w:val="32"/>
          <w:szCs w:val="32"/>
          <w:lang w:val="kk-KZ"/>
        </w:rPr>
        <w:t>Сондықтан тамыр эпидермисі ғана емес, барлық жасушалары сыртқы ортамен байланысып, топырақтан иондарды тікелей қабылдай алады деуге болады. Апопласт арқылы өтетін су ағыны иондарды да коса әкетеді. Жасуша қабықшасы теріс зарядты болғандықтан, көптеген катиондарды адсорбтайды, сөйтіп олардың концентрациясын 20-800 есе арттырады. Иондар концентрациясынын артуы олардың одан әрі тасымалдануын жеңілдетеді. Қабықшаға енген иондар одан әрі апопласт жолына немесе плазмалеммадан өтіп, симпласт жолына түседі. Топырақ ерітіндісі қабықшаның поралары арқылы өтіп, плазмалеммамен тікелей жанасады  да иондар симпласт жолына өтеді. Тамырдың көлденең кесіндісін алып қарағанда одан бірнеше типті жасушалар, ұлпалар байқалады. Иондардың симпласт және апопласт жолдары тамырдың сыртын қаптаған эпидермис жасушаларынан басталып, паренхима жасушаларының бірнеше қабатынан өтеді де, эндодермаға  келіп тіреледі. Эндодерма жасушаларының Каспар белдеушелері иондардың су ағынымен бірге апопласт жолымен жүруіне кедергі жасайды, сөйтіп бұл жерде иондар негізінен симпласт жолымен өтуге мәжбүр болады. Эндодерма жасушаларында иондар апопласт арқылы болар - болмас мөлшерде ғана өтеді. Эпидермис жасушаларының плазмалеммасынан өткен иондар симпласт жолына түсіп, одан әрі жасушадан жасушаға олардың цитоплазмасы аркылы жетеді.  Натрий, аммоний, кальций, магний және басқада  катиондар, калийден өзгеше, жасушаларға пассивті түрде өтеді, олардың  артық мөлшері белсенді түрде сыртқы ортаға шығарылады. Аниондар: NO</w:t>
      </w:r>
      <w:r w:rsidRPr="00B12487">
        <w:rPr>
          <w:noProof/>
          <w:color w:val="000000"/>
          <w:sz w:val="32"/>
          <w:szCs w:val="32"/>
          <w:vertAlign w:val="subscript"/>
          <w:lang w:val="kk-KZ"/>
        </w:rPr>
        <w:t>3</w:t>
      </w:r>
      <w:r w:rsidRPr="00B12487">
        <w:rPr>
          <w:noProof/>
          <w:color w:val="000000"/>
          <w:sz w:val="32"/>
          <w:szCs w:val="32"/>
          <w:lang w:val="kk-KZ"/>
        </w:rPr>
        <w:t>,</w:t>
      </w:r>
      <w:r w:rsidRPr="00B12487">
        <w:rPr>
          <w:noProof/>
          <w:color w:val="000000"/>
          <w:sz w:val="32"/>
          <w:szCs w:val="32"/>
          <w:vertAlign w:val="superscript"/>
          <w:lang w:val="kk-KZ"/>
        </w:rPr>
        <w:t>-</w:t>
      </w:r>
      <w:r w:rsidRPr="00B12487">
        <w:rPr>
          <w:noProof/>
          <w:color w:val="000000"/>
          <w:sz w:val="32"/>
          <w:szCs w:val="32"/>
          <w:lang w:val="kk-KZ"/>
        </w:rPr>
        <w:t xml:space="preserve"> Н</w:t>
      </w:r>
      <w:r w:rsidRPr="00B12487">
        <w:rPr>
          <w:noProof/>
          <w:color w:val="000000"/>
          <w:sz w:val="32"/>
          <w:szCs w:val="32"/>
          <w:vertAlign w:val="subscript"/>
          <w:lang w:val="kk-KZ"/>
        </w:rPr>
        <w:t>2</w:t>
      </w:r>
      <w:r w:rsidRPr="00B12487">
        <w:rPr>
          <w:noProof/>
          <w:color w:val="000000"/>
          <w:sz w:val="32"/>
          <w:szCs w:val="32"/>
          <w:lang w:val="kk-KZ"/>
        </w:rPr>
        <w:t>РО</w:t>
      </w:r>
      <w:r w:rsidRPr="00B12487">
        <w:rPr>
          <w:noProof/>
          <w:color w:val="000000"/>
          <w:sz w:val="32"/>
          <w:szCs w:val="32"/>
          <w:vertAlign w:val="subscript"/>
          <w:lang w:val="kk-KZ"/>
        </w:rPr>
        <w:t>4</w:t>
      </w:r>
      <w:r w:rsidRPr="00B12487">
        <w:rPr>
          <w:noProof/>
          <w:color w:val="000000"/>
          <w:sz w:val="32"/>
          <w:szCs w:val="32"/>
          <w:vertAlign w:val="superscript"/>
          <w:lang w:val="kk-KZ"/>
        </w:rPr>
        <w:t>-</w:t>
      </w:r>
      <w:r w:rsidRPr="00B12487">
        <w:rPr>
          <w:noProof/>
          <w:color w:val="000000"/>
          <w:sz w:val="32"/>
          <w:szCs w:val="32"/>
          <w:lang w:val="kk-KZ"/>
        </w:rPr>
        <w:t>, С1</w:t>
      </w:r>
      <w:r w:rsidRPr="00B12487">
        <w:rPr>
          <w:noProof/>
          <w:color w:val="000000"/>
          <w:sz w:val="32"/>
          <w:szCs w:val="32"/>
          <w:vertAlign w:val="superscript"/>
          <w:lang w:val="kk-KZ"/>
        </w:rPr>
        <w:t>-</w:t>
      </w:r>
      <w:r w:rsidRPr="00B12487">
        <w:rPr>
          <w:noProof/>
          <w:color w:val="000000"/>
          <w:sz w:val="32"/>
          <w:szCs w:val="32"/>
          <w:lang w:val="kk-KZ"/>
        </w:rPr>
        <w:t>, SО</w:t>
      </w:r>
      <w:r w:rsidRPr="00B12487">
        <w:rPr>
          <w:noProof/>
          <w:color w:val="000000"/>
          <w:sz w:val="32"/>
          <w:szCs w:val="32"/>
          <w:vertAlign w:val="subscript"/>
          <w:lang w:val="kk-KZ"/>
        </w:rPr>
        <w:t xml:space="preserve">4 </w:t>
      </w:r>
      <w:r w:rsidRPr="00B12487">
        <w:rPr>
          <w:noProof/>
          <w:color w:val="000000"/>
          <w:sz w:val="32"/>
          <w:szCs w:val="32"/>
          <w:vertAlign w:val="superscript"/>
          <w:lang w:val="kk-KZ"/>
        </w:rPr>
        <w:t>2-</w:t>
      </w:r>
      <w:r w:rsidRPr="00B12487">
        <w:rPr>
          <w:noProof/>
          <w:color w:val="000000"/>
          <w:sz w:val="32"/>
          <w:szCs w:val="32"/>
          <w:lang w:val="kk-KZ"/>
        </w:rPr>
        <w:t xml:space="preserve">  және басқалары керісінше, жасушаға белсенді түрде өтіп, сыртқы ортаға пассивті түрде бөлініп шығады. Ортада К</w:t>
      </w:r>
      <w:r w:rsidRPr="00B12487">
        <w:rPr>
          <w:noProof/>
          <w:color w:val="000000"/>
          <w:sz w:val="32"/>
          <w:szCs w:val="32"/>
          <w:vertAlign w:val="superscript"/>
          <w:lang w:val="kk-KZ"/>
        </w:rPr>
        <w:t>+</w:t>
      </w:r>
      <w:r w:rsidRPr="00B12487">
        <w:rPr>
          <w:noProof/>
          <w:color w:val="000000"/>
          <w:sz w:val="32"/>
          <w:szCs w:val="32"/>
          <w:lang w:val="kk-KZ"/>
        </w:rPr>
        <w:t xml:space="preserve"> аз болуы кезінде ол белсенді сіңіріледі, концентрациясы ортадан жоғары болса, жасушаға пассивті түрде еніп, артық мөлшері белсенді түрде шығарылады. Сөйтіп, иондар топырақтан тамыр жасушаларына апопласт және симпласт жолдарымен белсенді және пассивті түрде өтеді. </w:t>
      </w:r>
      <w:r w:rsidRPr="00B12487">
        <w:rPr>
          <w:noProof/>
          <w:color w:val="000000"/>
          <w:sz w:val="32"/>
          <w:szCs w:val="32"/>
        </w:rPr>
        <w:t xml:space="preserve">Бұл процестер негізінен су ағынына және басқа да заттардың тасымалдануына </w:t>
      </w:r>
      <w:r w:rsidRPr="00B12487">
        <w:rPr>
          <w:noProof/>
          <w:color w:val="000000"/>
          <w:sz w:val="32"/>
          <w:szCs w:val="32"/>
        </w:rPr>
        <w:lastRenderedPageBreak/>
        <w:t>байланысты.</w:t>
      </w:r>
    </w:p>
    <w:p w:rsidR="005A2ADB" w:rsidRPr="00EC15F9" w:rsidRDefault="005A2ADB" w:rsidP="005A2ADB">
      <w:pPr>
        <w:tabs>
          <w:tab w:val="left" w:pos="180"/>
        </w:tabs>
        <w:rPr>
          <w:b/>
          <w:color w:val="000000"/>
          <w:sz w:val="28"/>
          <w:szCs w:val="28"/>
          <w:lang w:val="kk-KZ"/>
        </w:rPr>
      </w:pPr>
    </w:p>
    <w:p w:rsidR="005A2ADB" w:rsidRPr="00B12487" w:rsidRDefault="005A2ADB" w:rsidP="005A2ADB">
      <w:pPr>
        <w:tabs>
          <w:tab w:val="left" w:pos="180"/>
        </w:tabs>
        <w:jc w:val="center"/>
        <w:rPr>
          <w:b/>
          <w:color w:val="000000"/>
          <w:sz w:val="36"/>
          <w:szCs w:val="36"/>
          <w:lang w:val="kk-KZ"/>
        </w:rPr>
      </w:pPr>
      <w:r w:rsidRPr="00B12487">
        <w:rPr>
          <w:b/>
          <w:color w:val="000000"/>
          <w:sz w:val="36"/>
          <w:szCs w:val="36"/>
          <w:lang w:val="kk-KZ"/>
        </w:rPr>
        <w:t>3.Өсімдіктің жылауы</w:t>
      </w:r>
    </w:p>
    <w:p w:rsidR="005A2ADB" w:rsidRPr="00EC15F9" w:rsidRDefault="005A2ADB" w:rsidP="005A2ADB">
      <w:pPr>
        <w:tabs>
          <w:tab w:val="left" w:pos="180"/>
        </w:tabs>
        <w:jc w:val="center"/>
        <w:rPr>
          <w:b/>
          <w:color w:val="000000"/>
          <w:sz w:val="28"/>
          <w:szCs w:val="28"/>
          <w:lang w:val="kk-KZ"/>
        </w:rPr>
      </w:pPr>
    </w:p>
    <w:p w:rsidR="005A2ADB" w:rsidRPr="00B12487" w:rsidRDefault="005A2ADB" w:rsidP="00B12487">
      <w:pPr>
        <w:tabs>
          <w:tab w:val="left" w:pos="180"/>
        </w:tabs>
        <w:spacing w:line="276" w:lineRule="auto"/>
        <w:jc w:val="both"/>
        <w:rPr>
          <w:b/>
          <w:color w:val="000000"/>
          <w:sz w:val="32"/>
          <w:szCs w:val="32"/>
          <w:lang w:val="kk-KZ"/>
        </w:rPr>
      </w:pPr>
      <w:r w:rsidRPr="00B12487">
        <w:rPr>
          <w:noProof/>
          <w:color w:val="000000"/>
          <w:sz w:val="32"/>
          <w:szCs w:val="32"/>
          <w:lang w:val="kk-KZ"/>
        </w:rPr>
        <w:t xml:space="preserve">     Өсімдіктін сабағын кессек, кесіндінің бетіне су шыға бастайды, оған резеңке түтікшені кигізіп, ұшын манометрмен жалғастыру арқылы тамыр қысымының бар екеніие оп-оңай көз жеткізуге болады. Лютге және Хиггинботам зерттеулері бойынша тамыр түтіктеріндегі осмостық қозғаушы күш мұнда иондарды белсенді тасымалдау нәтижесінде туады. Бұл, идеяны екі насос туралы гипотезасы арқылы М. Г. Питман да қостайды. Ол эксперимент негізінде тамыр жүйесінде екі белсенді ион ағысы болатыны жөнінде қорытынды жасады. Бірінші ағыс иондарды сыртқы ортадан тамыр жасушаларының симпластына жеткізеді. Екінші ағыс ол иондарды симпластан ксилема түтіктеріне жеткізеді, бұл ағыс түтіктерімен жанасқан жасуша протопластынан ксилема түтіктеріне қарай бағытталады. Екі ағыс та белсенді өтеді. Сөйтіп, тамыр паренхимасының түтікпен жанасқан жасушаларында иондарды ксилема түтіктеріне белсенді тасымалдайтын насос болатыны- дәлелденді. Тамыр кысымы судың белсенді сіңірілуіне емес, белсенді түрде тасымалданған иондармен бірге осмостық күш арқылы сіңірілуіне байланысты.  Өсімдіктің «жылауы» мен гуттация кұбылыстары тамыр қысымының нәтижесінде пайда болады. Мұнда да, айтып өткендей жапырақтың бетіне су тамшысынан бұрын иондар бөлініп шығады. Иондардың соңынан оларға ілесе су тамшысы шығады. Сонымен, ксилема түтіктерінде </w:t>
      </w:r>
      <w:r w:rsidRPr="00B12487">
        <w:rPr>
          <w:iCs/>
          <w:noProof/>
          <w:color w:val="000000"/>
          <w:sz w:val="32"/>
          <w:szCs w:val="32"/>
          <w:lang w:val="kk-KZ"/>
        </w:rPr>
        <w:t>осмостық қозғаушы күш</w:t>
      </w:r>
      <w:r w:rsidRPr="00B12487">
        <w:rPr>
          <w:i/>
          <w:iCs/>
          <w:noProof/>
          <w:color w:val="000000"/>
          <w:sz w:val="32"/>
          <w:szCs w:val="32"/>
          <w:lang w:val="kk-KZ"/>
        </w:rPr>
        <w:t xml:space="preserve"> </w:t>
      </w:r>
      <w:r w:rsidRPr="00B12487">
        <w:rPr>
          <w:noProof/>
          <w:color w:val="000000"/>
          <w:sz w:val="32"/>
          <w:szCs w:val="32"/>
          <w:lang w:val="kk-KZ"/>
        </w:rPr>
        <w:t xml:space="preserve">туады оның негізінде оң таңбалы гидростатикалық қысым (Р) пайда болады. Бұл қысым </w:t>
      </w:r>
      <w:r w:rsidRPr="00B12487">
        <w:rPr>
          <w:iCs/>
          <w:noProof/>
          <w:color w:val="000000"/>
          <w:sz w:val="32"/>
          <w:szCs w:val="32"/>
          <w:lang w:val="kk-KZ"/>
        </w:rPr>
        <w:t>тамыр қысымы</w:t>
      </w:r>
      <w:r w:rsidRPr="00B12487">
        <w:rPr>
          <w:i/>
          <w:iCs/>
          <w:noProof/>
          <w:color w:val="000000"/>
          <w:sz w:val="32"/>
          <w:szCs w:val="32"/>
          <w:lang w:val="kk-KZ"/>
        </w:rPr>
        <w:t xml:space="preserve"> </w:t>
      </w:r>
      <w:r w:rsidRPr="00B12487">
        <w:rPr>
          <w:noProof/>
          <w:color w:val="000000"/>
          <w:sz w:val="32"/>
          <w:szCs w:val="32"/>
          <w:lang w:val="kk-KZ"/>
        </w:rPr>
        <w:t xml:space="preserve">ретінде өрлеуші ағынның қозғаушы күші болып табылады. Екінші концепция бойынша тамыр қысымы иондардың ксилема түтіктеріне белсенді тасымалдануына байланысты емес. Тамыр қысымы өрлеуші ағынның </w:t>
      </w:r>
      <w:r w:rsidRPr="00B12487">
        <w:rPr>
          <w:iCs/>
          <w:noProof/>
          <w:color w:val="000000"/>
          <w:sz w:val="32"/>
          <w:szCs w:val="32"/>
          <w:lang w:val="kk-KZ"/>
        </w:rPr>
        <w:t>төменгі қозғаушы күші</w:t>
      </w:r>
      <w:r w:rsidRPr="00B12487">
        <w:rPr>
          <w:i/>
          <w:iCs/>
          <w:noProof/>
          <w:color w:val="000000"/>
          <w:sz w:val="32"/>
          <w:szCs w:val="32"/>
          <w:lang w:val="kk-KZ"/>
        </w:rPr>
        <w:t xml:space="preserve"> </w:t>
      </w:r>
      <w:r w:rsidRPr="00B12487">
        <w:rPr>
          <w:noProof/>
          <w:color w:val="000000"/>
          <w:sz w:val="32"/>
          <w:szCs w:val="32"/>
          <w:lang w:val="kk-KZ"/>
        </w:rPr>
        <w:t>болып табылады.</w:t>
      </w:r>
    </w:p>
    <w:p w:rsidR="005A2ADB" w:rsidRPr="00EC15F9" w:rsidRDefault="005A2ADB" w:rsidP="005A2ADB">
      <w:pPr>
        <w:tabs>
          <w:tab w:val="left" w:pos="180"/>
        </w:tabs>
        <w:jc w:val="both"/>
        <w:rPr>
          <w:b/>
          <w:color w:val="000000"/>
          <w:sz w:val="28"/>
          <w:szCs w:val="28"/>
          <w:lang w:val="kk-KZ"/>
        </w:rPr>
      </w:pPr>
    </w:p>
    <w:p w:rsidR="005A2ADB" w:rsidRPr="00B12487" w:rsidRDefault="005A2ADB" w:rsidP="005A2ADB">
      <w:pPr>
        <w:tabs>
          <w:tab w:val="left" w:pos="180"/>
        </w:tabs>
        <w:jc w:val="center"/>
        <w:rPr>
          <w:b/>
          <w:color w:val="000000"/>
          <w:sz w:val="36"/>
          <w:szCs w:val="36"/>
          <w:lang w:val="kk-KZ"/>
        </w:rPr>
      </w:pPr>
      <w:r w:rsidRPr="00B12487">
        <w:rPr>
          <w:b/>
          <w:color w:val="000000"/>
          <w:sz w:val="36"/>
          <w:szCs w:val="36"/>
          <w:lang w:val="kk-KZ"/>
        </w:rPr>
        <w:t>4. Жапырақта судың және еріген заттардың жылжуы</w:t>
      </w:r>
    </w:p>
    <w:p w:rsidR="005A2ADB" w:rsidRPr="00EC15F9" w:rsidRDefault="005A2ADB" w:rsidP="005A2ADB">
      <w:pPr>
        <w:tabs>
          <w:tab w:val="left" w:pos="180"/>
        </w:tabs>
        <w:jc w:val="center"/>
        <w:rPr>
          <w:b/>
          <w:color w:val="000000"/>
          <w:sz w:val="28"/>
          <w:szCs w:val="28"/>
          <w:lang w:val="kk-KZ"/>
        </w:rPr>
      </w:pPr>
    </w:p>
    <w:p w:rsidR="005A2ADB" w:rsidRPr="00B12487" w:rsidRDefault="005A2ADB" w:rsidP="00B12487">
      <w:pPr>
        <w:shd w:val="clear" w:color="auto" w:fill="FFFFFF"/>
        <w:spacing w:line="276" w:lineRule="auto"/>
        <w:jc w:val="both"/>
        <w:rPr>
          <w:b/>
          <w:sz w:val="32"/>
          <w:szCs w:val="32"/>
          <w:lang w:val="kk-KZ"/>
        </w:rPr>
      </w:pPr>
      <w:r w:rsidRPr="00B12487">
        <w:rPr>
          <w:noProof/>
          <w:color w:val="000000"/>
          <w:sz w:val="32"/>
          <w:szCs w:val="32"/>
          <w:lang w:val="kk-KZ"/>
        </w:rPr>
        <w:lastRenderedPageBreak/>
        <w:t xml:space="preserve">         Жапырақ тақтасы суды ұдайы буландыратынына байланысты жапырақтың мезофилл жасушалары мен сабақтың ксилемасы арасында су потенциалының градиенті туады, ол сабақ арқылы тамыр түтіктеріне дейін жетеді. Судың өрлеуші ағыны сабақтан жапырақ қынабы немесе сағақ арқылы жапыраққа қарай қозғалады, одан соң жапырақ жүйкелері бойымен жапырақ тақтасының ішіне өтеді. Жапырақ тақтасындағы түтікті шоқтарға мезофилл жасушалары тығыз жанасып жатады. Жапырақ тақтасындағы түтік шоқтары қалың және жиі тор түзе отырып, өте тармақталып кетеді. Олар жапырақтың барлық жасушаларын қамтиды. Түтік шоқтарын бір-біріне тығыз жанасып жататын жасушалардың бір қабаты қоршаған, былайша айтқанда, олар түтік шоқтарының сыртынан тыс түзіледі. Мұндай тыс  түзілуі әрбір түтік шоғының ұшына дейін созылады.</w:t>
      </w:r>
    </w:p>
    <w:p w:rsidR="005A2ADB" w:rsidRPr="00B12487" w:rsidRDefault="005A2ADB" w:rsidP="00B12487">
      <w:pPr>
        <w:shd w:val="clear" w:color="auto" w:fill="FFFFFF"/>
        <w:spacing w:line="276" w:lineRule="auto"/>
        <w:jc w:val="both"/>
        <w:rPr>
          <w:sz w:val="32"/>
          <w:szCs w:val="32"/>
          <w:lang w:val="kk-KZ"/>
        </w:rPr>
      </w:pPr>
      <w:r w:rsidRPr="00B12487">
        <w:rPr>
          <w:noProof/>
          <w:color w:val="000000"/>
          <w:sz w:val="32"/>
          <w:szCs w:val="32"/>
          <w:lang w:val="kk-KZ"/>
        </w:rPr>
        <w:t xml:space="preserve">        Су жапырақ бетінен және леп саңылауы арқылы буланады.  Буланудың  нәтижесінде жапырақ жасушаларыңдағы су азайып, олардың </w:t>
      </w:r>
      <w:r w:rsidRPr="00B12487">
        <w:rPr>
          <w:iCs/>
          <w:noProof/>
          <w:color w:val="000000"/>
          <w:sz w:val="32"/>
          <w:szCs w:val="32"/>
          <w:lang w:val="kk-KZ"/>
        </w:rPr>
        <w:t>су потенциалы</w:t>
      </w:r>
      <w:r w:rsidRPr="00B12487">
        <w:rPr>
          <w:i/>
          <w:iCs/>
          <w:noProof/>
          <w:color w:val="000000"/>
          <w:sz w:val="32"/>
          <w:szCs w:val="32"/>
          <w:lang w:val="kk-KZ"/>
        </w:rPr>
        <w:t xml:space="preserve"> </w:t>
      </w:r>
      <w:r w:rsidRPr="00B12487">
        <w:rPr>
          <w:noProof/>
          <w:color w:val="000000"/>
          <w:sz w:val="32"/>
          <w:szCs w:val="32"/>
          <w:lang w:val="kk-KZ"/>
        </w:rPr>
        <w:t xml:space="preserve">төмендеп, </w:t>
      </w:r>
      <w:r w:rsidRPr="00B12487">
        <w:rPr>
          <w:iCs/>
          <w:noProof/>
          <w:color w:val="000000"/>
          <w:sz w:val="32"/>
          <w:szCs w:val="32"/>
          <w:lang w:val="kk-KZ"/>
        </w:rPr>
        <w:t>сорғыштық күші</w:t>
      </w:r>
      <w:r w:rsidRPr="00B12487">
        <w:rPr>
          <w:i/>
          <w:iCs/>
          <w:noProof/>
          <w:color w:val="000000"/>
          <w:sz w:val="32"/>
          <w:szCs w:val="32"/>
          <w:lang w:val="kk-KZ"/>
        </w:rPr>
        <w:t xml:space="preserve"> </w:t>
      </w:r>
      <w:r w:rsidRPr="00B12487">
        <w:rPr>
          <w:noProof/>
          <w:color w:val="000000"/>
          <w:sz w:val="32"/>
          <w:szCs w:val="32"/>
          <w:lang w:val="kk-KZ"/>
        </w:rPr>
        <w:t xml:space="preserve">жоғарылайды. Сондықтан, жапырақ жүйкелерінің ксилемасынан жасушалардың суды соруы күшейіп, тамырдан түтіктер жүйесі арқылы судың өрлеу ағыны күшейеді. Сонымен өсімдік бойымен судың жоғары жылжуын қамтамасыз ететін </w:t>
      </w:r>
      <w:r w:rsidRPr="00B12487">
        <w:rPr>
          <w:iCs/>
          <w:noProof/>
          <w:color w:val="000000"/>
          <w:sz w:val="32"/>
          <w:szCs w:val="32"/>
          <w:lang w:val="kk-KZ"/>
        </w:rPr>
        <w:t>жоғарғы қозғаушы күші</w:t>
      </w:r>
      <w:r w:rsidRPr="00B12487">
        <w:rPr>
          <w:i/>
          <w:iCs/>
          <w:noProof/>
          <w:color w:val="000000"/>
          <w:sz w:val="32"/>
          <w:szCs w:val="32"/>
          <w:lang w:val="kk-KZ"/>
        </w:rPr>
        <w:t xml:space="preserve"> </w:t>
      </w:r>
      <w:r w:rsidRPr="00B12487">
        <w:rPr>
          <w:noProof/>
          <w:color w:val="000000"/>
          <w:sz w:val="32"/>
          <w:szCs w:val="32"/>
          <w:lang w:val="kk-KZ"/>
        </w:rPr>
        <w:t>жапырақ паренхимасының жасушаларында сорғыштық күштің ұлғаюына байланысты пайда болады. Сондықтан, транспирация қарқындаған сайын, жоғарғы қозғаушы күш түгел тоқтап қалса да жұмыс істей береді және оған метаболиттік энергия емес, сыртқы орта энергиясы,  температура және ауа қозғалысы пайдаланылады.</w:t>
      </w:r>
    </w:p>
    <w:p w:rsidR="005A2ADB" w:rsidRPr="00B12487" w:rsidRDefault="005A2ADB" w:rsidP="00B12487">
      <w:pPr>
        <w:shd w:val="clear" w:color="auto" w:fill="FFFFFF"/>
        <w:spacing w:line="276" w:lineRule="auto"/>
        <w:jc w:val="both"/>
        <w:rPr>
          <w:sz w:val="32"/>
          <w:szCs w:val="32"/>
          <w:lang w:val="kk-KZ"/>
        </w:rPr>
      </w:pPr>
      <w:r w:rsidRPr="00B12487">
        <w:rPr>
          <w:noProof/>
          <w:color w:val="000000"/>
          <w:sz w:val="32"/>
          <w:szCs w:val="32"/>
          <w:lang w:val="kk-KZ"/>
        </w:rPr>
        <w:t xml:space="preserve">       Сабақтан су жапыраққа сабақша немесе жапырақ қынабы арқылы, содан соң жүйкелер арқылы жылжиды. Әрбір жүйкедегі өткізгіш шоқтардың өлшемі, олар бұтақтанған сайын азая береді. Ең майда жүйкелер тек жалғыз трахеидтік жасушадан түруы мүмкін. Кейде жапырақ жасушалары түтік элементтерінен екі жасуша өлшеміндей ғана қашықтықта болады. Бұл жапырақ жүйкелерінің таралу жүйелері оны сумен, басқа заттармен қамтамасыз ету үшін өте тиімді екендігін көрсетеді. Кейбір </w:t>
      </w:r>
      <w:r w:rsidRPr="00B12487">
        <w:rPr>
          <w:noProof/>
          <w:color w:val="000000"/>
          <w:sz w:val="32"/>
          <w:szCs w:val="32"/>
          <w:lang w:val="kk-KZ"/>
        </w:rPr>
        <w:lastRenderedPageBreak/>
        <w:t>өсімдіктердің, әсіресе С</w:t>
      </w:r>
      <w:r w:rsidRPr="00B12487">
        <w:rPr>
          <w:noProof/>
          <w:color w:val="000000"/>
          <w:sz w:val="32"/>
          <w:szCs w:val="32"/>
          <w:vertAlign w:val="subscript"/>
          <w:lang w:val="kk-KZ"/>
        </w:rPr>
        <w:t>4</w:t>
      </w:r>
      <w:r w:rsidRPr="00B12487">
        <w:rPr>
          <w:noProof/>
          <w:color w:val="000000"/>
          <w:sz w:val="32"/>
          <w:szCs w:val="32"/>
          <w:lang w:val="kk-KZ"/>
        </w:rPr>
        <w:t>-фотосинтезділердің жапырақтарында өткізгіш шоқтар тығыз орналасқан паренхималык жасушалардың бір қабатымен қоршалған. Олар өткізгіш шоқтар қоршауын қалыптастырып, сонымен бірге механикалық ұлпа қызметін де атқарады. Жапырақтың тыс жағында жалаң қабат жасушалардан құрылған эпидерма ұлпасы орналасқан. Оның жасушаларының  қабықтары кутикуламен және көп жағдайда балауыз қабықшамен жабылады. Эпидермис пен кутикула судың жылжуына елеулі кедергі жасайды. Көп жағдайда жапырақтардың эпидермасында түкшелер, қабыршақтар пайда болады. Олар жапырақтың бетінен ауаның жылжуын және судың булануын нашарлатады.</w:t>
      </w:r>
    </w:p>
    <w:p w:rsidR="005A2ADB" w:rsidRPr="00B12487" w:rsidRDefault="005A2ADB" w:rsidP="00B12487">
      <w:pPr>
        <w:spacing w:line="276" w:lineRule="auto"/>
        <w:jc w:val="both"/>
        <w:rPr>
          <w:sz w:val="32"/>
          <w:szCs w:val="32"/>
          <w:lang w:val="kk-KZ"/>
        </w:rPr>
      </w:pPr>
      <w:r w:rsidRPr="00B12487">
        <w:rPr>
          <w:noProof/>
          <w:color w:val="000000"/>
          <w:sz w:val="32"/>
          <w:szCs w:val="32"/>
          <w:lang w:val="kk-KZ"/>
        </w:rPr>
        <w:t xml:space="preserve">        Жапырақ мезофилі палисадтық және кеуекті паренхималардан құралған. Палисадтық ұлпа тығыздау болғанымен, оның жасушаларының төменгі үштары кеуекті паренхиманың жасуша аралықтарындағы ауамен жалғасады. Жапырақтың ішкі алаң ауданы сыртқы ауданнаң 10 есеге жуық артық болады. Жасуша аралықтарында су мезофилл жасушаларының барлық ашық бөліктері арқылы буланады. Жапырақтың ірілі- ұсақ жүйкелері оның тұтас өткізгіш шоқтар жүйесін құрайды. Өткізгіш шоқтар жапырақ ұлпаларына судың және қоректік заттардың жеткізілуін, одан фотосинтез өнімдерін басқа мүшелерге тарату қызметін атқарады.</w:t>
      </w:r>
    </w:p>
    <w:p w:rsidR="005A2ADB" w:rsidRPr="00B21859" w:rsidRDefault="005A2ADB" w:rsidP="005A2ADB">
      <w:pPr>
        <w:tabs>
          <w:tab w:val="left" w:pos="180"/>
        </w:tabs>
        <w:rPr>
          <w:color w:val="000000"/>
          <w:sz w:val="28"/>
          <w:szCs w:val="28"/>
          <w:lang w:val="kk-KZ"/>
        </w:rPr>
      </w:pPr>
    </w:p>
    <w:p w:rsidR="005A2ADB" w:rsidRPr="00B12487" w:rsidRDefault="005A2ADB" w:rsidP="005A2ADB">
      <w:pPr>
        <w:tabs>
          <w:tab w:val="left" w:pos="180"/>
        </w:tabs>
        <w:jc w:val="center"/>
        <w:rPr>
          <w:b/>
          <w:color w:val="000000"/>
          <w:sz w:val="36"/>
          <w:szCs w:val="36"/>
          <w:lang w:val="kk-KZ"/>
        </w:rPr>
      </w:pPr>
      <w:r w:rsidRPr="00B12487">
        <w:rPr>
          <w:b/>
          <w:color w:val="000000"/>
          <w:sz w:val="36"/>
          <w:szCs w:val="36"/>
          <w:lang w:val="kk-KZ"/>
        </w:rPr>
        <w:t xml:space="preserve">5.Өсімдіктерге минералдық элементтердің қажеттілігін </w:t>
      </w:r>
    </w:p>
    <w:p w:rsidR="005A2ADB" w:rsidRPr="00B12487" w:rsidRDefault="005A2ADB" w:rsidP="005A2ADB">
      <w:pPr>
        <w:tabs>
          <w:tab w:val="left" w:pos="180"/>
        </w:tabs>
        <w:jc w:val="center"/>
        <w:rPr>
          <w:b/>
          <w:color w:val="000000"/>
          <w:sz w:val="36"/>
          <w:szCs w:val="36"/>
          <w:lang w:val="kk-KZ"/>
        </w:rPr>
      </w:pPr>
      <w:r w:rsidRPr="00B12487">
        <w:rPr>
          <w:b/>
          <w:color w:val="000000"/>
          <w:sz w:val="36"/>
          <w:szCs w:val="36"/>
          <w:lang w:val="kk-KZ"/>
        </w:rPr>
        <w:t>анықтау әдістері</w:t>
      </w:r>
    </w:p>
    <w:p w:rsidR="005A2ADB" w:rsidRPr="00B21859" w:rsidRDefault="005A2ADB" w:rsidP="005A2ADB">
      <w:pPr>
        <w:tabs>
          <w:tab w:val="left" w:pos="180"/>
        </w:tabs>
        <w:rPr>
          <w:color w:val="000000"/>
          <w:sz w:val="28"/>
          <w:szCs w:val="28"/>
          <w:lang w:val="kk-KZ"/>
        </w:rPr>
      </w:pPr>
    </w:p>
    <w:p w:rsidR="005A2ADB" w:rsidRPr="00B12487" w:rsidRDefault="005A2ADB" w:rsidP="00B12487">
      <w:pPr>
        <w:shd w:val="clear" w:color="auto" w:fill="FFFFFF"/>
        <w:spacing w:line="276" w:lineRule="auto"/>
        <w:jc w:val="both"/>
        <w:rPr>
          <w:sz w:val="32"/>
          <w:szCs w:val="32"/>
          <w:lang w:val="kk-KZ"/>
        </w:rPr>
      </w:pPr>
      <w:r w:rsidRPr="00B12487">
        <w:rPr>
          <w:noProof/>
          <w:color w:val="000000"/>
          <w:sz w:val="32"/>
          <w:szCs w:val="32"/>
          <w:lang w:val="kk-KZ"/>
        </w:rPr>
        <w:t xml:space="preserve">      Өсімдіктердің құрамына   кіретін элементтер   олардың өсіп жетілуі үшін қаншалықты қажет екенін анықтау үшін, өсімдіктерді жасанды ортада өсіру әдісі қолданылады. Бұл әдістің мәні: тәжірибе жүргізілетін өсімдіктер сосудта өсіріледі, оны </w:t>
      </w:r>
      <w:r w:rsidRPr="00B12487">
        <w:rPr>
          <w:iCs/>
          <w:noProof/>
          <w:color w:val="000000"/>
          <w:sz w:val="32"/>
          <w:szCs w:val="32"/>
          <w:lang w:val="kk-KZ"/>
        </w:rPr>
        <w:t>вегетациялық сосуд</w:t>
      </w:r>
      <w:r w:rsidRPr="00B12487">
        <w:rPr>
          <w:i/>
          <w:iCs/>
          <w:noProof/>
          <w:color w:val="000000"/>
          <w:sz w:val="32"/>
          <w:szCs w:val="32"/>
          <w:lang w:val="kk-KZ"/>
        </w:rPr>
        <w:t xml:space="preserve"> </w:t>
      </w:r>
      <w:r w:rsidRPr="00B12487">
        <w:rPr>
          <w:noProof/>
          <w:color w:val="000000"/>
          <w:sz w:val="32"/>
          <w:szCs w:val="32"/>
          <w:lang w:val="kk-KZ"/>
        </w:rPr>
        <w:t xml:space="preserve">деп атайды. Сосудтың ішіне топырақ    немесе таза жуылып кыздырылған құм салынады немесе су құйылады. Оған қоректік ерітінді кұйып, өсімдікті отырғызады. Көптеген зерттеушілер қоректік ерітінділер рецептін жасап шығарды. Кноп, Прянишников,  Гельригель   қоректік  ерітінділері    пайдалануға </w:t>
      </w:r>
      <w:r w:rsidRPr="00B12487">
        <w:rPr>
          <w:noProof/>
          <w:color w:val="000000"/>
          <w:sz w:val="32"/>
          <w:szCs w:val="32"/>
          <w:lang w:val="kk-KZ"/>
        </w:rPr>
        <w:lastRenderedPageBreak/>
        <w:t xml:space="preserve">аса тиімді ерітінділер болып табылады. Кноптың </w:t>
      </w:r>
      <w:smartTag w:uri="urn:schemas-microsoft-com:office:smarttags" w:element="metricconverter">
        <w:smartTagPr>
          <w:attr w:name="ProductID" w:val="1 литр"/>
        </w:smartTagPr>
        <w:r w:rsidRPr="00B12487">
          <w:rPr>
            <w:noProof/>
            <w:color w:val="000000"/>
            <w:sz w:val="32"/>
            <w:szCs w:val="32"/>
            <w:lang w:val="kk-KZ"/>
          </w:rPr>
          <w:t>1 литр</w:t>
        </w:r>
      </w:smartTag>
      <w:r w:rsidRPr="00B12487">
        <w:rPr>
          <w:noProof/>
          <w:color w:val="000000"/>
          <w:sz w:val="32"/>
          <w:szCs w:val="32"/>
          <w:lang w:val="kk-KZ"/>
        </w:rPr>
        <w:t xml:space="preserve"> қоректік ерітіндісін даярлау үшін мынадай мөлшерде тұз алынады: Са(NО</w:t>
      </w:r>
      <w:r w:rsidRPr="00B12487">
        <w:rPr>
          <w:noProof/>
          <w:color w:val="000000"/>
          <w:sz w:val="32"/>
          <w:szCs w:val="32"/>
          <w:vertAlign w:val="subscript"/>
          <w:lang w:val="kk-KZ"/>
        </w:rPr>
        <w:t>3</w:t>
      </w:r>
      <w:r w:rsidRPr="00B12487">
        <w:rPr>
          <w:noProof/>
          <w:color w:val="000000"/>
          <w:sz w:val="32"/>
          <w:szCs w:val="32"/>
          <w:lang w:val="kk-KZ"/>
        </w:rPr>
        <w:t>)</w:t>
      </w:r>
      <w:r w:rsidRPr="00B12487">
        <w:rPr>
          <w:noProof/>
          <w:color w:val="000000"/>
          <w:sz w:val="32"/>
          <w:szCs w:val="32"/>
          <w:vertAlign w:val="subscript"/>
          <w:lang w:val="kk-KZ"/>
        </w:rPr>
        <w:t xml:space="preserve">2 </w:t>
      </w:r>
      <w:r w:rsidRPr="00B12487">
        <w:rPr>
          <w:noProof/>
          <w:color w:val="000000"/>
          <w:sz w:val="32"/>
          <w:szCs w:val="32"/>
          <w:lang w:val="kk-KZ"/>
        </w:rPr>
        <w:t>-1г,    МgSO</w:t>
      </w:r>
      <w:r w:rsidRPr="00B12487">
        <w:rPr>
          <w:noProof/>
          <w:color w:val="000000"/>
          <w:sz w:val="32"/>
          <w:szCs w:val="32"/>
          <w:vertAlign w:val="subscript"/>
          <w:lang w:val="kk-KZ"/>
        </w:rPr>
        <w:t>4</w:t>
      </w:r>
      <w:r w:rsidRPr="00B12487">
        <w:rPr>
          <w:noProof/>
          <w:color w:val="000000"/>
          <w:sz w:val="32"/>
          <w:szCs w:val="32"/>
          <w:lang w:val="kk-KZ"/>
        </w:rPr>
        <w:t xml:space="preserve"> - 0,25   г,    КСІ -0,125   г,    КН</w:t>
      </w:r>
      <w:r w:rsidRPr="00B12487">
        <w:rPr>
          <w:noProof/>
          <w:color w:val="000000"/>
          <w:sz w:val="32"/>
          <w:szCs w:val="32"/>
          <w:vertAlign w:val="subscript"/>
          <w:lang w:val="kk-KZ"/>
        </w:rPr>
        <w:t>2</w:t>
      </w:r>
      <w:r w:rsidRPr="00B12487">
        <w:rPr>
          <w:noProof/>
          <w:color w:val="000000"/>
          <w:sz w:val="32"/>
          <w:szCs w:val="32"/>
          <w:lang w:val="kk-KZ"/>
        </w:rPr>
        <w:t>РO</w:t>
      </w:r>
      <w:r w:rsidRPr="00B12487">
        <w:rPr>
          <w:noProof/>
          <w:color w:val="000000"/>
          <w:sz w:val="32"/>
          <w:szCs w:val="32"/>
          <w:vertAlign w:val="subscript"/>
          <w:lang w:val="kk-KZ"/>
        </w:rPr>
        <w:t>4</w:t>
      </w:r>
      <w:r w:rsidRPr="00B12487">
        <w:rPr>
          <w:noProof/>
          <w:color w:val="000000"/>
          <w:sz w:val="32"/>
          <w:szCs w:val="32"/>
          <w:lang w:val="kk-KZ"/>
        </w:rPr>
        <w:t xml:space="preserve"> - 0,25 г, ҒеС1</w:t>
      </w:r>
      <w:r w:rsidRPr="00B12487">
        <w:rPr>
          <w:noProof/>
          <w:color w:val="000000"/>
          <w:sz w:val="32"/>
          <w:szCs w:val="32"/>
          <w:vertAlign w:val="subscript"/>
          <w:lang w:val="kk-KZ"/>
        </w:rPr>
        <w:t>3</w:t>
      </w:r>
      <w:r w:rsidRPr="00B12487">
        <w:rPr>
          <w:noProof/>
          <w:color w:val="000000"/>
          <w:sz w:val="32"/>
          <w:szCs w:val="32"/>
          <w:lang w:val="kk-KZ"/>
        </w:rPr>
        <w:t xml:space="preserve"> - өте аз. Бұл құрамға кіретін жеті элемент - N, Р, S, Са, К, Мg және </w:t>
      </w:r>
      <w:r w:rsidRPr="00B12487">
        <w:rPr>
          <w:noProof/>
          <w:color w:val="000000"/>
          <w:sz w:val="32"/>
          <w:szCs w:val="32"/>
          <w:vertAlign w:val="superscript"/>
          <w:lang w:val="kk-KZ"/>
        </w:rPr>
        <w:t>+</w:t>
      </w:r>
      <w:r w:rsidRPr="00B12487">
        <w:rPr>
          <w:noProof/>
          <w:color w:val="000000"/>
          <w:sz w:val="32"/>
          <w:szCs w:val="32"/>
          <w:lang w:val="kk-KZ"/>
        </w:rPr>
        <w:t>Ғе ол кезде қажетті  элементтер болып саналды. Тәжірибе үшін   пайдаланылатын тұздар  мен суды тазарту әдістерінің жетілдірілуіне    байланысты, өсімдіктердің қалыпты өсуі үшін бұл жеті элементпен қатар басқа да көптеген элементтердің керектігі анықталды.</w:t>
      </w:r>
    </w:p>
    <w:p w:rsidR="005A2ADB" w:rsidRPr="00B12487" w:rsidRDefault="005A2ADB" w:rsidP="00B12487">
      <w:pPr>
        <w:shd w:val="clear" w:color="auto" w:fill="FFFFFF"/>
        <w:spacing w:line="276" w:lineRule="auto"/>
        <w:jc w:val="both"/>
        <w:rPr>
          <w:rFonts w:ascii="Arial" w:hAnsi="Arial" w:cs="Arial"/>
          <w:b/>
          <w:bCs/>
          <w:noProof/>
          <w:color w:val="000000"/>
          <w:sz w:val="32"/>
          <w:szCs w:val="32"/>
          <w:lang w:val="kk-KZ"/>
        </w:rPr>
      </w:pPr>
      <w:r w:rsidRPr="00B12487">
        <w:rPr>
          <w:noProof/>
          <w:color w:val="000000"/>
          <w:sz w:val="32"/>
          <w:szCs w:val="32"/>
          <w:lang w:val="kk-KZ"/>
        </w:rPr>
        <w:t xml:space="preserve">      Тамырларды ыдыстарда өсіру үшіні қандай орта таңдап алынатынына қарай жасанды ортада өсірілетін өсімдіктер су өсімдіктері, құмда немесе топырақта өсірілетін өсімдіктер деп аталады. Қоректік ерітінділер әдетте су өсімдіктері мен құмда өсірілетін өсімдіктерге қолданылады. Топырақта өсірілетін өсімдіктер тыңайтқыштардың қызметін зерттеу үшін пайдаланылады. Тамырларды өсіруге арналған орта ыдыстарда оқшауланып тұрғандықтан, бұл ортаның кұрамын реттеп, оны тәжірибенің мақсатына сәйкес өзгертіп отыруға мүмкіндік бар. Жасанды ортада өсірілетін өсімдіктер белгілі бір тыңайтқыштардың жарамдылығын, элементтердің өсімдіктерге қажетті мөлшерін олардың барынша мол сіңірілу кезеңдерін, олардың комплексті түрде пайдаланған кездегі өзара әсерін  анықтау үшін пайдаланылады. Өсімдіктерді жасанды ортада өсіру әдісі өсімдіктердің қоректенуін бақылауға мүмкіндік береді, ал өсімдіктер табиғи жағдайда өсіп тұрған кезде мұндай бақылау жүргізудің  қажеті жоқ. </w:t>
      </w:r>
    </w:p>
    <w:p w:rsidR="005A2ADB" w:rsidRPr="00EC15F9" w:rsidRDefault="005A2ADB" w:rsidP="005A2ADB">
      <w:pPr>
        <w:shd w:val="clear" w:color="auto" w:fill="FFFFFF"/>
        <w:jc w:val="both"/>
        <w:rPr>
          <w:rFonts w:ascii="Arial" w:hAnsi="Arial" w:cs="Arial"/>
          <w:b/>
          <w:bCs/>
          <w:noProof/>
          <w:color w:val="000000"/>
          <w:sz w:val="28"/>
          <w:szCs w:val="28"/>
          <w:lang w:val="kk-KZ"/>
        </w:rPr>
      </w:pPr>
    </w:p>
    <w:p w:rsidR="005A2ADB" w:rsidRPr="00B12487" w:rsidRDefault="005A2ADB" w:rsidP="005A2ADB">
      <w:pPr>
        <w:tabs>
          <w:tab w:val="left" w:pos="180"/>
        </w:tabs>
        <w:jc w:val="center"/>
        <w:rPr>
          <w:b/>
          <w:color w:val="000000"/>
          <w:sz w:val="36"/>
          <w:szCs w:val="36"/>
          <w:lang w:val="kk-KZ"/>
        </w:rPr>
      </w:pPr>
      <w:r w:rsidRPr="00B12487">
        <w:rPr>
          <w:b/>
          <w:color w:val="000000"/>
          <w:sz w:val="36"/>
          <w:szCs w:val="36"/>
          <w:lang w:val="kk-KZ"/>
        </w:rPr>
        <w:t xml:space="preserve">6. Өсімдіктерге қажетті микроэлементтердің  өсімдікке </w:t>
      </w:r>
    </w:p>
    <w:p w:rsidR="005A2ADB" w:rsidRPr="00B12487" w:rsidRDefault="005A2ADB" w:rsidP="005A2ADB">
      <w:pPr>
        <w:tabs>
          <w:tab w:val="left" w:pos="180"/>
        </w:tabs>
        <w:jc w:val="center"/>
        <w:rPr>
          <w:b/>
          <w:color w:val="000000"/>
          <w:sz w:val="36"/>
          <w:szCs w:val="36"/>
          <w:lang w:val="kk-KZ"/>
        </w:rPr>
      </w:pPr>
      <w:r w:rsidRPr="00B12487">
        <w:rPr>
          <w:b/>
          <w:color w:val="000000"/>
          <w:sz w:val="36"/>
          <w:szCs w:val="36"/>
          <w:lang w:val="kk-KZ"/>
        </w:rPr>
        <w:t>тиімділігі    және  физиологиялық қызметі</w:t>
      </w:r>
    </w:p>
    <w:p w:rsidR="005A2ADB" w:rsidRPr="00EC15F9" w:rsidRDefault="005A2ADB" w:rsidP="005A2ADB">
      <w:pPr>
        <w:shd w:val="clear" w:color="auto" w:fill="FFFFFF"/>
        <w:jc w:val="both"/>
        <w:rPr>
          <w:rFonts w:ascii="Arial" w:hAnsi="Arial" w:cs="Arial"/>
          <w:b/>
          <w:bCs/>
          <w:noProof/>
          <w:color w:val="000000"/>
          <w:sz w:val="28"/>
          <w:szCs w:val="28"/>
          <w:lang w:val="kk-KZ"/>
        </w:rPr>
      </w:pPr>
    </w:p>
    <w:p w:rsidR="005A2ADB" w:rsidRPr="00B12487" w:rsidRDefault="005A2ADB" w:rsidP="00B12487">
      <w:pPr>
        <w:shd w:val="clear" w:color="auto" w:fill="FFFFFF"/>
        <w:spacing w:line="276" w:lineRule="auto"/>
        <w:jc w:val="both"/>
        <w:rPr>
          <w:noProof/>
          <w:sz w:val="32"/>
          <w:szCs w:val="32"/>
          <w:lang w:val="kk-KZ"/>
        </w:rPr>
      </w:pPr>
      <w:r w:rsidRPr="00EC15F9">
        <w:rPr>
          <w:noProof/>
          <w:color w:val="000000"/>
          <w:sz w:val="28"/>
          <w:szCs w:val="28"/>
          <w:lang w:val="kk-KZ"/>
        </w:rPr>
        <w:t xml:space="preserve">       </w:t>
      </w:r>
      <w:r w:rsidRPr="00EC15F9">
        <w:rPr>
          <w:sz w:val="28"/>
          <w:szCs w:val="28"/>
          <w:lang w:val="kk-KZ"/>
        </w:rPr>
        <w:t xml:space="preserve"> </w:t>
      </w:r>
      <w:r>
        <w:rPr>
          <w:noProof/>
          <w:sz w:val="28"/>
          <w:szCs w:val="28"/>
          <w:lang w:val="kk-KZ"/>
        </w:rPr>
        <w:t xml:space="preserve"> </w:t>
      </w:r>
      <w:r w:rsidRPr="00B12487">
        <w:rPr>
          <w:noProof/>
          <w:sz w:val="32"/>
          <w:szCs w:val="32"/>
          <w:lang w:val="kk-KZ"/>
        </w:rPr>
        <w:t xml:space="preserve">Өсімдіктердің тіршілігіне  микроэлементтер өте маңызды. 1922 жылы академик В. И. Вернадский организмдердің химиялық кұрамы жер қыртысының химиялык кұрамымен тығыз байланысты екенін көрсетті. Тұздарды әр түрлі қоспалардан тазарту әдістерінің жетілдірілуіне карай өсімдіктерге қажетті болып саналатын </w:t>
      </w:r>
      <w:r w:rsidRPr="00B12487">
        <w:rPr>
          <w:noProof/>
          <w:sz w:val="32"/>
          <w:szCs w:val="32"/>
          <w:lang w:val="kk-KZ"/>
        </w:rPr>
        <w:lastRenderedPageBreak/>
        <w:t xml:space="preserve">микроэлементтердің саны барған сайын артты. Тіпті сулы ортада өсірілетін өсімдіктер үшін арнаулы камерада ауаны тазартуға тура келді. Бірақ микроэлементтің қажеттігі жөніндегі элементті қоректік қоспадан шығарып тастау жолымен ғана емес, сондай-ақ оның зат алмасуына қатысуын зерттеу жолымен де шешуге тура келеді. Қазіргі кезде тірі организмдерге мынадай микроэлементтердің қажеттігі анықталды: темір, мыс, мырыш, марганец, кобальт, иод, молибден, никель, ванадий, хром, фтор, селен, кремний, қалайы, бор, мышьяк. Өсімдіктер үшін ұсақ немесе микроэлементтердің маңызы зор. Өйткені олар өсімдіктер денесінде әр түрлі органикалык заттармен косылады, осының нәтижесінде олардың физиологиялық белсендігі бірнеше есе артады. Микроэлементтер катализаторлық қызмет атқара алады, алайда ақуыздармен қосылуда олардың катализаторлық қызметі тез артады. Мысалы, ақуыздың құрамындағы 1 мг темір, 10 тонна минералдық темірдің әрекетіндей әсер етеді. М. Диксон мен Э. Уэббтың мәліметі бойынша микроэлементтер де ферменттің құрамдас  бөлігі немесе оның кофакторы болады – деген. Мұндай микроэлементтерге магний, рубидий, цезий, кадмий, хром, марганец, темір, кобальт, никель, алюминий, молибден, мыс, мырыш, ванадий жатады. Микроэлементтер ферменттердің құрамдас бөлігі бола отырып, зат алмасудың орталығы болады. Микроэлементтердің негізгі физиологиялық-биохимиялық қасиеттерін Д. А. Сабинин (1955), М. Я. Школьник (1957, 1963), И. А. Чернавина (1970), Б. А. Ягодин .(1970) және т. б. көрсетті. </w:t>
      </w:r>
    </w:p>
    <w:p w:rsidR="005A2ADB" w:rsidRPr="00B12487" w:rsidRDefault="005A2ADB" w:rsidP="00B12487">
      <w:pPr>
        <w:shd w:val="clear" w:color="auto" w:fill="FFFFFF"/>
        <w:spacing w:line="276" w:lineRule="auto"/>
        <w:jc w:val="both"/>
        <w:rPr>
          <w:sz w:val="32"/>
          <w:szCs w:val="32"/>
          <w:lang w:val="kk-KZ"/>
        </w:rPr>
      </w:pPr>
      <w:r w:rsidRPr="00B12487">
        <w:rPr>
          <w:b/>
          <w:noProof/>
          <w:color w:val="000000"/>
          <w:sz w:val="32"/>
          <w:szCs w:val="32"/>
          <w:lang w:val="kk-KZ"/>
        </w:rPr>
        <w:t xml:space="preserve">        Бор</w:t>
      </w:r>
      <w:r w:rsidRPr="00B12487">
        <w:rPr>
          <w:noProof/>
          <w:color w:val="000000"/>
          <w:sz w:val="32"/>
          <w:szCs w:val="32"/>
          <w:lang w:val="kk-KZ"/>
        </w:rPr>
        <w:t xml:space="preserve"> бүкіл физиологиялық процестердің барысына әсер етеді. Өсімдіктер борды анион түрінде сіңіреді, сонан соң бор анионы реакцияға қатысады. Өсімдіктер борды қайта пайдалана алмайды, сондықтан олар барлық уақытта борға мұқтаж. Сонымен катар бор орын ауыстыра алады. Ол тамырдан жапырақтарға, әсіресе, жас жапырақтар мен өсу нүктелеріне тез өтеді</w:t>
      </w:r>
      <w:r w:rsidRPr="00B12487">
        <w:rPr>
          <w:noProof/>
          <w:sz w:val="32"/>
          <w:szCs w:val="32"/>
          <w:lang w:val="kk-KZ"/>
        </w:rPr>
        <w:t>. Бор жасушаларға біркелкі бөлініп таралмаған. Ол митохондриялар мен рибосомаларда өте аз, ал ядрода, пластидтер мен қабықшада көбірек кездеседі.</w:t>
      </w:r>
    </w:p>
    <w:p w:rsidR="005A2ADB" w:rsidRPr="00B12487" w:rsidRDefault="005A2ADB" w:rsidP="00B12487">
      <w:pPr>
        <w:shd w:val="clear" w:color="auto" w:fill="FFFFFF"/>
        <w:spacing w:line="276" w:lineRule="auto"/>
        <w:jc w:val="both"/>
        <w:rPr>
          <w:sz w:val="32"/>
          <w:szCs w:val="32"/>
          <w:lang w:val="kk-KZ"/>
        </w:rPr>
      </w:pPr>
      <w:r w:rsidRPr="00B12487">
        <w:rPr>
          <w:noProof/>
          <w:sz w:val="32"/>
          <w:szCs w:val="32"/>
          <w:lang w:val="kk-KZ"/>
        </w:rPr>
        <w:lastRenderedPageBreak/>
        <w:t xml:space="preserve">     Құрамында гидроксил тобы бар немесе гидроксил тобын түзе алатын әр түрлі заттармен бордың комплексті тұрақты қосылыс түзе алу қабілеті өсімдіктердің зат алмасу процесі үшін және физиологиялық процестердің бүкіл барысы үшін маңызды қасиет болып табылады. Жай қанттар, спирттер, полисахаридтер, фенолды қосылыстар, кетоқышқылдар осындай заттар болып саналады. Пиридоксин, рибофлавинфосфат, аденозин сияқты биологиялық маңызды заттар бормен берік қосылыс түзеді. Бұл заттардың бормен комплексты қосылыс түзуі олардың бастапқы касиеттерін, сондай-ақ химиялық белсендігін де өзгертеді. Мысалы, олардың оптикалык белсендігі, ерігіштігі өзгереді. Бұл, жағдайлар зат алмасу процесіне әсер етпей қоймайды.   Бордың органикалық заттармен комплекс түзу арқылы әсер етуі бір процестердің жүрісін тездетсе, екінші процестердің жүрісін баяулатады. Бордың әсер етуі нәтижесінде плазма коллоидтарының</w:t>
      </w:r>
      <w:r w:rsidRPr="00B12487">
        <w:rPr>
          <w:noProof/>
          <w:color w:val="FF0000"/>
          <w:sz w:val="32"/>
          <w:szCs w:val="32"/>
          <w:lang w:val="kk-KZ"/>
        </w:rPr>
        <w:t xml:space="preserve"> </w:t>
      </w:r>
      <w:r w:rsidRPr="00B12487">
        <w:rPr>
          <w:noProof/>
          <w:sz w:val="32"/>
          <w:szCs w:val="32"/>
          <w:lang w:val="kk-KZ"/>
        </w:rPr>
        <w:t xml:space="preserve">гидратациясы кеміп, транспирация қарқыны мен суды сіңіру жылдамдығы байаулайды. Сонымен қатар өсімдіктерде бордың болмауы су ұстаушы күштердің күшеюіне әкеп соғады, өйткені қанттар мен коллоидтардың концентрациясы артып, осмос кысымы жоғарылайды. Бор басқа да элементтердің сіңірілуіне әсер етеді, ол катиондардың сіңірілуін күшейтіп, аниондардың сіңірілуін кемітеді. Оның тиімді әсері әсіресе темекі мен үрмебұршақтың кальцийді сіңіруінен айқын байқалады. Бордың артық мөлшерінің болуы өсімдіктердің жас жапырақтарындағы еритін кальциидің мөлшерін кемітіп, оның кәрі жапырақтарындағы мөлшерін арттырады. </w:t>
      </w:r>
      <w:r w:rsidRPr="00B12487">
        <w:rPr>
          <w:noProof/>
          <w:color w:val="000000"/>
          <w:sz w:val="32"/>
          <w:szCs w:val="32"/>
          <w:lang w:val="kk-KZ"/>
        </w:rPr>
        <w:t xml:space="preserve">Кальцийдің көп мөлшерде болғанда бордын жетіспеушілігі ерекше айқын байқалады. Бор жетіспеушілігі кезінде өсімдіктердің пісіп келе жатқан бөліктерінде аммиак, амин қышқылдары мен амидтер жиналып, осымен бір мезгілде ақуыздың мөлшері кемиді. М. Я. Школьниктің дәлелдеп көрсеткеніндей, бордың жетіспеушілігін қоректік ерітіндіге рибонуклеин кышқылын енгізу арқылы ішінара толықтыруға болады. Бор жетіспеушілігі кезінде рибонуклеин кышқылының синтезі тежеледі. Бор осы кезге дейін каталаза, тирозиназа, пероксидаза, </w:t>
      </w:r>
      <w:r w:rsidRPr="00B12487">
        <w:rPr>
          <w:noProof/>
          <w:color w:val="000000"/>
          <w:sz w:val="32"/>
          <w:szCs w:val="32"/>
          <w:lang w:val="kk-KZ"/>
        </w:rPr>
        <w:lastRenderedPageBreak/>
        <w:t xml:space="preserve">аргиназа ферменттерінің бірде-бірінен табылмаса да, осы сияқты кейбір ферменттердің белсендігіне әсер етеді. Оның көмірсу алмасуына әсер ететіні анықталған. Бордың болуы глюкоза-фосфаттан крахмалдың синтезделуін тежейді, өйткені глюкоза бормен қосылыс түзеді. Алайда бор қатысқан жағдайда  сахарозаның синтезделуі күшейе түседі. Бор рибулоза-5-фосфатпен басқа да эфирлермен комплекс түзеді. Ол жасуша мембраналары аркылы қанттың қозғалуын реттейді. Бор жетіспеушілігі кезінде өсімдіктердің тамыры мен сабағындағы қанттардың барлық түрлерінің мөлшері кемиді, ал жапырақтарда жай көмірсудың мөлшері артады. Бор жетіспеушілігі кезінде сондай-ақ өсу процестері де бұзылады (ол жасушаның бөліну сәтінен бастап байқалады), митоз, созылу мен дифференциация процестері тежеледі. Бор жасуша қабықшасында пектиннің, целлюлоза мен лигниннің жиналуына әсер етеді. Сондықтан жасуша қабықшасының созылуы және жуандау процесі орындалатын кезеңдері калыпты өте алмайды. Бор жетіспеушілігінің осы сияқты барлық әсерінің салдары ретінде негізгі және жанама өркендердің өсу нүктелері тіршілігін тоқтатады, камбий жасушалары ыдырап, флоэма мен ксилеманын жетілуі және жасушалардың сүректену процестері бұзылады. Бұл, белгілер әсіресе бұршақтұқымдастар мен крестгүлділер туысынан, көкнәр, күнбағыс, темекі, қант кызылшасы өсімдіктерінен анық байқалды. Бұршақ тұқымдас өсімдіктер бор элементін астық тұқымдастарға қарағанда көп қажет етеді. Бор жетіспеушілігі сұлы мен бидайда бұршақ тұқымдастардағы сияқты айтарлықтай өзгерістер туғызбайды. Жалпы алғанда, қосжарнақты өсімдіктер борды дара жарнақтыларға қарағанда көп қажет етеді. </w:t>
      </w:r>
    </w:p>
    <w:p w:rsidR="005A2ADB" w:rsidRPr="00B12487" w:rsidRDefault="005A2ADB" w:rsidP="00B12487">
      <w:pPr>
        <w:shd w:val="clear" w:color="auto" w:fill="FFFFFF"/>
        <w:spacing w:line="276" w:lineRule="auto"/>
        <w:jc w:val="both"/>
        <w:rPr>
          <w:sz w:val="32"/>
          <w:szCs w:val="32"/>
          <w:lang w:val="kk-KZ"/>
        </w:rPr>
      </w:pPr>
      <w:r w:rsidRPr="00B12487">
        <w:rPr>
          <w:b/>
          <w:noProof/>
          <w:color w:val="000000"/>
          <w:sz w:val="32"/>
          <w:szCs w:val="32"/>
          <w:lang w:val="kk-KZ"/>
        </w:rPr>
        <w:t xml:space="preserve">        Марганец</w:t>
      </w:r>
      <w:r w:rsidRPr="00B12487">
        <w:rPr>
          <w:noProof/>
          <w:color w:val="000000"/>
          <w:sz w:val="32"/>
          <w:szCs w:val="32"/>
          <w:lang w:val="kk-KZ"/>
        </w:rPr>
        <w:t xml:space="preserve"> ферменттердің құрамына кірмейді, Кребс цикліндегі декарбоксилаза, сондай-ақ малатдегидрогеназа, изоцитратдегидрогеназа сияқты ферменттердің белсендігін арттыруда марганец зор қызмет атқарады. Бұл, микроэлемент сондай-ақ глюколиздің гексокиназа, фосфоглюкомутаза, энолаза    сияқты біркатар    ферменттердің белсендігін    арттыру</w:t>
      </w:r>
      <w:r w:rsidRPr="00B12487">
        <w:rPr>
          <w:sz w:val="32"/>
          <w:szCs w:val="32"/>
          <w:lang w:val="kk-KZ"/>
        </w:rPr>
        <w:t xml:space="preserve"> </w:t>
      </w:r>
      <w:r w:rsidRPr="00B12487">
        <w:rPr>
          <w:noProof/>
          <w:color w:val="000000"/>
          <w:sz w:val="32"/>
          <w:szCs w:val="32"/>
          <w:lang w:val="kk-KZ"/>
        </w:rPr>
        <w:t xml:space="preserve">үшін де </w:t>
      </w:r>
      <w:r w:rsidRPr="00B12487">
        <w:rPr>
          <w:noProof/>
          <w:color w:val="000000"/>
          <w:sz w:val="32"/>
          <w:szCs w:val="32"/>
          <w:lang w:val="kk-KZ"/>
        </w:rPr>
        <w:lastRenderedPageBreak/>
        <w:t xml:space="preserve">қажет. Осы аталған жағдайлардың барлығында да марганец ферменттің ақуыздық бөлігімен комплекс түзеді. Жасушадағы марганец өзінің валенттілігін өзгерте алады, бұл жағдайда ол фенол немесе сутегінің пероксиді есебінен тотыксызданады. Марганецтің  валенттілігін өзгерту қабілеті оның физиологиялык қызметн айқындай түседі.  Марганец жетіспеушілігі кезінде өсімдіктердің тіршілік әрекеті нашарлайды, транспирация өзгеріске ұшырап, өсімдіктің кұрғақ затты жинақтау қабілеті кемиді. </w:t>
      </w:r>
      <w:r w:rsidRPr="00B12487">
        <w:rPr>
          <w:noProof/>
          <w:sz w:val="32"/>
          <w:szCs w:val="32"/>
          <w:lang w:val="kk-KZ"/>
        </w:rPr>
        <w:t>Марганецтің жетіспеушілігі көптеген өсімдіктердің фотосинтез қарқынына тікелей әсер етеді. Марганец фотосинтез кезінде судан оттегінің бөлініп шығу процесіне әсер етеді.</w:t>
      </w:r>
    </w:p>
    <w:p w:rsidR="005A2ADB" w:rsidRPr="00B12487" w:rsidRDefault="005A2ADB" w:rsidP="00B12487">
      <w:pPr>
        <w:shd w:val="clear" w:color="auto" w:fill="FFFFFF"/>
        <w:spacing w:line="276" w:lineRule="auto"/>
        <w:jc w:val="both"/>
        <w:rPr>
          <w:sz w:val="32"/>
          <w:szCs w:val="32"/>
          <w:lang w:val="kk-KZ"/>
        </w:rPr>
      </w:pPr>
      <w:r w:rsidRPr="00B12487">
        <w:rPr>
          <w:b/>
          <w:noProof/>
          <w:color w:val="000000"/>
          <w:sz w:val="32"/>
          <w:szCs w:val="32"/>
          <w:lang w:val="kk-KZ"/>
        </w:rPr>
        <w:t xml:space="preserve">       Молибден.</w:t>
      </w:r>
      <w:r w:rsidRPr="00B12487">
        <w:rPr>
          <w:noProof/>
          <w:color w:val="000000"/>
          <w:sz w:val="32"/>
          <w:szCs w:val="32"/>
          <w:lang w:val="kk-KZ"/>
        </w:rPr>
        <w:t xml:space="preserve"> Өсімдіктерге молибден элементі өте қажет. Азот сіңіруші барлық организмдер (балдырлар, көк-жасыл балдырлар, анабена, түйнек бактериялары, т.б.) молекулалық азотты сіңіру үшін молибденді қажет етеді. Қоректік ортада молибден жетіспеушілігі кезінде азот сіңіруші организмдер азотты сіңіру кабілетінен мүлде айрылады немесе оның оптималды мөлшерінің жартысын ғана сіңіре алады. Азот сіңіруге катысатын дегидрогеназа ферментін молибден активтендіреді. Осындай себептерге байланысты барлық бұршақ тұқымдас өсімдіктер молибден жетіспеген жағдайларда тамырда түйнек түзбейді және азот жинай алмайды. Азот алмасуындағы молибденнің атқаратын қызмет - нитраттарды тотықсыздандыру. Жоғарыда айтылғандай, тамырдың сіңірген нитрат ионы нитрит ионға дейін, бұдан соң аммиакка дейін тотықсызданады. Тотықсыздану процесін жүзеге асыратын нитратредуктаза ферменті активатор ретіндегі молибденді қажет етеді. Сондықтан молибден жетіспеушілігі өсімдіктердегі азот алмасуының барлық процестеріне әсер етеді. Молибден жетіспеушілігі кезінде өсімдіктердегі аланиң, аспарагин және глутамин, пролин, аргинин сияқты амин қышқылдарының мөлшері кемиді. Ал, мұндай амин қышқылдарының жетіспеушілігі ақуыз синтезінің кемуіне әкеп соғады. Азот алмасуының бұзылуы өсімдіктер нитрат тұздарымен қоректенген жағдайда ғана байқалады, ал өсімдіктерді аммоний тұздарымен қоректендіргенде </w:t>
      </w:r>
      <w:r w:rsidRPr="00B12487">
        <w:rPr>
          <w:noProof/>
          <w:color w:val="000000"/>
          <w:sz w:val="32"/>
          <w:szCs w:val="32"/>
          <w:lang w:val="kk-KZ"/>
        </w:rPr>
        <w:lastRenderedPageBreak/>
        <w:t>мұндай бұзылу байқалмайды. Алайда молибден азот алмасуына ғана қажет емес. Ол қышқыл фосфатаза ферментін активтендіреді. Молибден жетіспеушілігі өсімдіктің фосфорды тиімді пайдалануына кедергі жасайды. Мұндай, жағдайда өсімдіктерде фосфордын минералдық түрлері көп, ал органикалық түрлері - аз жиналады.</w:t>
      </w:r>
    </w:p>
    <w:p w:rsidR="005A2ADB" w:rsidRPr="00B12487" w:rsidRDefault="005A2ADB" w:rsidP="00B12487">
      <w:pPr>
        <w:shd w:val="clear" w:color="auto" w:fill="FFFFFF"/>
        <w:spacing w:line="276" w:lineRule="auto"/>
        <w:jc w:val="both"/>
        <w:rPr>
          <w:sz w:val="32"/>
          <w:szCs w:val="32"/>
          <w:lang w:val="kk-KZ"/>
        </w:rPr>
      </w:pPr>
      <w:r w:rsidRPr="00B12487">
        <w:rPr>
          <w:noProof/>
          <w:color w:val="000000"/>
          <w:sz w:val="32"/>
          <w:szCs w:val="32"/>
          <w:lang w:val="kk-KZ"/>
        </w:rPr>
        <w:t xml:space="preserve">     Молибден жетіспеушілігі жағдайында бірқатар өсімдіктерде - бедеде, арпада, қант кызылшасы мен орамжапырақтарда кездесетін С дәруменінің мөлшері кеміген. Бұл, элемент жеткіліксіз болғанда полифенол-оксидаза және пероксидаза ферменттерінің белсендігі артады, бұл С дәруменінің тотығуына әкеп соғады. Бұл айтылғандардың бәрі молибденнің зат алмасудың көптеген процестеріне қатысатынын дәлелдейді.</w:t>
      </w:r>
    </w:p>
    <w:p w:rsidR="005A2ADB" w:rsidRPr="00B12487" w:rsidRDefault="005A2ADB" w:rsidP="00B12487">
      <w:pPr>
        <w:shd w:val="clear" w:color="auto" w:fill="FFFFFF"/>
        <w:spacing w:line="276" w:lineRule="auto"/>
        <w:jc w:val="both"/>
        <w:rPr>
          <w:sz w:val="32"/>
          <w:szCs w:val="32"/>
          <w:lang w:val="kk-KZ"/>
        </w:rPr>
      </w:pPr>
      <w:r w:rsidRPr="00B12487">
        <w:rPr>
          <w:b/>
          <w:noProof/>
          <w:color w:val="000000"/>
          <w:sz w:val="32"/>
          <w:szCs w:val="32"/>
          <w:lang w:val="kk-KZ"/>
        </w:rPr>
        <w:t xml:space="preserve">      Мырыш.</w:t>
      </w:r>
      <w:r w:rsidRPr="00B12487">
        <w:rPr>
          <w:noProof/>
          <w:color w:val="000000"/>
          <w:sz w:val="32"/>
          <w:szCs w:val="32"/>
          <w:lang w:val="kk-KZ"/>
        </w:rPr>
        <w:t xml:space="preserve"> Жоғары сатыдағы өсімдіктердің өсуі үшін мырыштың қажет екені анықталды. Ол әсіресе хлорофиллге бай мүшелерде көп болады. Мысалы, сұлы жапырағында ондағы мырыштың жалпы мөлшерінің 20—30%-і кездеседі. Құрамында мырыш элементі мол топырақты жерлерде өсетін өсімдіктерде бұл микроэлемент ерекше көп болады. </w:t>
      </w:r>
      <w:r w:rsidRPr="00B12487">
        <w:rPr>
          <w:noProof/>
          <w:sz w:val="32"/>
          <w:szCs w:val="32"/>
          <w:lang w:val="kk-KZ"/>
        </w:rPr>
        <w:t>Мырыш жетіспеушілігі ең алдымен өсімдіктің өсуіне әсер етеді, мұндай жағдайда буын аралықтарының өсуі тоқтап, өсімдік аласа болып қалады, сондай-ақ жапырақ мезофилі де өзгереді.</w:t>
      </w:r>
      <w:r w:rsidRPr="00B12487">
        <w:rPr>
          <w:noProof/>
          <w:color w:val="FF0000"/>
          <w:sz w:val="32"/>
          <w:szCs w:val="32"/>
          <w:lang w:val="kk-KZ"/>
        </w:rPr>
        <w:t xml:space="preserve"> </w:t>
      </w:r>
      <w:r w:rsidRPr="00B12487">
        <w:rPr>
          <w:noProof/>
          <w:color w:val="000000"/>
          <w:sz w:val="32"/>
          <w:szCs w:val="32"/>
          <w:lang w:val="kk-KZ"/>
        </w:rPr>
        <w:t xml:space="preserve">Палисадты паренхима жасушалары қысқа және енді болып, өте тығыз орналасады, жасуша арасындағы кеңістік мүлде қажет болмай қалады. Хлоропластардың мөлшері мен саны кемиді де, олар топтасқан күйінде жабысып қалады. Мырыш жетіспеушілігі көмірсу, фосфор және ақуыз алмасуына әсер етеді. Мырыштың бұлайша әсер етуі ферменттік жүйелерге байланысты. Жүйелерде мырыш ферменттің кұрамдас бөлігі болып, онымен берік байланысады немесе активатор болып табылады. Өсімдіктерде көп кездесетін карбоангидраза, карбоксипептидаза ферменті мен сілтілік фосфатазаның құрамында ақуызбен берік байланысқан мырыш болады. Сонымен қатар ол қышкыл фосфатазаның, энолазаның, альдолаза мен гексокиназаның және триозофосфат-дегидрогеназаның активаторы болып табылады. </w:t>
      </w:r>
      <w:r w:rsidRPr="00B12487">
        <w:rPr>
          <w:noProof/>
          <w:color w:val="000000"/>
          <w:sz w:val="32"/>
          <w:szCs w:val="32"/>
          <w:lang w:val="kk-KZ"/>
        </w:rPr>
        <w:lastRenderedPageBreak/>
        <w:t xml:space="preserve">Сондықтан мырыштың жетіспеушілігі тыныс алу процесінде глюкозаның өзгеріске ұшырауын тежейді, сөйтіп өсімдік жасушаларында фосфор жиналады. Мырыш тотықтыра фосфорлау процесіне катысады. Белсенді тобыңда кездесетін барлық дегидрогеназа ферменттері мырыш аркылы активтендіріледі. Мырыш жетіспеушілігі кезінде күкірт алмасуы бұзылатындықтан, өсімдіктер тамырында сульфидтің көп мөлшері жиналады. Көптеген ферменттердің мырышқа тәуелділігі ақуыз синтезіне де әсер етеді. Мырыш жетіспеушілігі жағдайында сұлы мен қызанақ өсімдіктеріндегі ақуыздың мөлшері кеміп, осымен бір мезгілде амин кышқылдарының мөлшері екі есе және, амидтер 10 есе артқаны көрсетілген. Ақуыз синтезінің кемуі өсімдіктің жалпы өсуі мен хлорофилл түзілуінің бұзылуына себепші болады. </w:t>
      </w:r>
      <w:r w:rsidRPr="00B12487">
        <w:rPr>
          <w:noProof/>
          <w:sz w:val="32"/>
          <w:szCs w:val="32"/>
          <w:lang w:val="kk-KZ"/>
        </w:rPr>
        <w:t>Мырыш ауксин аркылы да өсімдіктің өсуіне әсер етеді. Мырыш жетіспеушілігі кезінде ауксин тезірек бұзылады да, баяу синтезделедіде, ол су алмасуына әсер етеді. Мырыш жеткіліксіз болған жағдайда өсімдіктерде судың мөлшері кеміп, осмос қысымы артады. Мырыш жетіспеушілігін әсіресе жеміс ағаштары сезгіш келеді. Бұл элементтің жетіспеушілігі жапырақтардың және жемістердің ұсақ,</w:t>
      </w:r>
      <w:r w:rsidRPr="00B12487">
        <w:rPr>
          <w:noProof/>
          <w:color w:val="000000"/>
          <w:sz w:val="32"/>
          <w:szCs w:val="32"/>
          <w:lang w:val="kk-KZ"/>
        </w:rPr>
        <w:t xml:space="preserve"> олардың бетінде сары дақтардың пайда болуы, тұт ағашында қола ауруын, цитрус және сүйекті жемістер жапырағының деформацияға ұшырауы сияқты бірқатар ауруларды туғызады.</w:t>
      </w:r>
    </w:p>
    <w:p w:rsidR="005A2ADB" w:rsidRPr="00B12487" w:rsidRDefault="005A2ADB" w:rsidP="00B12487">
      <w:pPr>
        <w:shd w:val="clear" w:color="auto" w:fill="FFFFFF"/>
        <w:spacing w:line="276" w:lineRule="auto"/>
        <w:jc w:val="both"/>
        <w:rPr>
          <w:sz w:val="32"/>
          <w:szCs w:val="32"/>
          <w:lang w:val="kk-KZ"/>
        </w:rPr>
      </w:pPr>
      <w:r w:rsidRPr="00B12487">
        <w:rPr>
          <w:b/>
          <w:noProof/>
          <w:color w:val="000000"/>
          <w:sz w:val="32"/>
          <w:szCs w:val="32"/>
          <w:lang w:val="kk-KZ"/>
        </w:rPr>
        <w:t xml:space="preserve">      Мыс.</w:t>
      </w:r>
      <w:r w:rsidRPr="00B12487">
        <w:rPr>
          <w:noProof/>
          <w:color w:val="000000"/>
          <w:sz w:val="32"/>
          <w:szCs w:val="32"/>
          <w:lang w:val="kk-KZ"/>
        </w:rPr>
        <w:t xml:space="preserve"> Жоғары сатыдағы өсімдіктерге мыс элементінің қажет болатыны анықталды. Мыс өсімдіктің тыныс алуына, фотосинтезге, азот алмасуы мен хлорофилл синтезіне әсер етеді. Құрамында мыс кездесетін немесе мыспен активтелетін көптеген ферменттер белгілі. Өсімдіктерде кең таралған полифенолоксидаза және аскорбатоксидаза ферменттерінің құрамында мыс бар. Картоп түйнегі мен саңырауқұлақ мицелийінен бөлініп алынған полифенолоксидаза ферментінің құрамында тазартудан соң 0,2—0,3% мыс болған. </w:t>
      </w:r>
      <w:r w:rsidRPr="00B12487">
        <w:rPr>
          <w:noProof/>
          <w:color w:val="000000"/>
          <w:sz w:val="32"/>
          <w:szCs w:val="32"/>
        </w:rPr>
        <w:t>Фенолаза комплексі</w:t>
      </w:r>
      <w:r w:rsidRPr="00B12487">
        <w:rPr>
          <w:noProof/>
          <w:color w:val="000000"/>
          <w:sz w:val="32"/>
          <w:szCs w:val="32"/>
          <w:lang w:val="kk-KZ"/>
        </w:rPr>
        <w:t>н</w:t>
      </w:r>
      <w:r w:rsidRPr="00B12487">
        <w:rPr>
          <w:noProof/>
          <w:color w:val="000000"/>
          <w:sz w:val="32"/>
          <w:szCs w:val="32"/>
        </w:rPr>
        <w:t xml:space="preserve">ің құрамында моно-және полифенолды тотықтыратын бірнеше фермент болады. Бұл ферменттердің молекулаларында мыстың екі атомы болады, олар </w:t>
      </w:r>
      <w:r w:rsidRPr="00B12487">
        <w:rPr>
          <w:noProof/>
          <w:color w:val="000000"/>
          <w:sz w:val="32"/>
          <w:szCs w:val="32"/>
        </w:rPr>
        <w:lastRenderedPageBreak/>
        <w:t>сульф</w:t>
      </w:r>
      <w:r w:rsidRPr="00B12487">
        <w:rPr>
          <w:noProof/>
          <w:color w:val="000000"/>
          <w:sz w:val="32"/>
          <w:szCs w:val="32"/>
          <w:lang w:val="kk-KZ"/>
        </w:rPr>
        <w:t>и</w:t>
      </w:r>
      <w:r w:rsidRPr="00B12487">
        <w:rPr>
          <w:noProof/>
          <w:color w:val="000000"/>
          <w:sz w:val="32"/>
          <w:szCs w:val="32"/>
        </w:rPr>
        <w:t>гидрил тобы</w:t>
      </w:r>
      <w:r w:rsidRPr="00B12487">
        <w:rPr>
          <w:noProof/>
          <w:color w:val="000000"/>
          <w:sz w:val="32"/>
          <w:szCs w:val="32"/>
          <w:lang w:val="kk-KZ"/>
        </w:rPr>
        <w:t>.</w:t>
      </w:r>
      <w:r w:rsidRPr="00B12487">
        <w:rPr>
          <w:noProof/>
          <w:color w:val="000000"/>
          <w:sz w:val="32"/>
          <w:szCs w:val="32"/>
        </w:rPr>
        <w:t xml:space="preserve"> Бұл ферменттердің әсер ету механизмі мыстың оттегім</w:t>
      </w:r>
      <w:r w:rsidRPr="00B12487">
        <w:rPr>
          <w:noProof/>
          <w:color w:val="000000"/>
          <w:sz w:val="32"/>
          <w:szCs w:val="32"/>
          <w:lang w:val="kk-KZ"/>
        </w:rPr>
        <w:t>е</w:t>
      </w:r>
      <w:r w:rsidRPr="00B12487">
        <w:rPr>
          <w:noProof/>
          <w:color w:val="000000"/>
          <w:sz w:val="32"/>
          <w:szCs w:val="32"/>
        </w:rPr>
        <w:t>н комплекс түзуіне негізделген. Аскорбатоксидаза аскорбин кышқылын тотықтырғанда оның құрамындағы мыстың валенттілігі өзгереді. Тыныс алу процесіне қатысып, электронды тасымалдайтын цитохромоксидаза ферментінің құрамында да мыс болады. Бұл жағдайда да мыс өзінің валенттігін өзгертеді. Жоғарыда аталған ферменттердің б</w:t>
      </w:r>
      <w:r w:rsidRPr="00B12487">
        <w:rPr>
          <w:noProof/>
          <w:color w:val="000000"/>
          <w:sz w:val="32"/>
          <w:szCs w:val="32"/>
          <w:lang w:val="kk-KZ"/>
        </w:rPr>
        <w:t>ә</w:t>
      </w:r>
      <w:r w:rsidRPr="00B12487">
        <w:rPr>
          <w:noProof/>
          <w:color w:val="000000"/>
          <w:sz w:val="32"/>
          <w:szCs w:val="32"/>
        </w:rPr>
        <w:t>рінде де мыстың болуы оның тыныс алу процестеріндегі маңызын анықтайды.</w:t>
      </w:r>
      <w:r w:rsidRPr="00B12487">
        <w:rPr>
          <w:noProof/>
          <w:color w:val="000000"/>
          <w:sz w:val="32"/>
          <w:szCs w:val="32"/>
          <w:lang w:val="kk-KZ"/>
        </w:rPr>
        <w:t xml:space="preserve"> Өсімдіктердің жапырағында кездесетін барлық мыстың 75%-ке дейінгі мөлшері хлоропластарға шоғырланған. Мұнда, мыс цитохромоксидаза және пластоцианин затының құрамында кездеседі. Пластоцианин дегеніміз көкшіл түсті ақуыз, оның бір молекуласында мыстың екі атомы болады. Пластоцианиндегі мыстың жалпы мөлшері 0,58%, ол алғаш хлорелла жасушасынан табылған. Пластоцианин әсіресе ақжелке, шпинат, сәбіз, түрнепс, орамжапырақ жапырақтарында көп мөлшерде кездеседі. Пластоцианин мұнда фотосинтез процесін жүргізетін мүшелерден ғана табылды. </w:t>
      </w:r>
      <w:r w:rsidRPr="00B12487">
        <w:rPr>
          <w:noProof/>
          <w:sz w:val="32"/>
          <w:szCs w:val="32"/>
          <w:lang w:val="kk-KZ"/>
        </w:rPr>
        <w:t xml:space="preserve">Мыс жетіспеушілігі кезінде фотосинтез қарқыны кемиді. Бұл элемент хлорофилл синтезіне әсер етеді. Мыс жеткіліксіз болғанда жапырақтың жасыл реңі көкшіл-жасыл түске ауысады да, бұдан соң жапырақ жүйкелерінің арасында хлороздық дақтар пайда болады. </w:t>
      </w:r>
      <w:r w:rsidRPr="00B12487">
        <w:rPr>
          <w:noProof/>
          <w:color w:val="000000"/>
          <w:sz w:val="32"/>
          <w:szCs w:val="32"/>
          <w:lang w:val="kk-KZ"/>
        </w:rPr>
        <w:t xml:space="preserve">Мұндай жағдайда пластидтер біртіндеп бұзыла бастайды және жасушаның бір ұшына шоғырланады. Мыс жетіспеушілігі кезінде хлороз ауруы осылайша байқалады. Әр түрлі өсімдіктер жапырақтарына мыс тұзының ерітіндісін бүріккенде хлорофиллдің мөлшері артады. Қант қызылшасы мен картоп жапырақтары мыстың жетіспеушілігін өте сезгіш болады. Сонымен қатар, бұл элемент мөлшерінің артық болуы хлорофиллдің мөлшерін азайта отырып, өсімдіктерге зиянды әсер етеді. Өсімдіктер мыс жетіспеушілігінен әсіресе шымтезекті - батпақты жерлерде көп зардап шегеді. Мұндай топырақты жерлерде өсірілетін сұлы, арпа- сияқты дәнді дақылдар өте аз өнім береді. Себебі, батпақ жерлерде мыстың жетіспеушілігі екенін  О.К.Кедров-Зихман және Я.В. Пейве анықтады. Мұндай топыраққа мыстың аздаған мөлшерін енгізу арқылы астықтан мол өнім алуға </w:t>
      </w:r>
      <w:r w:rsidRPr="00B12487">
        <w:rPr>
          <w:noProof/>
          <w:color w:val="000000"/>
          <w:sz w:val="32"/>
          <w:szCs w:val="32"/>
          <w:lang w:val="kk-KZ"/>
        </w:rPr>
        <w:lastRenderedPageBreak/>
        <w:t>болады. Қарабасшалғын, бетеге және басқа да осы сияқты көп жылдық шөптер осы микроэлементті енгізгенде мол түсім береді.</w:t>
      </w:r>
    </w:p>
    <w:p w:rsidR="005A2ADB" w:rsidRPr="00B12487" w:rsidRDefault="005A2ADB" w:rsidP="00B12487">
      <w:pPr>
        <w:shd w:val="clear" w:color="auto" w:fill="FFFFFF"/>
        <w:spacing w:line="276" w:lineRule="auto"/>
        <w:jc w:val="both"/>
        <w:rPr>
          <w:sz w:val="32"/>
          <w:szCs w:val="32"/>
          <w:lang w:val="kk-KZ"/>
        </w:rPr>
      </w:pPr>
      <w:r w:rsidRPr="00B12487">
        <w:rPr>
          <w:b/>
          <w:noProof/>
          <w:color w:val="000000"/>
          <w:sz w:val="32"/>
          <w:szCs w:val="32"/>
          <w:lang w:val="kk-KZ"/>
        </w:rPr>
        <w:t xml:space="preserve">       Темір.</w:t>
      </w:r>
      <w:r w:rsidRPr="00B12487">
        <w:rPr>
          <w:noProof/>
          <w:color w:val="000000"/>
          <w:sz w:val="32"/>
          <w:szCs w:val="32"/>
          <w:lang w:val="kk-KZ"/>
        </w:rPr>
        <w:t xml:space="preserve">Темірдің атқаратын қызмет негізінен ферменттер кұрамына кі-ретіндігіне немесе ферменттерді активтендіруші әсеріне байланысты. Каталаза, пероксидаза және цитохромоксидаза сияқты ферменттердің белсенді тобында темір болады. Цитохромоксидаза ферментінің молекуласында темір атомынан басқа мыс атомы бар екені айтылды. Тотықтыру-тотықсыздандыру процесіне қатысатын цитохромдардың құрамында темір бар. Мұнда порфириннің төрт пиррол сақинасының азоты темірмен байланысқан. Цитохромдар тыныс алу кезінде электрондарды тасымалдайды. Хлоропластарда фотосинтез кезінде энергия сіңіруге қатысатын ферредоксин ақуызы болады. Ферредоксиннің бір молекуласында темірдің екі атомы бар. Шпинат жапырағынан бөлініп алынған ферредоксин ақуызының құрамында 0,89% темір табылған. Оның тотықтыру-тотықсыздандыру потенциалы жоғары. </w:t>
      </w:r>
      <w:r w:rsidRPr="00B12487">
        <w:rPr>
          <w:noProof/>
          <w:sz w:val="32"/>
          <w:szCs w:val="32"/>
          <w:lang w:val="kk-KZ"/>
        </w:rPr>
        <w:t>Өсімдіктерде кездесетін темірдің артық мөлшері ферритин деп аталатын ерекше зат түрінде қорға жиналады. Өсімдіктердегі ферритин бұршақ рибосомаларынан, өңбеген тұқымдардың тұқым жарнақтарындағы пластидтерден, үрмебұршақ жапырақтарындағы пластидтерден, жүгері жапырағының жас пластидтерінен табылған. Толық пісіп жетілген хлоропластарда</w:t>
      </w:r>
      <w:r w:rsidRPr="00B12487">
        <w:rPr>
          <w:noProof/>
          <w:color w:val="000000"/>
          <w:sz w:val="32"/>
          <w:szCs w:val="32"/>
          <w:lang w:val="kk-KZ"/>
        </w:rPr>
        <w:t xml:space="preserve"> ферритин болмайды. Жас хлоропластарда темір өте көп болады. Мәселен, үрмебұршақ  жапырағындағы хлоропластардың құрамында ондағы барлық темірдің 80%-ке дейінгі мөлшері кездеседі. Ферменттерді активтендіру арқылы темір хлорофилл молекуласының порфириндік бөлігін синтездеуге қатысады. Сондықтан    қоректік   ортада    темірдің    жетіспеушілігі    өсімдіктерде хлороз ауруын туғызады. Темір хлорофилл биосинтезіне жанамалай қатысуы да мүмкін. Темір жетіспеушілігі кезінде өсімдіктердің жапырақтары біркелкі сарғая бастайды да, одан соң толығымен ағарып кетеді. Хлороз ауруы осылайша пайда болады, Бұл ауру темір жетіспеушілігі кезінде ғана емес, сондай-ақ мыс, марганец, молибден, бор және мырыш сияқты баска да бірқатар элементтер </w:t>
      </w:r>
      <w:r w:rsidRPr="00B12487">
        <w:rPr>
          <w:noProof/>
          <w:color w:val="000000"/>
          <w:sz w:val="32"/>
          <w:szCs w:val="32"/>
          <w:lang w:val="kk-KZ"/>
        </w:rPr>
        <w:lastRenderedPageBreak/>
        <w:t>жетіспеген жағдайларда да пайда болады. Бұл элементтердің жетіспеушілігі хлороз ауруын туғыза отырып, хлорофиллдің мөлшерін кемітеді, алайда әрбір жағдайда хлороздың сипаты түрліше болады. Хлороз ауруы әсіресе жеміс ағаштарында кең таралған және халық шаруашылығына едәуір экономикалық зиян келтіреді. Топырақтағы темірдін сініре алмайтын түрге өтуі көп жағдайда хлороз ауруы пайда болуының алғы шарты болып табылады.</w:t>
      </w:r>
    </w:p>
    <w:p w:rsidR="005A2ADB" w:rsidRDefault="005A2ADB" w:rsidP="005A2ADB">
      <w:pPr>
        <w:rPr>
          <w:b/>
          <w:color w:val="000000"/>
          <w:sz w:val="28"/>
          <w:szCs w:val="28"/>
          <w:lang w:val="kk-KZ"/>
        </w:rPr>
      </w:pPr>
    </w:p>
    <w:p w:rsidR="005A2ADB" w:rsidRPr="00B12487" w:rsidRDefault="005A2ADB" w:rsidP="005A2ADB">
      <w:pPr>
        <w:jc w:val="center"/>
        <w:rPr>
          <w:b/>
          <w:color w:val="000000"/>
          <w:sz w:val="36"/>
          <w:szCs w:val="36"/>
          <w:lang w:val="kk-KZ"/>
        </w:rPr>
      </w:pPr>
      <w:r w:rsidRPr="00B12487">
        <w:rPr>
          <w:b/>
          <w:color w:val="000000"/>
          <w:sz w:val="36"/>
          <w:szCs w:val="36"/>
          <w:lang w:val="kk-KZ"/>
        </w:rPr>
        <w:t>7. Өсімдіктерге қажетті макроэлементтердің</w:t>
      </w:r>
    </w:p>
    <w:p w:rsidR="005A2ADB" w:rsidRPr="00B12487" w:rsidRDefault="005A2ADB" w:rsidP="005A2ADB">
      <w:pPr>
        <w:jc w:val="center"/>
        <w:rPr>
          <w:b/>
          <w:color w:val="000000"/>
          <w:sz w:val="36"/>
          <w:szCs w:val="36"/>
          <w:lang w:val="kk-KZ"/>
        </w:rPr>
      </w:pPr>
      <w:r w:rsidRPr="00B12487">
        <w:rPr>
          <w:b/>
          <w:color w:val="000000"/>
          <w:sz w:val="36"/>
          <w:szCs w:val="36"/>
          <w:lang w:val="kk-KZ"/>
        </w:rPr>
        <w:t>физиологиялық маңызы</w:t>
      </w:r>
    </w:p>
    <w:p w:rsidR="005A2ADB" w:rsidRPr="006301AF" w:rsidRDefault="005A2ADB" w:rsidP="005A2ADB">
      <w:pPr>
        <w:jc w:val="center"/>
        <w:rPr>
          <w:b/>
          <w:color w:val="000000"/>
          <w:sz w:val="28"/>
          <w:szCs w:val="28"/>
          <w:lang w:val="kk-KZ"/>
        </w:rPr>
      </w:pPr>
    </w:p>
    <w:p w:rsidR="005A2ADB" w:rsidRPr="00B12487" w:rsidRDefault="005A2ADB" w:rsidP="00B12487">
      <w:pPr>
        <w:shd w:val="clear" w:color="auto" w:fill="FFFFFF"/>
        <w:spacing w:line="276" w:lineRule="auto"/>
        <w:jc w:val="both"/>
        <w:rPr>
          <w:sz w:val="32"/>
          <w:szCs w:val="32"/>
          <w:lang w:val="kk-KZ"/>
        </w:rPr>
      </w:pPr>
      <w:r w:rsidRPr="00B12487">
        <w:rPr>
          <w:b/>
          <w:noProof/>
          <w:color w:val="000000"/>
          <w:sz w:val="32"/>
          <w:szCs w:val="32"/>
          <w:lang w:val="kk-KZ"/>
        </w:rPr>
        <w:t xml:space="preserve">      Фосфор.</w:t>
      </w:r>
      <w:r w:rsidRPr="00B12487">
        <w:rPr>
          <w:noProof/>
          <w:color w:val="000000"/>
          <w:sz w:val="32"/>
          <w:szCs w:val="32"/>
          <w:lang w:val="kk-KZ"/>
        </w:rPr>
        <w:t xml:space="preserve"> Топырақ құрамында фосфор кездесетін органикалық және минералдық заттар болады, олар өсімдіктердің фосфорлык қоректенуінің көзі. Фосфордың органикалық қосылыстары қара топырақта көп, сұр топырақта аз. Фосфордың минералдық қосылыстары қиын еритін фосфаттар түрінде болады, олар бактериялардың жәрдемімен өсімдіктер сіңіре алатын күйге өтеді. Өсімдіктер орта және пирофосфор қышқылының тұздарын анион түрінде қабылдайды. Фосфор қышқылының аниондары өсімдік жасушасында өзінің тотығу дәрежесін өзгертпестен, ораникалық қосылыстардың құрамына кіреді. Өсімдіктер метаболизмінде фосфор ерекше зор қызмет атқарады. Ол барлық нуклеотидтердің    құрамына кіреді, ал нуклеотидтердің өзі РНҚ мен ДНҚ-ның макромолекулаларын түзеді. Бос нуклеотидтер макроэргиялық байланыс түзе отырып, фосфор қышқылының тағы бір немесе екі қалдығын косып алуға бейім келеді. Макроэргиялық байланыстың арқасында фосфор қышқылының қалдығы - Н</w:t>
      </w:r>
      <w:r w:rsidRPr="00B12487">
        <w:rPr>
          <w:noProof/>
          <w:color w:val="000000"/>
          <w:sz w:val="32"/>
          <w:szCs w:val="32"/>
          <w:vertAlign w:val="subscript"/>
          <w:lang w:val="kk-KZ"/>
        </w:rPr>
        <w:t>2</w:t>
      </w:r>
      <w:r w:rsidRPr="00B12487">
        <w:rPr>
          <w:noProof/>
          <w:color w:val="000000"/>
          <w:sz w:val="32"/>
          <w:szCs w:val="32"/>
          <w:lang w:val="kk-KZ"/>
        </w:rPr>
        <w:t>РO</w:t>
      </w:r>
      <w:r w:rsidRPr="00B12487">
        <w:rPr>
          <w:noProof/>
          <w:color w:val="000000"/>
          <w:sz w:val="32"/>
          <w:szCs w:val="32"/>
          <w:vertAlign w:val="subscript"/>
          <w:lang w:val="kk-KZ"/>
        </w:rPr>
        <w:t>3</w:t>
      </w:r>
      <w:r w:rsidRPr="00B12487">
        <w:rPr>
          <w:noProof/>
          <w:color w:val="000000"/>
          <w:sz w:val="32"/>
          <w:szCs w:val="32"/>
          <w:lang w:val="kk-KZ"/>
        </w:rPr>
        <w:t xml:space="preserve"> организмдегі энергия алмасуына қатысады. Жоғарыда  көрсетілгеніндей,   фотосинтез  кезінде энергия сіңіру    мен қорға    жинау процестері    фотофосфорлау реакцияларында, ал тыныс алу процесі барысында   тотықтыра фосфорлау реакцияларында жүзеге асырылады. АТР осы процестердегі негізгі макроэргиялық зат болып саналады. Өсімдіктерде сонымен қатар осы сияқты басқа да нуклеотидфосфаттар кең таралған.  Фосфордың әсіресе ақуыздар  </w:t>
      </w:r>
      <w:r w:rsidRPr="00B12487">
        <w:rPr>
          <w:noProof/>
          <w:color w:val="000000"/>
          <w:sz w:val="32"/>
          <w:szCs w:val="32"/>
          <w:lang w:val="kk-KZ"/>
        </w:rPr>
        <w:lastRenderedPageBreak/>
        <w:t>мен нуклеин қышқылдарының    синтезіне әсері ерекше байқалады. Өсімдіктер жасушасында фосфор жетіспеушілігі осы сияқты күрделі органикалық қосылыстардың ыдырауына себепші болады. Пиридоксин деп аталатын В</w:t>
      </w:r>
      <w:r w:rsidRPr="00B12487">
        <w:rPr>
          <w:noProof/>
          <w:color w:val="000000"/>
          <w:sz w:val="32"/>
          <w:szCs w:val="32"/>
          <w:vertAlign w:val="subscript"/>
          <w:lang w:val="kk-KZ"/>
        </w:rPr>
        <w:t>6</w:t>
      </w:r>
      <w:r w:rsidRPr="00B12487">
        <w:rPr>
          <w:noProof/>
          <w:color w:val="000000"/>
          <w:sz w:val="32"/>
          <w:szCs w:val="32"/>
          <w:lang w:val="kk-KZ"/>
        </w:rPr>
        <w:t xml:space="preserve"> дәрумені фосфат қалдығымен қосыла келе, фосфопиридоксаль түзеді де, ферменттердің белсенді тобына кіреді.</w:t>
      </w:r>
    </w:p>
    <w:p w:rsidR="005A2ADB" w:rsidRPr="00B12487" w:rsidRDefault="005A2ADB" w:rsidP="00B12487">
      <w:pPr>
        <w:shd w:val="clear" w:color="auto" w:fill="FFFFFF"/>
        <w:spacing w:line="276" w:lineRule="auto"/>
        <w:jc w:val="both"/>
        <w:rPr>
          <w:sz w:val="32"/>
          <w:szCs w:val="32"/>
          <w:lang w:val="kk-KZ"/>
        </w:rPr>
      </w:pPr>
      <w:r w:rsidRPr="00B12487">
        <w:rPr>
          <w:noProof/>
          <w:color w:val="000000"/>
          <w:sz w:val="32"/>
          <w:szCs w:val="32"/>
          <w:lang w:val="kk-KZ"/>
        </w:rPr>
        <w:t xml:space="preserve">          Өсімдік өзінің бойындағы фосфорды барынша үнемдеп жұмсайды және бұл элементтің артық мөлшері жиналған жағдайда оны фитин түрінде қорға жинайды. Фосфор қышқылының 6 молекуласы алты атомды спирт - инозитпен қосылып, инозитфосфор қышқылын түзеді. Фитин дегеніміз инозитфосфор қышқылының кальций-магний тұзы болып табылады.  Фосфор тыныс алу, фотосинтез және ашу процестеріне пайдаланылатын  моносахаридтерді    (гексозалар  мен  триозаларды)</w:t>
      </w:r>
      <w:r w:rsidRPr="00B12487">
        <w:rPr>
          <w:sz w:val="32"/>
          <w:szCs w:val="32"/>
          <w:lang w:val="kk-KZ"/>
        </w:rPr>
        <w:t xml:space="preserve"> </w:t>
      </w:r>
      <w:r w:rsidRPr="00B12487">
        <w:rPr>
          <w:noProof/>
          <w:color w:val="000000"/>
          <w:sz w:val="32"/>
          <w:szCs w:val="32"/>
          <w:lang w:val="kk-KZ"/>
        </w:rPr>
        <w:t>фосфорлауға қатысады. Өсімдіктің топырақтан сіңірген  РO</w:t>
      </w:r>
      <w:r w:rsidRPr="00B12487">
        <w:rPr>
          <w:noProof/>
          <w:color w:val="000000"/>
          <w:sz w:val="32"/>
          <w:szCs w:val="32"/>
          <w:vertAlign w:val="subscript"/>
          <w:lang w:val="kk-KZ"/>
        </w:rPr>
        <w:t xml:space="preserve">4 </w:t>
      </w:r>
      <w:r w:rsidRPr="00B12487">
        <w:rPr>
          <w:noProof/>
          <w:color w:val="000000"/>
          <w:sz w:val="32"/>
          <w:szCs w:val="32"/>
          <w:lang w:val="kk-KZ"/>
        </w:rPr>
        <w:t>анионы тамыр жасушаларының өзінде-ақ органикалық заттар мен косылады да, олардың құрамына енеді. Фосфорлық қоректену жетіспеген жағдайда өсімдік сіңіретін фосфордың барлық мөлшері органикалық формаға айналады. Егер өсімдік фосфор мен жеткілікті қамтамасыз етілсе, сіңірілген фосфордың бір бәлігі жасушада минералдық формада жиналады.    Өсіп жетілу барысында өсімдіктер ұзақ уақыт бойы фосфорға мұқтаж болады. Оны жас өсімдіктер неғұрлым қарқынды сіңіреді. Өсімдіктер тұқымында, әсіресе ұрығында фосфор көп болады. Тұқымның өнуі кезінде фосфор өсіп келе жатқан тамырлар мен өркендерге өтеді. Тұқым пісе бастағанда фосфор қайтадан тұқым мен ұрыққа жиналады. Барлық өсімдіктердің тұқымында фосфор көп болады. Өсімдіктер ортофосфор қышқылының РO</w:t>
      </w:r>
      <w:r w:rsidRPr="00B12487">
        <w:rPr>
          <w:noProof/>
          <w:color w:val="000000"/>
          <w:sz w:val="32"/>
          <w:szCs w:val="32"/>
          <w:vertAlign w:val="subscript"/>
          <w:lang w:val="kk-KZ"/>
        </w:rPr>
        <w:t>4</w:t>
      </w:r>
      <w:r w:rsidRPr="00B12487">
        <w:rPr>
          <w:noProof/>
          <w:color w:val="000000"/>
          <w:sz w:val="32"/>
          <w:szCs w:val="32"/>
          <w:lang w:val="kk-KZ"/>
        </w:rPr>
        <w:t xml:space="preserve"> анионын ғана емес, сондай-ақ фосфордың кейбір органикалык қосылыстары - глюкозофосфаттарды, гли-церофосфаттарды, РНҚ-ны да сіңіре алады. Топырақ ортасының реакциясы қышқыл болған жағдайда өсімдіктер фосфордың минералдық формаларына қарағанда оның органикалық формаларын жақсы сіңіреді. Оның үстіне топырақта құрамында фосфоры бар органикалық заттар, оның ішінде РНҚ-да </w:t>
      </w:r>
      <w:r w:rsidRPr="00B12487">
        <w:rPr>
          <w:noProof/>
          <w:color w:val="000000"/>
          <w:sz w:val="32"/>
          <w:szCs w:val="32"/>
          <w:lang w:val="kk-KZ"/>
        </w:rPr>
        <w:lastRenderedPageBreak/>
        <w:t>айтарлықтай көп кездеседі. Өсімдіктердің фосфорды сіңіруіне бірқатар факторлар әсер етеді. Топырақта азот жетіспеушілігі кезінде фосфордың сіңірілуі, оның тамырдан өркендерге қарай өтуі баяулайды. Калий элементінің де осындай әсері байқалады.</w:t>
      </w:r>
    </w:p>
    <w:p w:rsidR="005A2ADB" w:rsidRPr="00B12487" w:rsidRDefault="005A2ADB" w:rsidP="00B12487">
      <w:pPr>
        <w:shd w:val="clear" w:color="auto" w:fill="FFFFFF"/>
        <w:spacing w:line="276" w:lineRule="auto"/>
        <w:jc w:val="both"/>
        <w:rPr>
          <w:sz w:val="32"/>
          <w:szCs w:val="32"/>
          <w:lang w:val="kk-KZ"/>
        </w:rPr>
      </w:pPr>
      <w:r w:rsidRPr="00B12487">
        <w:rPr>
          <w:noProof/>
          <w:color w:val="000000"/>
          <w:sz w:val="32"/>
          <w:szCs w:val="32"/>
          <w:lang w:val="kk-KZ"/>
        </w:rPr>
        <w:t xml:space="preserve">       </w:t>
      </w:r>
      <w:r w:rsidRPr="00B12487">
        <w:rPr>
          <w:b/>
          <w:noProof/>
          <w:color w:val="000000"/>
          <w:sz w:val="32"/>
          <w:szCs w:val="32"/>
          <w:lang w:val="kk-KZ"/>
        </w:rPr>
        <w:t>Күкірт.</w:t>
      </w:r>
      <w:r w:rsidRPr="00B12487">
        <w:rPr>
          <w:noProof/>
          <w:color w:val="000000"/>
          <w:sz w:val="32"/>
          <w:szCs w:val="32"/>
          <w:lang w:val="kk-KZ"/>
        </w:rPr>
        <w:t xml:space="preserve">  Табиғатта күкіртті металдардың кұрамында және күкірт қышқылының түрінде кездеседі. Өсімдіктер топырақтан күкірт қышқылының анионын (SO</w:t>
      </w:r>
      <w:r w:rsidRPr="00B12487">
        <w:rPr>
          <w:noProof/>
          <w:color w:val="000000"/>
          <w:sz w:val="32"/>
          <w:szCs w:val="32"/>
          <w:vertAlign w:val="subscript"/>
          <w:lang w:val="kk-KZ"/>
        </w:rPr>
        <w:t>4</w:t>
      </w:r>
      <w:r w:rsidRPr="00B12487">
        <w:rPr>
          <w:noProof/>
          <w:color w:val="000000"/>
          <w:sz w:val="32"/>
          <w:szCs w:val="32"/>
          <w:vertAlign w:val="superscript"/>
          <w:lang w:val="kk-KZ"/>
        </w:rPr>
        <w:t>_</w:t>
      </w:r>
      <w:r w:rsidRPr="00B12487">
        <w:rPr>
          <w:noProof/>
          <w:color w:val="000000"/>
          <w:sz w:val="32"/>
          <w:szCs w:val="32"/>
          <w:lang w:val="kk-KZ"/>
        </w:rPr>
        <w:t xml:space="preserve"> ) сіңіреді. Сіңірілген SО</w:t>
      </w:r>
      <w:r w:rsidRPr="00B12487">
        <w:rPr>
          <w:noProof/>
          <w:color w:val="000000"/>
          <w:sz w:val="32"/>
          <w:szCs w:val="32"/>
          <w:vertAlign w:val="subscript"/>
          <w:lang w:val="kk-KZ"/>
        </w:rPr>
        <w:t>4</w:t>
      </w:r>
      <w:r w:rsidRPr="00B12487">
        <w:rPr>
          <w:noProof/>
          <w:color w:val="000000"/>
          <w:sz w:val="32"/>
          <w:szCs w:val="32"/>
          <w:vertAlign w:val="superscript"/>
          <w:lang w:val="kk-KZ"/>
        </w:rPr>
        <w:t xml:space="preserve">2- </w:t>
      </w:r>
      <w:r w:rsidRPr="00B12487">
        <w:rPr>
          <w:noProof/>
          <w:color w:val="000000"/>
          <w:sz w:val="32"/>
          <w:szCs w:val="32"/>
          <w:lang w:val="kk-KZ"/>
        </w:rPr>
        <w:t>анионы вакуоляға жинақталып сақталады. Тыныс алу процесіне күкірттің қатысуы оның валенттілігін өзгерте отырып, электронды қабылдай алуына байланысты.     Жасушаға сіңірілген соң SО</w:t>
      </w:r>
      <w:r w:rsidRPr="00B12487">
        <w:rPr>
          <w:noProof/>
          <w:color w:val="000000"/>
          <w:sz w:val="32"/>
          <w:szCs w:val="32"/>
          <w:vertAlign w:val="subscript"/>
          <w:lang w:val="kk-KZ"/>
        </w:rPr>
        <w:t>4</w:t>
      </w:r>
      <w:r w:rsidRPr="00B12487">
        <w:rPr>
          <w:noProof/>
          <w:color w:val="000000"/>
          <w:sz w:val="32"/>
          <w:szCs w:val="32"/>
          <w:vertAlign w:val="superscript"/>
          <w:lang w:val="kk-KZ"/>
        </w:rPr>
        <w:t xml:space="preserve">2- </w:t>
      </w:r>
      <w:r w:rsidRPr="00B12487">
        <w:rPr>
          <w:noProof/>
          <w:color w:val="000000"/>
          <w:sz w:val="32"/>
          <w:szCs w:val="32"/>
          <w:lang w:val="kk-KZ"/>
        </w:rPr>
        <w:t xml:space="preserve"> анионы бірнеше аралық зат арқылы SН тобына дейін тотықсызданады. Аденозинфосфосульфат сульфурилаза (АРSC) деп аталатын ферменттің жәрдемімен түзіледі, ол фермент жоғары сатыдағы өсімдіктердің хлоропластынан табылған. Активтелген сульфат кейінгі  тотықсыздандыру реакцияларына бейім келеді. Сульфогидрил тобы ретінде күкірт кең тараған цистеин, цистин, метионин амин қышқылдарына, олардың арқасында барлық ақуыздардың құрамына кіреді. Өсімдіктегі барлық күкірттің 90% мөлшері ақуыздарда шоғырланған. Ақуыздың жалпы құрғақ салмағының 1,5%-і күкірттің үлесіне келеді, оның жартысы метионин құрамынан табылады. Цистеин ақуыздың кұрамына кіре отырып, өзінің сульфгидрил тобы аркылы дисульфид тобын түзуге қабілетті, соның арқасында ақуыз молекуласының кұрылымын қалыптастыруда үлкен маңызы бар. Глютатион дегеніміз трипептид, онда цистеиннен басқа тағы да екі амин қышқылы - глютамин қышкылы мен гликокол болады. Глютатион барлық жасушаларда кездеседі. Күкірт тыныс алу мен фотосинтез процесіне әсер етеді. Тиамин, биотин, липой қышқылы Дәрумендерінің құрамына кіре отыра, күкірт жеткіліксіз болған кезде тыныс алу процестерін тежейді. Ақуыз синтезін тоқтату арқылы күкірт жетіспеушілігі хлорофилл мөлшерін де азайтады, сондықтан ол фотосинтездің  жүруіне кедергі жасайды.  Күкірт бір мүшеден екінші мүшеге SО</w:t>
      </w:r>
      <w:r w:rsidRPr="00B12487">
        <w:rPr>
          <w:noProof/>
          <w:color w:val="000000"/>
          <w:sz w:val="32"/>
          <w:szCs w:val="32"/>
          <w:vertAlign w:val="subscript"/>
          <w:lang w:val="kk-KZ"/>
        </w:rPr>
        <w:t>4</w:t>
      </w:r>
      <w:r w:rsidRPr="00B12487">
        <w:rPr>
          <w:noProof/>
          <w:color w:val="000000"/>
          <w:sz w:val="32"/>
          <w:szCs w:val="32"/>
          <w:vertAlign w:val="superscript"/>
          <w:lang w:val="kk-KZ"/>
        </w:rPr>
        <w:t xml:space="preserve">2- </w:t>
      </w:r>
      <w:r w:rsidRPr="00B12487">
        <w:rPr>
          <w:noProof/>
          <w:color w:val="000000"/>
          <w:sz w:val="32"/>
          <w:szCs w:val="32"/>
          <w:lang w:val="kk-KZ"/>
        </w:rPr>
        <w:t xml:space="preserve">анионы түрінде тасымалданады, ал қорға жинаушы мүшелерде ол тез тотықсызданып, органикалық </w:t>
      </w:r>
      <w:r w:rsidRPr="00B12487">
        <w:rPr>
          <w:noProof/>
          <w:color w:val="000000"/>
          <w:sz w:val="32"/>
          <w:szCs w:val="32"/>
          <w:lang w:val="kk-KZ"/>
        </w:rPr>
        <w:lastRenderedPageBreak/>
        <w:t xml:space="preserve">формада қор ретінде сақталады. Топырақтағы өсімдік қалдықтары тіршілігін жойып, шіріген кезде күкірт күрделі органикалык заттардан күкіртті сутегі түрінде босап шығады. Әр түрлі микроорганизмдер күкіртті сутегін күкірт кышқылына дейін тотықтырады, ал күкірт қышкылы топырақта металдармен қосыла келе, сульфат түзеді. Өсімдіктер мұндай сульфаттарды қайтадан пайдалана алады.  </w:t>
      </w:r>
    </w:p>
    <w:p w:rsidR="005A2ADB" w:rsidRPr="00B12487" w:rsidRDefault="005A2ADB" w:rsidP="00B12487">
      <w:pPr>
        <w:shd w:val="clear" w:color="auto" w:fill="FFFFFF"/>
        <w:spacing w:line="276" w:lineRule="auto"/>
        <w:jc w:val="both"/>
        <w:rPr>
          <w:sz w:val="32"/>
          <w:szCs w:val="32"/>
          <w:lang w:val="kk-KZ"/>
        </w:rPr>
      </w:pPr>
      <w:r w:rsidRPr="00B12487">
        <w:rPr>
          <w:b/>
          <w:noProof/>
          <w:color w:val="000000"/>
          <w:sz w:val="32"/>
          <w:szCs w:val="32"/>
          <w:lang w:val="kk-KZ"/>
        </w:rPr>
        <w:t xml:space="preserve">      Калий.</w:t>
      </w:r>
      <w:r w:rsidRPr="00B12487">
        <w:rPr>
          <w:noProof/>
          <w:color w:val="000000"/>
          <w:sz w:val="32"/>
          <w:szCs w:val="32"/>
          <w:lang w:val="kk-KZ"/>
        </w:rPr>
        <w:t xml:space="preserve"> Топырақтың құрамында кездесетін калийдің көп бөлігін өсімдіктер сіңіре алмайды. Өсімдіктер алмаса алатын және суда еритін калийді ғана сіңіре алады. Калий тамыр жасушалары катион түрінде өтіп негізінде ион түрінде жиналады, ал басқа бөлігі жасуша ақуыздарымен адсорбциялық байланыс арқылы қосылады. Жасуша шырынындағы калий күкірт қышқыл, тұз қышкыл, фосфор қышқыл тұздары түрінде, сондай-ақ лимон қышқыл және қымыздық қышқыл калий түрінде кездеседі. Қант кызылшасы, асхана қызылшасы, картоп, күнбағыс және темекі сияқты өсімдіктерде калий өте көп мөлшерде болады. Жас өсімдіктер бұл элементті көптеген мөлшерде сіңіреді. Өсімдіктердің жас бөліктері мен өсу нүктелерінде калий көп, ал ескі мүшелерде - аз кездеседі. Өсімдіктің өсіп жетілу процесінде калий өсімдіктің неғұрлым қажет ететін бөліктеріне ағып бара отырып, бір мүшеден екінші мүшеге өтеді. Мысалы, ол ескі жапырақтардан жас жапырақтарға, өркендерден өсу нүктелеріне өтеді. Калийдің бір мүшеден екінші мүшеге оңай өту қабілеті жасушадағы негізгі бөлігі бос күйде болатынына байланысты. Осындай себептерге байланысты калий өсімдіктерден оңай шайылып, қайтадан топыраққа өтеді. Нөсерлі жаңбыр кезінде калийдің едәуір мөлшері жапырақтардан шайылып кетеді. Калий иондары зарядының айтарлықтай маңызы бар және оның цитоплазманың коллоидтық-химиялық күйіне әсерін айқындайды. Бұл элементтің әсер етуімен цитоплазма барынша гидрофильді және тұтқырлығы шамалы болады да, оның су ұстаушылық қасиеті арта түседі. Коллоидтардың гидрофильділігін арттыру ци-топлазманың құрылымын ретке келтіріп, ақуыздар мен көмірсулар сияқты көптеген органикалық заттардың синтезделу </w:t>
      </w:r>
      <w:r w:rsidRPr="00B12487">
        <w:rPr>
          <w:noProof/>
          <w:color w:val="000000"/>
          <w:sz w:val="32"/>
          <w:szCs w:val="32"/>
          <w:lang w:val="kk-KZ"/>
        </w:rPr>
        <w:lastRenderedPageBreak/>
        <w:t>процесінің өтуіне қолайлы әсер етеді. Калий жетіспеушілігі кезінде жасушаларда ақуыздардың орнына аралық өнімдер жиналады. Калийдің ондай әсерін оның ақуыздарды реттейтін ферменттердің белсендігіне катысады.  Сонымен қатар, ақуыз синтезі өтетін орын болып табылатын рибосомалар калийдің әсер етуі нәтижесінде белсенді күйге өтеді және бір-бірімен қосыла отырып, полисома түзеді. Калий полисахаридтердің синтезі мен жиналуына күшті әсер етеді. Мүшелеріне қор заты ретінде крахмал жинайтын өсімдіктердің калийді көп мөлшерде қажет етуін осы жағдаймен түсіндіруге болады. Оларға жоғарыда айтылып өткен қант қызылшасы, асхана қызылшасы, картоп, күнбағыс сияқты өсімдіктер жатады. Өсімдіктерді калиймен қоректендіру ісін жақсарту хлорофиллдің мөлшерін ғана арттырып қоймастан, сондай-ақ фотосинтез қарқынын да күшейтеді. Калийдің әсер етуі нәтижесінде фотосинтездік фосфорлау процесі реттеледі, хлоропластардағы тиллакоидтар мембраналарының өткізгіштігі жақсарады. Калийдің өсімдіктерге әсер етуінің барлық осы жақтары өсімдіктерден   алынатын   өнімдер мен   олардың   түсімін айқындай түседі.</w:t>
      </w:r>
    </w:p>
    <w:p w:rsidR="005A2ADB" w:rsidRPr="00B12487" w:rsidRDefault="005A2ADB" w:rsidP="00B12487">
      <w:pPr>
        <w:shd w:val="clear" w:color="auto" w:fill="FFFFFF"/>
        <w:spacing w:line="276" w:lineRule="auto"/>
        <w:jc w:val="both"/>
        <w:rPr>
          <w:sz w:val="32"/>
          <w:szCs w:val="32"/>
          <w:lang w:val="kk-KZ"/>
        </w:rPr>
      </w:pPr>
      <w:r w:rsidRPr="00B12487">
        <w:rPr>
          <w:noProof/>
          <w:color w:val="000000"/>
          <w:sz w:val="32"/>
          <w:szCs w:val="32"/>
          <w:lang w:val="kk-KZ"/>
        </w:rPr>
        <w:t xml:space="preserve">       </w:t>
      </w:r>
      <w:r w:rsidRPr="00B12487">
        <w:rPr>
          <w:b/>
          <w:noProof/>
          <w:color w:val="000000"/>
          <w:sz w:val="32"/>
          <w:szCs w:val="32"/>
          <w:lang w:val="kk-KZ"/>
        </w:rPr>
        <w:t>Кальций.</w:t>
      </w:r>
      <w:r w:rsidRPr="00B12487">
        <w:rPr>
          <w:noProof/>
          <w:color w:val="000000"/>
          <w:sz w:val="32"/>
          <w:szCs w:val="32"/>
          <w:lang w:val="kk-KZ"/>
        </w:rPr>
        <w:t xml:space="preserve"> Табиғатта кальций ізбестас, мрамор, гипс және т. с. с. қосылыстардың құрамында кездеседі. Ал топырақта кальций көмір, фосфор, күкірт, азот қышқылдарының және т. б. тұздары түрінде ұшырасады. Өсімдіктер алмасатын және суда еритін кальцийді сіңіреді, мұндай кальций қара топырақтың құрамында көп, ал қоңыр және сұр топырақтың құрамында кем болады. Тамыр жасушаларына кальций катион түрінде өтеді. Мұнда ол әр түрлі минералдық және органикалық қышқылдармен косыла келе, күкірт, көмір, фосфор, қымыздық қышқылының тұздарын түзеді. Пектинді қышқылдармен қосыла отырып, ол кальций пектатын түзеді. Кальций пектаты жасуша қабықшасының негізгі заты болып табылады да, ол әсіресе ортаңғы пластинканың құрамында көп кездеседі. Кальций өсімдіктердің жер бетіндегі мүшелерінде,  әсіресе оның тұқымында көп кездеседі. Жасуша шырынында қышқыл көп мөлшерде кездесетін өсімдіктер кальцийді осы </w:t>
      </w:r>
      <w:r w:rsidRPr="00B12487">
        <w:rPr>
          <w:noProof/>
          <w:color w:val="000000"/>
          <w:sz w:val="32"/>
          <w:szCs w:val="32"/>
          <w:lang w:val="kk-KZ"/>
        </w:rPr>
        <w:lastRenderedPageBreak/>
        <w:t>қышқылдардың тұздары түрінде байланыстырады. Мұндай кальций қозғалмайтын қасиетке ие болып, қайтадан пайдаланылмайды. Кальцийдің бір бөлігі цитоплазмада ион түрінде қалады. Мұндай кальций ескі жапырақтарден жас жапырақтарға өте алады. Жас жасушаларда кальций цитоплазмаға шоғырланып, айтарлықтай қозғалғыш болып келетіні анықталған. Ескі  жасушаларда кальций негізінен жасуша шырынына шоғырланған және қозғалмайтын болып келеді. Сонымен, кальцийдің қозғалғыштығы және оның қайтадан пайдаланылуы өсімдіктің физиологиялық күйіне байланысты. Өсімдік бүкіл тіршілігі бойында кальцийді қабылдап отыруы тиіс. Кальций жетіспеген жағдайда одан ең алдымен өсімдіктің тамыры зардап шегеді, жасуша қабырғалары шырыштанып, тамыр түктері ыдырап кетеді. Бұршақ тұқымдас өсімдіктер де кальций элементін көп қажет етеді. Кальций жеткілікті болған жағдайларда бұршақ тұқымдас өсімдіктердің тамыры жақсы жетіліп, қаулап өседі. Тамырлардың өсуі үшін кальцийдің маңызы тамыр жасушасының қабықшасын қатайтуда ғана емес, кальций сондай-ақ жасушалардың созылуы мен бөлінуі үшін де қажет. Кальций ядро хромосомдарында да кездеседі, мұнда ақуыз кальцийдің жәрдемі арқылы ДНҚ-мен байланысқан. Рибосомаларда, хлоропластар мен митохондрияларда кальцийдің біраз мөлшері болады. Кальций жетіспеген жағдайда митохондриялар мен рибосомалар бұзылады. Ол цитоплазма мембраналарының құрамына кіреді. Цитоплазмада бұл элементтің ион түрінде кездесуі оның коллоидтық құрылымдық күйіне әсер етеді. Алайда кальцийдің әсері калий элементінің әсеріне карама-қарсы болады. Кальций цитоплазманың гидрофильділігін  кемітіп, оның тұтқырлығын   арттырады.   Бұл жағдайдан кальцийдің әсері калийдің әсеріне қарама-қарсы болатынын көреміз. Кальций басқа иондарға да, әсіресе Н</w:t>
      </w:r>
      <w:r w:rsidRPr="00B12487">
        <w:rPr>
          <w:noProof/>
          <w:color w:val="000000"/>
          <w:sz w:val="32"/>
          <w:szCs w:val="32"/>
          <w:vertAlign w:val="superscript"/>
          <w:lang w:val="kk-KZ"/>
        </w:rPr>
        <w:t xml:space="preserve">+ </w:t>
      </w:r>
      <w:r w:rsidRPr="00B12487">
        <w:rPr>
          <w:noProof/>
          <w:color w:val="000000"/>
          <w:sz w:val="32"/>
          <w:szCs w:val="32"/>
          <w:lang w:val="kk-KZ"/>
        </w:rPr>
        <w:t>ионынада қарама-қарсы әсер етеді. Топырақ ерітіндісінде Н</w:t>
      </w:r>
      <w:r w:rsidRPr="00B12487">
        <w:rPr>
          <w:noProof/>
          <w:color w:val="000000"/>
          <w:sz w:val="32"/>
          <w:szCs w:val="32"/>
          <w:vertAlign w:val="superscript"/>
          <w:lang w:val="kk-KZ"/>
        </w:rPr>
        <w:t>+</w:t>
      </w:r>
      <w:r w:rsidRPr="00B12487">
        <w:rPr>
          <w:noProof/>
          <w:color w:val="000000"/>
          <w:sz w:val="32"/>
          <w:szCs w:val="32"/>
          <w:lang w:val="kk-KZ"/>
        </w:rPr>
        <w:t xml:space="preserve"> иондарының мөлшері көп болған жағдайда қышқыл реакцияны нейтралдау үшін құрамында кальций кездесетін ізбестас пен ақбор пайдаланылады.</w:t>
      </w:r>
    </w:p>
    <w:p w:rsidR="005A2ADB" w:rsidRPr="00B12487" w:rsidRDefault="005A2ADB" w:rsidP="00B12487">
      <w:pPr>
        <w:shd w:val="clear" w:color="auto" w:fill="FFFFFF"/>
        <w:spacing w:line="276" w:lineRule="auto"/>
        <w:jc w:val="both"/>
        <w:rPr>
          <w:sz w:val="32"/>
          <w:szCs w:val="32"/>
          <w:lang w:val="kk-KZ"/>
        </w:rPr>
      </w:pPr>
      <w:r w:rsidRPr="00B12487">
        <w:rPr>
          <w:b/>
          <w:noProof/>
          <w:color w:val="000000"/>
          <w:sz w:val="32"/>
          <w:szCs w:val="32"/>
          <w:lang w:val="kk-KZ"/>
        </w:rPr>
        <w:t xml:space="preserve">       Магний.</w:t>
      </w:r>
      <w:r w:rsidRPr="00B12487">
        <w:rPr>
          <w:noProof/>
          <w:color w:val="000000"/>
          <w:sz w:val="32"/>
          <w:szCs w:val="32"/>
          <w:lang w:val="kk-KZ"/>
        </w:rPr>
        <w:t xml:space="preserve"> Магний жасушаларда 3 түрде кездеседі: а)  </w:t>
      </w:r>
      <w:r w:rsidRPr="00B12487">
        <w:rPr>
          <w:noProof/>
          <w:color w:val="000000"/>
          <w:sz w:val="32"/>
          <w:szCs w:val="32"/>
          <w:lang w:val="kk-KZ"/>
        </w:rPr>
        <w:lastRenderedPageBreak/>
        <w:t>цитоплазмада ол ақуыздармен байланысқан,   мұнда магнийдің   болуы цитоплазманың коллоидтық-химиялық күйіне әсер етеді; б)  жасуша шырынында иондар түріндегі бос магний кездеседі; в) бүкіл жасушадағы магнийдің 10%-ке дейінгі мөлшері хлорофиллдің құрамында байланысқан. Цитоплазма мен басқа да заттарды түзу үшін магнийге деген мұқтаждық толық    қанағаттандырылған соң ғана ол хлорофиллді түзуге пайдаланылады. Сонымен қатар магний пектин мен фитиннің құрамында да бар. Магний хлоропластарда ғана емес, сондай-ақ бірқатар басқа да оргоноидтарда - рибосомдар мен митохондрияларда да кездеседі. Рибосома  бөлшектері  магний иондарының жәрдемімен байланысады. Егер   рибосомалардан   магнийді   бөліп   алсак,   бөлшектер ыдырайды да, рибосомалар өздерінің белсендігінен айырылады. Магний  ферменттерді    активтендіреді  және    олар   арқылы өсімдіктер  метаболизміне әсер етеді.  Киназа, фосфатаза,  фосфоглюкомутаза сияқты  фосфор  қышқылының қалдығын тасымалдайтын трансфераза ферменттері, Кребс циклінің ферменттері де магнийдің жәрдемімен белсендігін арттырады. Фермент жүйесі арқылы магний    көмірсулар, ақуыздар және    липидтер алмасуына әсер  етеді.  Көптеген өсімдіктер бұл элементке аса сезімтал келеді.    Магнийді әсіресе    қант қызылшасы   мен көп жылдық бұршақ   тұқымдастар көп қажет етеді.    Өсімдіктерге магний жетіспеушілігі кезінде магний ең алдымен репродуктивтік мүшелерге,   әсіресе ұрыққа шоғырланады.    Бұл, жағдайда алдымен ескі жапырақтардағы, одан соң жас жапырақтардағы магний пайдаланылады.   Магний бір орыннан екінші    орынға ауысып отырады және   қайтадан пайдаланылады.    Топырақта магний жетіспеушілігі басқа элементтердің сіңірілуіне әсер етеді; азот, фосфор, калий тыңайтқыштарының    тиімділігі төмендейді.</w:t>
      </w:r>
    </w:p>
    <w:p w:rsidR="005A2ADB" w:rsidRPr="00B12487" w:rsidRDefault="005A2ADB" w:rsidP="00B12487">
      <w:pPr>
        <w:shd w:val="clear" w:color="auto" w:fill="FFFFFF"/>
        <w:spacing w:line="276" w:lineRule="auto"/>
        <w:jc w:val="both"/>
        <w:rPr>
          <w:sz w:val="32"/>
          <w:szCs w:val="32"/>
          <w:lang w:val="kk-KZ"/>
        </w:rPr>
      </w:pPr>
      <w:r w:rsidRPr="00B12487">
        <w:rPr>
          <w:b/>
          <w:noProof/>
          <w:color w:val="000000"/>
          <w:sz w:val="32"/>
          <w:szCs w:val="32"/>
          <w:lang w:val="kk-KZ"/>
        </w:rPr>
        <w:t xml:space="preserve">       Азот</w:t>
      </w:r>
      <w:r w:rsidRPr="00B12487">
        <w:rPr>
          <w:noProof/>
          <w:color w:val="000000"/>
          <w:sz w:val="32"/>
          <w:szCs w:val="32"/>
          <w:lang w:val="kk-KZ"/>
        </w:rPr>
        <w:t xml:space="preserve">. Азот қосылыстары өсімдік жасушаларының шамалы мөлшерін құрайтын болса да, олардың маңызы зор. Азот ақуыздар, амин қышқылдары, амидтер, алкалоидтар, гормондар, нуклеин қышқылдарының құрамына кіреді. Азотты заттар негізінен өсімдіктердің жапырағында және өсуге бейімделген меристема </w:t>
      </w:r>
      <w:r w:rsidRPr="00B12487">
        <w:rPr>
          <w:noProof/>
          <w:color w:val="000000"/>
          <w:sz w:val="32"/>
          <w:szCs w:val="32"/>
          <w:lang w:val="kk-KZ"/>
        </w:rPr>
        <w:lastRenderedPageBreak/>
        <w:t>жасушаларында көбірек жиналады. Физиологиялық белсендігі қарқынды өтетін жасушаларда азот көбірек болады. Онтогенез барысының   әр кезеңінде, өсу кезеңдерінде, өсімдік азотқа мұқтаж болады. Ұрық пен дәндерде де көп мөлшерде азот жиналады, демек бұл жердегі азот қоректік заттардың құрамына кіреді.  Сіңірілген азоттың көп  мөлшері ақуыз пен хлорофилл синтезіне жұмсалады. Азот жетіспеушілігі. кезінде өсімдік жапырақтары сарғайып ондағы хлорофилл кемиді. Хлоропластардың саны өспейді. Мұның бәрі фотосинтезді тежеуге, соңынан мүлде тоқтатуға әкеп соғады. Өсімдіктер топырақтан аммоний және нитрат тұздарын кабылдайды. Органикалық азотты қосылыстардың көпшілігін өсімдік сіңіре алмайды. Өсімдіктер топырақтан аспарагин, кейбір амин қышқылдары мен нуклеин қышкылдарын да сіңіре алады. Аммоний және нитрат тұздары өсімдіктің тамырына бірдей, жылдам сіңірілетін болып шықты. Аммоний тез арада басқа заттармен қосылып, амин қышқылдарын түзетіні анықталды. Аммоний тұздары жасушаларға енген кезде өсімдік көмірсулармен жеткілікті мөлшерде қамтамасыз етуді қажет етеді. Себебі аммоний көмірсу туындыларымен қосыла келе, метаболизмге енеді. Өсімдіктерде жеткілікті мөлшерде көмірсу болмауы аммоний тұздарымен қоректенуді пайдасыз етеді. Д. Н. Прянишниковтың зерттеулерінен шыққан екінші бір маңызды қорытынды: аспарагин мен глютаминнің азот алмасуындағы қызмет. Өсімдікте ақуыз ыдырау және қайта синтезделу кезеңдерінде көптеген мөлшерде аспарагин немесе глютамин жиналады. Осы екі амид аспарагин және глютамин амин қышқылдарына тағы бір амин тобын қосып алу арқылы түзіледі. Сондықтан бұл екі амид өсімдіктің ақуыз метоболизмінде, азоттың айналымы процесінде азотты сапалы түрде реттеуші, жинақтаушы, сақтаушы қызметін атқарады.</w:t>
      </w:r>
    </w:p>
    <w:p w:rsidR="005A2ADB" w:rsidRPr="00B12487" w:rsidRDefault="005A2ADB" w:rsidP="00B12487">
      <w:pPr>
        <w:shd w:val="clear" w:color="auto" w:fill="FFFFFF"/>
        <w:spacing w:line="276" w:lineRule="auto"/>
        <w:jc w:val="both"/>
        <w:rPr>
          <w:noProof/>
          <w:color w:val="000000"/>
          <w:sz w:val="32"/>
          <w:szCs w:val="32"/>
          <w:lang w:val="kk-KZ"/>
        </w:rPr>
      </w:pPr>
      <w:r w:rsidRPr="00B12487">
        <w:rPr>
          <w:noProof/>
          <w:color w:val="000000"/>
          <w:sz w:val="32"/>
          <w:szCs w:val="32"/>
          <w:lang w:val="kk-KZ"/>
        </w:rPr>
        <w:t xml:space="preserve">       Азот атмосферада мол болғанымен, өсімдіктер үнемі азотқа мүқтаж болады. Сонымен қатар кейбір микроорганизмдер атмосфера азотын сіңіруге қабілетті. Бұл, микроорганизмдер арқылы молекулалық атмосфера азоты тұздар қосылысына айналып, өсімдіктер қоректенуіне жарамды болып шығады. </w:t>
      </w:r>
      <w:r w:rsidRPr="00B12487">
        <w:rPr>
          <w:noProof/>
          <w:color w:val="000000"/>
          <w:sz w:val="32"/>
          <w:szCs w:val="32"/>
          <w:lang w:val="kk-KZ"/>
        </w:rPr>
        <w:lastRenderedPageBreak/>
        <w:t>Мұндай, микробтарды азотфиксаторлар деп атайды. Мұның, бірінші тобына С.Н. Виноградский ашқан клостридиум, М. Бейе-</w:t>
      </w:r>
    </w:p>
    <w:p w:rsidR="005A2ADB" w:rsidRPr="00B12487" w:rsidRDefault="005A2ADB" w:rsidP="00B12487">
      <w:pPr>
        <w:shd w:val="clear" w:color="auto" w:fill="FFFFFF"/>
        <w:spacing w:line="276" w:lineRule="auto"/>
        <w:jc w:val="both"/>
        <w:rPr>
          <w:sz w:val="32"/>
          <w:szCs w:val="32"/>
          <w:lang w:val="kk-KZ"/>
        </w:rPr>
      </w:pPr>
      <w:r w:rsidRPr="00B12487">
        <w:rPr>
          <w:noProof/>
          <w:color w:val="000000"/>
          <w:sz w:val="32"/>
          <w:szCs w:val="32"/>
          <w:lang w:val="kk-KZ"/>
        </w:rPr>
        <w:t xml:space="preserve">ринк ашқан азотобактер бактериялары және носток сияқты көк-жасыл балдырлар жатады. Азотфиксаторлардың негізгі қызметін симбионттар атқарады. Оған түйнек бактериялары жатады. Түйнек бактериялары тамыр түкшелері арқылы тамырға өтеді, жасуша қабықшасын ерітіп, олардың шойырланып өсуіне себепші болады. Тамырда түйнек пайда болады. Түйнек өсе бастаған кезде бактериялар өздеріне қажетті заттардың бәрін де өсімдіктерден алып, солардың есебінен өседі. Бұл өзара қатынас біртіндеп өзгереді де симбиоздық тіршілік етудің екінші жартысында өсімдік паразиттік тіршілік етуші жаққа айналады. Түйнек бактериялары көптеген мөлшердегі азотты бойына сіңіреді, азоттың мұндай мөлшері бактериялардың өздеріне ғана емес, сондай-ақ өсімдікке де жеткілікті болады. Өсімдіктер тіршілігін жойған соң олардың тамырында жеткілікті мөлшерде азот қалады. Түйнек бактериялары негізінен бұршақ тұқымдас өсімдіктердің тамырына қоныстанады, оның үстіне бұршақ тұқымдастардың әрбір түріне бейімделген түйнек бактериялары болады. Осының арқасында бұршақ тұқымдас өсімдіктер топырақты азотқа байытып, оның құрылымын жақсартады. Бұршақ тұқымдастар өсірілген егістікке келер жылы басқа дақылдарды егу нәтижесінде олардан мол өнім алынып келеді. Әсіресе көп жылдық бұршақ тұқымдас шөптерді өсіру жақсы нәтиже беруде. Олар бұршақ тұқымдастардың басқа түрлеріне қарағанда топырақта азотты көп жинай алады: жылына гектарына 100-ден 300 кг-ға дейін азот жинауы мүмкін. Жоңышка бедеге қарағанда азотты көп жинайды. Көп жылдық бұршақ тұқымдас шөптер ауадан сіңірген барлық азотының 0,3-0,5 бөлігіне дейінгі мөлшерін топырақта қалдырып, оны құнарландырады. Бір жылдық бұршақ тұқымдас шөптер маңызды қызмет атқара алмайды. Іс жүзінде бір жылдық бұршак тұқымдастар топырақты құнарландырмайды, алайда олардың жер бетіндегі бөліктерінде атмосферадан сіңірілген 30—50 кг азот болады. Сондықтан топырақтағы азоттың мөлшерін арттыру максатында бір жылдық </w:t>
      </w:r>
      <w:r w:rsidRPr="00B12487">
        <w:rPr>
          <w:noProof/>
          <w:color w:val="000000"/>
          <w:sz w:val="32"/>
          <w:szCs w:val="32"/>
          <w:lang w:val="kk-KZ"/>
        </w:rPr>
        <w:lastRenderedPageBreak/>
        <w:t xml:space="preserve">бұршақ тұқымдастардың жер бетіндегі бөліктерін топырақпен қоса жыртуға болады. Бұл процесті </w:t>
      </w:r>
      <w:r w:rsidRPr="00B12487">
        <w:rPr>
          <w:iCs/>
          <w:noProof/>
          <w:color w:val="000000"/>
          <w:sz w:val="32"/>
          <w:szCs w:val="32"/>
          <w:lang w:val="kk-KZ"/>
        </w:rPr>
        <w:t>сидерация тәсілі</w:t>
      </w:r>
      <w:r w:rsidRPr="00B12487">
        <w:rPr>
          <w:i/>
          <w:iCs/>
          <w:noProof/>
          <w:color w:val="000000"/>
          <w:sz w:val="32"/>
          <w:szCs w:val="32"/>
          <w:lang w:val="kk-KZ"/>
        </w:rPr>
        <w:t xml:space="preserve"> </w:t>
      </w:r>
      <w:r w:rsidRPr="00B12487">
        <w:rPr>
          <w:noProof/>
          <w:color w:val="000000"/>
          <w:sz w:val="32"/>
          <w:szCs w:val="32"/>
          <w:lang w:val="kk-KZ"/>
        </w:rPr>
        <w:t>деп атайды. Көк балауса өсімдіктер топырақта микробтардың әрекеті нәтижесінде ыдырайды да, азот өсімдіктер сіңіре алатын түрге өтеді. Қазіргі кезде тамырында түйнек түзіп, азот сіңіретін 1300 бұршақ тұқымдас өсімдіктер белгілі. Тамырды жер бетіндегі бөлігінен ажыратып алған кезде де онда түйнектер пайда болғаны бақыланған.</w:t>
      </w:r>
    </w:p>
    <w:p w:rsidR="005A2ADB" w:rsidRPr="00B12487" w:rsidRDefault="005A2ADB" w:rsidP="00B12487">
      <w:pPr>
        <w:shd w:val="clear" w:color="auto" w:fill="FFFFFF"/>
        <w:spacing w:line="276" w:lineRule="auto"/>
        <w:jc w:val="both"/>
        <w:rPr>
          <w:sz w:val="32"/>
          <w:szCs w:val="32"/>
          <w:lang w:val="kk-KZ"/>
        </w:rPr>
      </w:pPr>
      <w:r w:rsidRPr="00B12487">
        <w:rPr>
          <w:noProof/>
          <w:color w:val="000000"/>
          <w:sz w:val="32"/>
          <w:szCs w:val="32"/>
          <w:lang w:val="kk-KZ"/>
        </w:rPr>
        <w:t xml:space="preserve">        Бұршақ тұқымдастар ғана емес, басқа да 8 тұқымдасқа жататын 65 түрлі өсімдіктің тамырында түйнек өсіп, оның азот сіңіру қабілеті байқалған. Оларға шырғанақ, түйетабан, қайың, қандыағаш, жиде, балауыз, қара жеміс жатады. Осылардың ішінде қандыағаш ерекше азот сіңіруші қызмет атқарады. Қандыағаш өсірудің аркасында құнарсыз жерлерді құнарландырып, онда өсетін басқа өсімдіктерге қолайлы жағдай туғызу мүмкін болады. Алайда өсімдіктерді азотпен камтамасыз ету үшін азотты сіңірудің аталған бұл түрлері жеткіліксіз. Табиғатта азоттың босап шығуы арқылы өтетін шіру және жану процестері үздіксіз жүріп жатады. Сондықтан егістікті азотпен жеткілікті қамтамасыз ету үшін оларға минералдық азотты тыңайтқыштар мен көң шашады.</w:t>
      </w:r>
    </w:p>
    <w:p w:rsidR="005A2ADB" w:rsidRPr="00EC15F9" w:rsidRDefault="005A2ADB" w:rsidP="005A2ADB">
      <w:pPr>
        <w:shd w:val="clear" w:color="auto" w:fill="FFFFFF"/>
        <w:jc w:val="both"/>
        <w:rPr>
          <w:sz w:val="28"/>
          <w:szCs w:val="28"/>
          <w:lang w:val="kk-KZ"/>
        </w:rPr>
      </w:pPr>
    </w:p>
    <w:p w:rsidR="005A2ADB" w:rsidRPr="00B12487" w:rsidRDefault="005A2ADB" w:rsidP="005A2ADB">
      <w:pPr>
        <w:widowControl/>
        <w:shd w:val="clear" w:color="auto" w:fill="FFFFFF"/>
        <w:ind w:left="360"/>
        <w:jc w:val="center"/>
        <w:rPr>
          <w:b/>
          <w:color w:val="000000"/>
          <w:sz w:val="36"/>
          <w:szCs w:val="36"/>
          <w:lang w:val="kk-KZ"/>
        </w:rPr>
      </w:pPr>
      <w:r w:rsidRPr="00B12487">
        <w:rPr>
          <w:b/>
          <w:color w:val="000000"/>
          <w:sz w:val="36"/>
          <w:szCs w:val="36"/>
          <w:lang w:val="kk-KZ"/>
        </w:rPr>
        <w:t>8. Өсімдіктегі минералды қоректену элементтерінің</w:t>
      </w:r>
    </w:p>
    <w:p w:rsidR="005A2ADB" w:rsidRPr="00B12487" w:rsidRDefault="005A2ADB" w:rsidP="005A2ADB">
      <w:pPr>
        <w:widowControl/>
        <w:shd w:val="clear" w:color="auto" w:fill="FFFFFF"/>
        <w:ind w:left="360"/>
        <w:jc w:val="center"/>
        <w:rPr>
          <w:noProof/>
          <w:color w:val="000000"/>
          <w:sz w:val="36"/>
          <w:szCs w:val="36"/>
          <w:lang w:val="kk-KZ"/>
        </w:rPr>
      </w:pPr>
      <w:r w:rsidRPr="00B12487">
        <w:rPr>
          <w:b/>
          <w:color w:val="000000"/>
          <w:sz w:val="36"/>
          <w:szCs w:val="36"/>
          <w:lang w:val="kk-KZ"/>
        </w:rPr>
        <w:t>айналымы және қолданылуы</w:t>
      </w:r>
    </w:p>
    <w:p w:rsidR="005A2ADB" w:rsidRPr="00EC15F9" w:rsidRDefault="005A2ADB" w:rsidP="005A2ADB">
      <w:pPr>
        <w:widowControl/>
        <w:shd w:val="clear" w:color="auto" w:fill="FFFFFF"/>
        <w:ind w:left="720"/>
        <w:jc w:val="both"/>
        <w:rPr>
          <w:noProof/>
          <w:color w:val="000000"/>
          <w:sz w:val="28"/>
          <w:szCs w:val="28"/>
          <w:lang w:val="kk-KZ"/>
        </w:rPr>
      </w:pPr>
    </w:p>
    <w:p w:rsidR="005A2ADB" w:rsidRPr="00B12487" w:rsidRDefault="005A2ADB" w:rsidP="00B12487">
      <w:pPr>
        <w:shd w:val="clear" w:color="auto" w:fill="FFFFFF"/>
        <w:spacing w:line="276" w:lineRule="auto"/>
        <w:jc w:val="both"/>
        <w:rPr>
          <w:sz w:val="32"/>
          <w:szCs w:val="32"/>
          <w:lang w:val="kk-KZ"/>
        </w:rPr>
      </w:pPr>
      <w:r w:rsidRPr="00B12487">
        <w:rPr>
          <w:noProof/>
          <w:color w:val="000000"/>
          <w:sz w:val="32"/>
          <w:szCs w:val="32"/>
          <w:lang w:val="kk-KZ"/>
        </w:rPr>
        <w:t xml:space="preserve">          Тыңайтқыштарды қолдану ісі өсімдіктердің қоректік элементтерге мұқтаждығы мен жекелеген элементтердің физиологиялық әсерін білуге негізделуі тиіс. Сонымен қатар, тыңайтқыш қолданылатын топырақта қоректік заттардың өсімдіктер сіңіре алатын формалары мен түрлерінің бар жоқтығын да ескеру керек. Топыраққа элементтердің артық дозасын енгізу салдарынан элементтердің осыншама мөлшері өсімдіктерге ешқандай пайда келтірместен, босқа ысырап болып, көбіне өсімдіктерге зиянды әсер етеді. Әдетте кара топырақты жерлердің өсімдіктері қоректік элементтермен жеткілікті қамтамасыз етіледі, коңыр топырақты жерлердің өсімдіктері біршама аз, ал сұр топырақ </w:t>
      </w:r>
      <w:r w:rsidRPr="00B12487">
        <w:rPr>
          <w:noProof/>
          <w:color w:val="000000"/>
          <w:sz w:val="32"/>
          <w:szCs w:val="32"/>
          <w:lang w:val="kk-KZ"/>
        </w:rPr>
        <w:lastRenderedPageBreak/>
        <w:t>пен құмайтты жерлер аз, ал сұр топырақ пен құмайтты жерлерде өсетін өсімдіктер барынша аз қамтамасыз етіледі. Орташа және шамалы құнарлы топырақ үшін қолданылатын тыңайтқыштардың негізгі түрлеріне азот, фосфор және калий тыңайтқыштары жатады. Күкірт пен кальций сияқты элементтер барлық топырақта да жеткілікті мөлшерде кездеседі, сондықтан оларды тыңайтқыш ретінде енгізбейді. Алайда кальций қышқыл топырақтың қышқылдығын кеміту үшін қолданылады. Микроэлементтер де тыңайтқыш ретінде қолданылады, олар әсіресе белгілі бір элемент жетіспейтін топырақ үшін аса пайдалы болады. Мысалы, Белоруссия мен Балтық бойы республикаларының батпақты топырағында мыс, Украинаның қоңыр және сұр топырағында марганец, РСФСР-дың қара топырақсыз алқабының шымды күлгіндеу топырағында бор элементі жетіспейді.</w:t>
      </w:r>
      <w:r w:rsidRPr="00B12487">
        <w:rPr>
          <w:rFonts w:hAnsi="Arial" w:cs="Arial"/>
          <w:noProof/>
          <w:color w:val="000000"/>
          <w:sz w:val="32"/>
          <w:szCs w:val="32"/>
          <w:lang w:val="kk-KZ"/>
        </w:rPr>
        <w:t xml:space="preserve">                        </w:t>
      </w:r>
    </w:p>
    <w:p w:rsidR="005A2ADB" w:rsidRPr="00B12487" w:rsidRDefault="005A2ADB" w:rsidP="00B12487">
      <w:pPr>
        <w:shd w:val="clear" w:color="auto" w:fill="FFFFFF"/>
        <w:spacing w:line="276" w:lineRule="auto"/>
        <w:jc w:val="both"/>
        <w:rPr>
          <w:sz w:val="32"/>
          <w:szCs w:val="32"/>
          <w:lang w:val="kk-KZ"/>
        </w:rPr>
      </w:pPr>
      <w:r w:rsidRPr="00B12487">
        <w:rPr>
          <w:noProof/>
          <w:color w:val="000000"/>
          <w:sz w:val="32"/>
          <w:szCs w:val="32"/>
          <w:lang w:val="kk-KZ"/>
        </w:rPr>
        <w:t xml:space="preserve">       Кейбір жекелеген элементтердің физиологиялық қызметмен танысу олардың әрқайсысы белгілі бір арнаулы қызмет атқаратынын көрсетеді. Сондықтан бір элементті екінші элемент алмастыра алмайды. Ақуыздар мен нуклеин қышқылдарының құрамдас бөлігі бола отырып, азот жасушалардың жаңадан түзілуі және өсімдіктердің өсуі үшін қажет болады. Сондықтан өсімдіктер өсе бастауының алғашқы сәтінен бастап оларды азотты қорекпен қамтамасыз ету керек. Алайда жас өсімдіктер қоректік заттар концентрациясының жоғары болуынан зардап шегеді. сондықтан егісті себу алдында немесе    себумен бірге азоттың шамалы мөлшерін ғана қосқан жөн, ал азоттың мөлшерін өсімдік вегетациясының алғашқы жартысында үстеме қорек ретінде енгізген дұрыс. Азотты бұл кезеңде енгізу репродуктивтік мүшелердің ойдағыдай өсуін қамтамасыз ететін жаксы жетілген тамыр, сабақ және жапырақтың түзілуіне себепші болады. Вегетацияның екінші жартысында азоттық қорек енгізуді шектеген жөн, өйткені азотпен қоректендіруді арттырған жағдайда жапырақтың өсуі ұзаққа созылады да, олардың синтезделген органикалық заттары жапырақтардың өздерінің өсуіне жұмсалады, ал репродуктивтік мүшелердің түзілуі мен калыптасуы кешігеді. </w:t>
      </w:r>
      <w:r w:rsidRPr="00B12487">
        <w:rPr>
          <w:noProof/>
          <w:color w:val="000000"/>
          <w:sz w:val="32"/>
          <w:szCs w:val="32"/>
          <w:lang w:val="kk-KZ"/>
        </w:rPr>
        <w:lastRenderedPageBreak/>
        <w:t>Алайда шаруашылық үшін вегетативтік мүшелер құнды болып саналатын жағдайларда азоттық қоректі кешіктіріп беру пайдалы.</w:t>
      </w:r>
    </w:p>
    <w:p w:rsidR="005A2ADB" w:rsidRPr="00B12487" w:rsidRDefault="005A2ADB" w:rsidP="00B12487">
      <w:pPr>
        <w:shd w:val="clear" w:color="auto" w:fill="FFFFFF"/>
        <w:spacing w:line="276" w:lineRule="auto"/>
        <w:jc w:val="both"/>
        <w:rPr>
          <w:sz w:val="32"/>
          <w:szCs w:val="32"/>
          <w:lang w:val="kk-KZ"/>
        </w:rPr>
      </w:pPr>
      <w:r w:rsidRPr="00B12487">
        <w:rPr>
          <w:noProof/>
          <w:color w:val="000000"/>
          <w:sz w:val="32"/>
          <w:szCs w:val="32"/>
          <w:lang w:val="kk-KZ"/>
        </w:rPr>
        <w:t xml:space="preserve">       Фосфордың энергетикалық алмасу, тыныс алу, фотосинтез процестеріне, сондай-ак ақуыздар мен қөмірсулар алмасуына қатысуы және оның жасушаның аса маңызды органикалық қосылыстарының құрамына енуі өсімдіктердің тіршілік етуінің алғашқы күндерінен бастап оның қажеттігін айқындай түседі. Өсімдік өсуінің бастапқы кезеңінде фосфор тамыр жүйесінің өсуін жақсартады, транспирация қаркынын кемітіп, өсімдіктің қуаңшылык пен аязға және әр түрлі ауруларға төзімділігін арттырады. Өсімдіктерді фосфор элементімен жақсы қоректендіру олардың пісіп жетілуі мен «қартаюын» тездетеді және олардың түсімінің сапа көрсеткіштерін жақсартады. Элементтің осындай қасиеттеріне орай фосфор тыңайтқыштарын өсімдіктің өсе бастауынан оның тұқымы мен жемісі толық пісіп жетілгенге дейін енгізіп отыру қажет. Өсімдік өсуінің бастапқы кезеңінде фосфордың шамалы мөлшерін ғана енгізу керек, бұл - жас өсімдік тамырының жақсы өсуіне мүмкіндік береді. Өсімдіктің гүлдеуі алдында фосфор енгізу оның репродуктивтік мүшелерінің жақсы өсуіне себепші болады.</w:t>
      </w:r>
    </w:p>
    <w:p w:rsidR="005A2ADB" w:rsidRPr="00B12487" w:rsidRDefault="005A2ADB" w:rsidP="00B12487">
      <w:pPr>
        <w:shd w:val="clear" w:color="auto" w:fill="FFFFFF"/>
        <w:spacing w:line="276" w:lineRule="auto"/>
        <w:jc w:val="both"/>
        <w:rPr>
          <w:sz w:val="32"/>
          <w:szCs w:val="32"/>
          <w:lang w:val="kk-KZ"/>
        </w:rPr>
      </w:pPr>
      <w:r w:rsidRPr="00B12487">
        <w:rPr>
          <w:noProof/>
          <w:color w:val="000000"/>
          <w:sz w:val="32"/>
          <w:szCs w:val="32"/>
          <w:lang w:val="kk-KZ"/>
        </w:rPr>
        <w:t xml:space="preserve">       Калийдің цитоплазманың коллоидтық-химиялық күйіне, көмірсулардың өзгерісі мен козғалысына, ақуыз синтезі мен фотосинтез қарқынына әсері де өсімдіктің бұл элементті өзінің тіршілігінің алғашқы кезеңдерінен бастап-ақ көп қажет ететінін көрсетеді. </w:t>
      </w:r>
      <w:r w:rsidRPr="00B12487">
        <w:rPr>
          <w:noProof/>
          <w:sz w:val="32"/>
          <w:szCs w:val="32"/>
          <w:lang w:val="kk-KZ"/>
        </w:rPr>
        <w:t>Өсімдіктердің суыққа төзімділігі мен астық тұқымдастар сабақтарының жерге жатып калмаушылық қасиетін арттыру калийдің маңызды ерекшелігі болып табылады.</w:t>
      </w:r>
    </w:p>
    <w:p w:rsidR="005A2ADB" w:rsidRPr="00B12487" w:rsidRDefault="005A2ADB" w:rsidP="00B12487">
      <w:pPr>
        <w:shd w:val="clear" w:color="auto" w:fill="FFFFFF"/>
        <w:spacing w:line="276" w:lineRule="auto"/>
        <w:jc w:val="both"/>
        <w:rPr>
          <w:noProof/>
          <w:color w:val="000000"/>
          <w:sz w:val="32"/>
          <w:szCs w:val="32"/>
          <w:lang w:val="kk-KZ"/>
        </w:rPr>
      </w:pPr>
      <w:r w:rsidRPr="00B12487">
        <w:rPr>
          <w:noProof/>
          <w:sz w:val="32"/>
          <w:szCs w:val="32"/>
          <w:lang w:val="kk-KZ"/>
        </w:rPr>
        <w:t xml:space="preserve">       Өсімдіктердің өсіп жетілуінің әр түрлі кезеңдерінде элементтерді түрліше қажет етуі элементтердің физиологиялық маңызына байланысты. Белгілі бір дақылға қажет болып саналатын тыңайтқыштың барлық мөлшерін. бір ретте-ақ енгізген жағдайда оның едәуір мөлшері өсімдіктерге киындықпен сіңетін түрге көшіп, оларға пайда келтірместен, ысырап болады немесе топырақтың төменгі қабаттарына қарай шайылып кетеді. Сонымен қатар </w:t>
      </w:r>
      <w:r w:rsidRPr="00B12487">
        <w:rPr>
          <w:noProof/>
          <w:sz w:val="32"/>
          <w:szCs w:val="32"/>
          <w:lang w:val="kk-KZ"/>
        </w:rPr>
        <w:lastRenderedPageBreak/>
        <w:t>топырақ ерітіндісінің концентрациясы артып, өсімдіктің өсуін тежейді. Тыңайтқыштың қажетті мөлшерін өсімдіктерге бірнеше бөлікке бөліп енгізу неғұрлым тиімді болып табылады. Мұндай жағдайда тыңайтқыштың бір бөлігі дақылды себуге дейін, екінші бөлігі - себу кезінде тұқыммен бірге, үшінші бөлігі - үстеп қоректендіру түрінде жүйектерге енгізіледі. Дақылдардан</w:t>
      </w:r>
      <w:r w:rsidRPr="00B12487">
        <w:rPr>
          <w:noProof/>
          <w:color w:val="000000"/>
          <w:sz w:val="32"/>
          <w:szCs w:val="32"/>
          <w:lang w:val="kk-KZ"/>
        </w:rPr>
        <w:t xml:space="preserve"> жоспар бойынша алынуға тиісті түсімнің шамасына қарай үстеп қоректендіруді бір немесе екі рет жүргізуге болады. Үстеп қоректендіруді өсімдіктің мұқтаждығын - ескере отырып, оны белгілі бір өсу кезеңінде жүргізеді. Қазақ ССР Ғылым академиясы ботаника институтының ғалымдары Л. Г. Добрунов пен Ф. А. Полымбетованың басшылығымеи республикада өсірілетін негізгі ауыл шаруашылық дақылдарының барысында өтетін өзгерістерінен, топырақ ерітіндісі концентрациясының өзгеруін өсімдік сорттарының түрліше сезінуінен және т. с. с. байқауға болады. Сондықтан вегетация барысында және ауыл шаруашылық дақылдарының сорты мен түріне, топырақтың түрі мен қасиетіне, құнарлылық дәрежесіне, жоспар бойынша алынатын өнімнің мөлшеріне минералдық қоректену ерекшеліктерін зерттеді. Ғалымдар қант қызылшасының вегетация дәуірінен екі кезеңді бөліп көрсетті. Оның бірінші кезеңінде куатты тамыр жүйесі және кең көлемді жапырақтары жетіледі. Екінші кезеңде негізғі тамыр өсіп, пісіп жетіледі, онда қант қорға жиналады. </w:t>
      </w:r>
    </w:p>
    <w:p w:rsidR="005A2ADB" w:rsidRPr="00B12487" w:rsidRDefault="005A2ADB" w:rsidP="00B12487">
      <w:pPr>
        <w:shd w:val="clear" w:color="auto" w:fill="FFFFFF"/>
        <w:spacing w:line="276" w:lineRule="auto"/>
        <w:jc w:val="both"/>
        <w:rPr>
          <w:noProof/>
          <w:color w:val="000000"/>
          <w:sz w:val="32"/>
          <w:szCs w:val="32"/>
          <w:lang w:val="kk-KZ"/>
        </w:rPr>
      </w:pPr>
      <w:r w:rsidRPr="00B12487">
        <w:rPr>
          <w:noProof/>
          <w:color w:val="000000"/>
          <w:sz w:val="32"/>
          <w:szCs w:val="32"/>
          <w:lang w:val="kk-KZ"/>
        </w:rPr>
        <w:t xml:space="preserve">       Өсімдік өсуінің бірінші кезеңінде оны қажетті элементтермен қамтамасыз ету үшін тамырдың өсуіне фосфордың көп мөлшері, ал жапырақтың өсуіне азот пен фосфордың көп және калийдің біраз мөлшері қажет болатыны көрсетілді. Өсімдіктің тамыры өсіп жетілетін екінші кезеңде азоттық қоректі кемітіп, тек қана фосфор және калий тыңайтқыштарын енгізу ұсынылды. Ф. А. Полымбетованың басшылығымен республиканын тың жерлерінде жүргізілген зерттеулер бірқатар ұсыныстар жасауға мүмкіндік берді. Ол минералдық қоректенуді реттей отырып, күздік және жаздық астық тұқымдастарының шығымдылығын, сондай-ақ олардың қуаңшылық пен суыққа төзімділігін арттыру мүмкіндігінің </w:t>
      </w:r>
      <w:r w:rsidRPr="00B12487">
        <w:rPr>
          <w:noProof/>
          <w:color w:val="000000"/>
          <w:sz w:val="32"/>
          <w:szCs w:val="32"/>
          <w:lang w:val="kk-KZ"/>
        </w:rPr>
        <w:lastRenderedPageBreak/>
        <w:t>бар екенін анықтады. Күздік бидайдың суыққа төзімділігін арттыру үшін күз маусымында фосфор - калий тыңайтқыштарын мол, ал азот тыңайтқыштарын аз енгізу әдістері ұсынылды. Л. Г. Добруңов өсімдіктің тіршілігінде минералдық қоректенуге байланысты қиын кезеңдер болуын анықтады. Жүгері мен күріште бұл кезең 3-4 жапырақ түзілуінен 6-7 жапырақ түзілуіне дейінгі мерзімге сай келеді. Күріштің қиын кезеңінде енгізілген тыңайтқыш оның жанама өркендері бар дұрыс сабақ түзуіне және дәл өнімділігін арттыруына себепші болады. Дақылдан неғұрлым мол өнім алу көзделсе, қолданыдатын тыңайтқыштың мөлшері соғұрлым жоғары болады, мұнда күріш сабақ шығаруынан бастап оны үстеп қоректендіру ұсынылады. Енгізілген тыңайтқыштардың әсер етуі өсімдіктердің түрлері мен сорттарының биологиялық ерекшеліктеріне байланысты.   Вегетация дәуірінде өсімдіктің біркелкі өспеуінен, тамыр жүйесіндегі вегетация және т. с. с. қарай өсімдікті тыңайтқышпен қоректендіру осы жағдайларды ескере отырып жүргізілуі тиіс.</w:t>
      </w:r>
    </w:p>
    <w:p w:rsidR="005A2ADB" w:rsidRPr="00EC15F9" w:rsidRDefault="005A2ADB" w:rsidP="005A2ADB">
      <w:pPr>
        <w:shd w:val="clear" w:color="auto" w:fill="FFFFFF"/>
        <w:jc w:val="both"/>
        <w:rPr>
          <w:noProof/>
          <w:color w:val="000000"/>
          <w:sz w:val="28"/>
          <w:szCs w:val="28"/>
          <w:lang w:val="kk-KZ"/>
        </w:rPr>
      </w:pPr>
      <w:r w:rsidRPr="00EC15F9">
        <w:rPr>
          <w:noProof/>
          <w:color w:val="000000"/>
          <w:sz w:val="28"/>
          <w:szCs w:val="28"/>
          <w:lang w:val="kk-KZ"/>
        </w:rPr>
        <w:t xml:space="preserve"> </w:t>
      </w:r>
    </w:p>
    <w:p w:rsidR="005A2ADB" w:rsidRPr="00B21859" w:rsidRDefault="005A2ADB" w:rsidP="005A2ADB">
      <w:pPr>
        <w:shd w:val="clear" w:color="auto" w:fill="FFFFFF"/>
        <w:jc w:val="both"/>
        <w:rPr>
          <w:b/>
          <w:noProof/>
          <w:color w:val="000000"/>
          <w:sz w:val="28"/>
          <w:szCs w:val="28"/>
          <w:lang w:val="kk-KZ"/>
        </w:rPr>
      </w:pPr>
      <w:r w:rsidRPr="00B21859">
        <w:rPr>
          <w:b/>
          <w:noProof/>
          <w:color w:val="000000"/>
          <w:sz w:val="28"/>
          <w:szCs w:val="28"/>
          <w:lang w:val="kk-KZ"/>
        </w:rPr>
        <w:t xml:space="preserve">Пайдаланған әдебиеттер: </w:t>
      </w:r>
    </w:p>
    <w:p w:rsidR="005A2ADB" w:rsidRPr="00B21859" w:rsidRDefault="005A2ADB" w:rsidP="005A2ADB">
      <w:pPr>
        <w:shd w:val="clear" w:color="auto" w:fill="FFFFFF"/>
        <w:jc w:val="both"/>
        <w:rPr>
          <w:b/>
          <w:noProof/>
          <w:color w:val="000000"/>
          <w:sz w:val="28"/>
          <w:szCs w:val="28"/>
          <w:lang w:val="kk-KZ"/>
        </w:rPr>
      </w:pPr>
    </w:p>
    <w:p w:rsidR="005A2ADB" w:rsidRPr="00B21859" w:rsidRDefault="005A2ADB" w:rsidP="005A2ADB">
      <w:pPr>
        <w:rPr>
          <w:sz w:val="28"/>
          <w:szCs w:val="28"/>
          <w:lang w:val="kk-KZ"/>
        </w:rPr>
      </w:pPr>
      <w:r w:rsidRPr="00B21859">
        <w:rPr>
          <w:sz w:val="28"/>
          <w:szCs w:val="28"/>
          <w:lang w:val="kk-KZ"/>
        </w:rPr>
        <w:t xml:space="preserve">1. Жатқанбаев Ж.Ж. Өсімдіктер физиологиясы және биохимия негіздері. Алматы, </w:t>
      </w:r>
      <w:r>
        <w:rPr>
          <w:sz w:val="28"/>
          <w:szCs w:val="28"/>
          <w:lang w:val="kk-KZ"/>
        </w:rPr>
        <w:t>200</w:t>
      </w:r>
      <w:r w:rsidRPr="00B21859">
        <w:rPr>
          <w:sz w:val="28"/>
          <w:szCs w:val="28"/>
          <w:lang w:val="kk-KZ"/>
        </w:rPr>
        <w:t>4 ж.</w:t>
      </w:r>
    </w:p>
    <w:p w:rsidR="005A2ADB" w:rsidRPr="00B21859" w:rsidRDefault="005A2ADB" w:rsidP="005A2ADB">
      <w:pPr>
        <w:rPr>
          <w:sz w:val="28"/>
          <w:szCs w:val="28"/>
          <w:lang w:val="kk-KZ"/>
        </w:rPr>
      </w:pPr>
      <w:r w:rsidRPr="00B21859">
        <w:rPr>
          <w:sz w:val="28"/>
          <w:szCs w:val="28"/>
          <w:lang w:val="kk-KZ"/>
        </w:rPr>
        <w:t>2.  Кененсарина Н.Ә. Өсімдіктер физиологиясы және биохимия негіздері. Алматы, 1988ж.</w:t>
      </w:r>
    </w:p>
    <w:p w:rsidR="005A2ADB" w:rsidRPr="00B21859" w:rsidRDefault="005A2ADB" w:rsidP="005A2ADB">
      <w:pPr>
        <w:rPr>
          <w:sz w:val="28"/>
          <w:szCs w:val="28"/>
          <w:lang w:val="kk-KZ"/>
        </w:rPr>
      </w:pPr>
      <w:r w:rsidRPr="00B21859">
        <w:rPr>
          <w:sz w:val="28"/>
          <w:szCs w:val="28"/>
          <w:lang w:val="kk-KZ"/>
        </w:rPr>
        <w:t xml:space="preserve">3.  ҚалекенұлыЖ. Өсімдіктер физиологиясы. Алматы, </w:t>
      </w:r>
      <w:r>
        <w:rPr>
          <w:sz w:val="28"/>
          <w:szCs w:val="28"/>
          <w:lang w:val="kk-KZ"/>
        </w:rPr>
        <w:t>2004</w:t>
      </w:r>
      <w:r w:rsidRPr="00B21859">
        <w:rPr>
          <w:sz w:val="28"/>
          <w:szCs w:val="28"/>
          <w:lang w:val="kk-KZ"/>
        </w:rPr>
        <w:t xml:space="preserve"> ж.</w:t>
      </w:r>
    </w:p>
    <w:p w:rsidR="005A2ADB" w:rsidRPr="00B21859" w:rsidRDefault="005A2ADB" w:rsidP="005A2ADB">
      <w:pPr>
        <w:rPr>
          <w:sz w:val="28"/>
          <w:szCs w:val="28"/>
          <w:lang w:val="kk-KZ"/>
        </w:rPr>
      </w:pPr>
      <w:r w:rsidRPr="00B21859">
        <w:rPr>
          <w:sz w:val="28"/>
          <w:szCs w:val="28"/>
          <w:lang w:val="kk-KZ"/>
        </w:rPr>
        <w:t xml:space="preserve">4.  </w:t>
      </w:r>
      <w:r>
        <w:rPr>
          <w:sz w:val="28"/>
          <w:szCs w:val="28"/>
          <w:lang w:val="kk-KZ"/>
        </w:rPr>
        <w:t>Якушкина</w:t>
      </w:r>
      <w:r w:rsidRPr="00B21859">
        <w:rPr>
          <w:sz w:val="28"/>
          <w:szCs w:val="28"/>
          <w:lang w:val="kk-KZ"/>
        </w:rPr>
        <w:t xml:space="preserve"> Н.И. Физиология растений М., 1994 ж.</w:t>
      </w:r>
    </w:p>
    <w:p w:rsidR="005A2ADB" w:rsidRPr="00B21859" w:rsidRDefault="005A2ADB" w:rsidP="005A2ADB">
      <w:pPr>
        <w:rPr>
          <w:sz w:val="28"/>
          <w:szCs w:val="28"/>
          <w:lang w:val="kk-KZ"/>
        </w:rPr>
      </w:pPr>
      <w:r w:rsidRPr="00B21859">
        <w:rPr>
          <w:sz w:val="28"/>
          <w:szCs w:val="28"/>
          <w:lang w:val="kk-KZ"/>
        </w:rPr>
        <w:t xml:space="preserve">5.Рубин Б.А. Курс физиологии растений   М., </w:t>
      </w:r>
      <w:r>
        <w:rPr>
          <w:sz w:val="28"/>
          <w:szCs w:val="28"/>
          <w:lang w:val="kk-KZ"/>
        </w:rPr>
        <w:t xml:space="preserve">Высшая школа 1976 г. </w:t>
      </w:r>
    </w:p>
    <w:p w:rsidR="005A2ADB" w:rsidRPr="006C2BE6" w:rsidRDefault="005A2ADB" w:rsidP="005A2ADB">
      <w:pPr>
        <w:rPr>
          <w:sz w:val="28"/>
          <w:szCs w:val="28"/>
          <w:lang w:val="kk-KZ"/>
        </w:rPr>
      </w:pPr>
      <w:r w:rsidRPr="00B21859">
        <w:rPr>
          <w:iCs/>
          <w:color w:val="000000"/>
          <w:spacing w:val="5"/>
          <w:sz w:val="28"/>
          <w:szCs w:val="28"/>
          <w:lang w:val="kk-KZ"/>
        </w:rPr>
        <w:t>6</w:t>
      </w:r>
      <w:r w:rsidRPr="00B21859">
        <w:rPr>
          <w:iCs/>
          <w:color w:val="000000"/>
          <w:spacing w:val="5"/>
          <w:sz w:val="28"/>
          <w:szCs w:val="28"/>
        </w:rPr>
        <w:t xml:space="preserve">. Полевой ВВ. Физиология растений. М.: </w:t>
      </w:r>
      <w:r>
        <w:rPr>
          <w:iCs/>
          <w:color w:val="000000"/>
          <w:spacing w:val="5"/>
          <w:sz w:val="28"/>
          <w:szCs w:val="28"/>
        </w:rPr>
        <w:t>Высшая школа, 1989г.</w:t>
      </w:r>
    </w:p>
    <w:p w:rsidR="005A2ADB" w:rsidRPr="00CC6DF9" w:rsidRDefault="005A2ADB" w:rsidP="005A2ADB">
      <w:pPr>
        <w:ind w:right="-6"/>
        <w:jc w:val="both"/>
        <w:rPr>
          <w:b/>
          <w:sz w:val="28"/>
          <w:szCs w:val="28"/>
          <w:lang w:val="kk-KZ"/>
        </w:rPr>
      </w:pPr>
    </w:p>
    <w:p w:rsidR="005A2ADB" w:rsidRDefault="005A2ADB" w:rsidP="005A2ADB">
      <w:pPr>
        <w:tabs>
          <w:tab w:val="left" w:pos="180"/>
        </w:tabs>
        <w:jc w:val="center"/>
        <w:rPr>
          <w:b/>
          <w:color w:val="000000"/>
          <w:sz w:val="32"/>
          <w:szCs w:val="32"/>
          <w:lang w:val="kk-KZ"/>
        </w:rPr>
      </w:pPr>
    </w:p>
    <w:p w:rsidR="005A2ADB" w:rsidRPr="00B12487" w:rsidRDefault="005A2ADB" w:rsidP="005A2ADB">
      <w:pPr>
        <w:tabs>
          <w:tab w:val="left" w:pos="180"/>
        </w:tabs>
        <w:jc w:val="center"/>
        <w:rPr>
          <w:b/>
          <w:color w:val="000000"/>
          <w:sz w:val="36"/>
          <w:szCs w:val="36"/>
          <w:lang w:val="kk-KZ"/>
        </w:rPr>
      </w:pPr>
    </w:p>
    <w:p w:rsidR="005A2ADB" w:rsidRPr="00B12487" w:rsidRDefault="005A2ADB" w:rsidP="005A2ADB">
      <w:pPr>
        <w:tabs>
          <w:tab w:val="left" w:pos="180"/>
        </w:tabs>
        <w:jc w:val="center"/>
        <w:rPr>
          <w:b/>
          <w:color w:val="000000"/>
          <w:sz w:val="36"/>
          <w:szCs w:val="36"/>
          <w:lang w:val="kk-KZ"/>
        </w:rPr>
      </w:pPr>
      <w:r w:rsidRPr="00B12487">
        <w:rPr>
          <w:b/>
          <w:color w:val="000000"/>
          <w:sz w:val="36"/>
          <w:szCs w:val="36"/>
          <w:lang w:val="kk-KZ"/>
        </w:rPr>
        <w:t>5-тарау. Өсімдіктердің тыныс алуы</w:t>
      </w:r>
    </w:p>
    <w:p w:rsidR="005A2ADB" w:rsidRPr="00B12487" w:rsidRDefault="005A2ADB" w:rsidP="005A2ADB">
      <w:pPr>
        <w:tabs>
          <w:tab w:val="left" w:pos="180"/>
        </w:tabs>
        <w:jc w:val="both"/>
        <w:rPr>
          <w:b/>
          <w:color w:val="000000"/>
          <w:sz w:val="36"/>
          <w:szCs w:val="36"/>
          <w:lang w:val="kk-KZ"/>
        </w:rPr>
      </w:pPr>
    </w:p>
    <w:p w:rsidR="005A2ADB" w:rsidRPr="00B12487" w:rsidRDefault="005A2ADB" w:rsidP="005A2ADB">
      <w:pPr>
        <w:ind w:right="-6"/>
        <w:jc w:val="both"/>
        <w:rPr>
          <w:color w:val="000000"/>
          <w:sz w:val="36"/>
          <w:szCs w:val="36"/>
          <w:lang w:val="kk-KZ"/>
        </w:rPr>
      </w:pPr>
    </w:p>
    <w:p w:rsidR="005A2ADB" w:rsidRPr="00B12487" w:rsidRDefault="005A2ADB" w:rsidP="005A2ADB">
      <w:pPr>
        <w:ind w:right="-6"/>
        <w:jc w:val="center"/>
        <w:rPr>
          <w:b/>
          <w:color w:val="000000"/>
          <w:sz w:val="36"/>
          <w:szCs w:val="36"/>
          <w:lang w:val="kk-KZ"/>
        </w:rPr>
      </w:pPr>
      <w:r w:rsidRPr="00B12487">
        <w:rPr>
          <w:b/>
          <w:color w:val="000000"/>
          <w:sz w:val="36"/>
          <w:szCs w:val="36"/>
          <w:lang w:val="kk-KZ"/>
        </w:rPr>
        <w:t>1.Тыныс алудың физиологиялық құбылыс ретінде өсімдік тіршілігіндегі маңызы</w:t>
      </w:r>
    </w:p>
    <w:p w:rsidR="005A2ADB" w:rsidRPr="00EC15F9" w:rsidRDefault="005A2ADB" w:rsidP="005A2ADB">
      <w:pPr>
        <w:widowControl/>
        <w:shd w:val="clear" w:color="auto" w:fill="FFFFFF"/>
        <w:jc w:val="both"/>
        <w:rPr>
          <w:noProof/>
          <w:color w:val="000000"/>
          <w:sz w:val="28"/>
          <w:szCs w:val="28"/>
          <w:lang w:val="kk-KZ"/>
        </w:rPr>
      </w:pPr>
    </w:p>
    <w:p w:rsidR="005A2ADB" w:rsidRPr="00B12487" w:rsidRDefault="005A2ADB" w:rsidP="00B12487">
      <w:pPr>
        <w:widowControl/>
        <w:shd w:val="clear" w:color="auto" w:fill="FFFFFF"/>
        <w:spacing w:line="276" w:lineRule="auto"/>
        <w:jc w:val="both"/>
        <w:rPr>
          <w:sz w:val="32"/>
          <w:szCs w:val="32"/>
        </w:rPr>
      </w:pPr>
      <w:r w:rsidRPr="00B12487">
        <w:rPr>
          <w:noProof/>
          <w:color w:val="000000"/>
          <w:sz w:val="32"/>
          <w:szCs w:val="32"/>
          <w:lang w:val="kk-KZ"/>
        </w:rPr>
        <w:lastRenderedPageBreak/>
        <w:t xml:space="preserve">       Тыныс алу барлық тірі организмдердің тіршілігіне тән белгі.     Тыныс алу субстраттарының оттегімен қосыла келе, тотығатыны жөніндегі түсінік одан кейінірек қалыптасты. Тыныс алу кезінде органикалық заттар диссимиляция процесіне ұшырап, энергия бөліп шығару арқылы ыдырайды, бұл энергия ағзаның бүкіл тіршілік процестеріне және оның барлық құрылымын белсенді күйде ұстауға пайдаланылады. </w:t>
      </w:r>
      <w:r w:rsidRPr="00B12487">
        <w:rPr>
          <w:noProof/>
          <w:color w:val="000000"/>
          <w:sz w:val="32"/>
          <w:szCs w:val="32"/>
        </w:rPr>
        <w:t>Жалпы алғанда тыныс алу процесін былайша жазуға болады:</w:t>
      </w:r>
    </w:p>
    <w:p w:rsidR="005A2ADB" w:rsidRPr="00B12487" w:rsidRDefault="005A2ADB" w:rsidP="00B12487">
      <w:pPr>
        <w:widowControl/>
        <w:shd w:val="clear" w:color="auto" w:fill="FFFFFF"/>
        <w:spacing w:line="276" w:lineRule="auto"/>
        <w:jc w:val="center"/>
        <w:rPr>
          <w:noProof/>
          <w:color w:val="000000"/>
          <w:sz w:val="32"/>
          <w:szCs w:val="32"/>
          <w:lang w:val="kk-KZ"/>
        </w:rPr>
      </w:pPr>
      <w:r w:rsidRPr="00B12487">
        <w:rPr>
          <w:noProof/>
          <w:color w:val="000000"/>
          <w:sz w:val="32"/>
          <w:szCs w:val="32"/>
        </w:rPr>
        <w:t>С</w:t>
      </w:r>
      <w:r w:rsidRPr="00B12487">
        <w:rPr>
          <w:noProof/>
          <w:color w:val="000000"/>
          <w:sz w:val="32"/>
          <w:szCs w:val="32"/>
          <w:vertAlign w:val="subscript"/>
        </w:rPr>
        <w:t>6</w:t>
      </w:r>
      <w:r w:rsidRPr="00B12487">
        <w:rPr>
          <w:noProof/>
          <w:color w:val="000000"/>
          <w:sz w:val="32"/>
          <w:szCs w:val="32"/>
        </w:rPr>
        <w:t>Н</w:t>
      </w:r>
      <w:r w:rsidRPr="00B12487">
        <w:rPr>
          <w:noProof/>
          <w:color w:val="000000"/>
          <w:sz w:val="32"/>
          <w:szCs w:val="32"/>
          <w:vertAlign w:val="subscript"/>
        </w:rPr>
        <w:t>12</w:t>
      </w:r>
      <w:r w:rsidRPr="00B12487">
        <w:rPr>
          <w:noProof/>
          <w:color w:val="000000"/>
          <w:sz w:val="32"/>
          <w:szCs w:val="32"/>
          <w:lang w:val="kk-KZ"/>
        </w:rPr>
        <w:t>О</w:t>
      </w:r>
      <w:r w:rsidRPr="00B12487">
        <w:rPr>
          <w:noProof/>
          <w:color w:val="000000"/>
          <w:sz w:val="32"/>
          <w:szCs w:val="32"/>
          <w:vertAlign w:val="subscript"/>
        </w:rPr>
        <w:t>6</w:t>
      </w:r>
      <w:r w:rsidRPr="00B12487">
        <w:rPr>
          <w:noProof/>
          <w:color w:val="000000"/>
          <w:sz w:val="32"/>
          <w:szCs w:val="32"/>
        </w:rPr>
        <w:t xml:space="preserve"> + 6</w:t>
      </w:r>
      <w:r w:rsidRPr="00B12487">
        <w:rPr>
          <w:noProof/>
          <w:color w:val="000000"/>
          <w:sz w:val="32"/>
          <w:szCs w:val="32"/>
          <w:lang w:val="kk-KZ"/>
        </w:rPr>
        <w:t>О</w:t>
      </w:r>
      <w:r w:rsidRPr="00B12487">
        <w:rPr>
          <w:noProof/>
          <w:color w:val="000000"/>
          <w:sz w:val="32"/>
          <w:szCs w:val="32"/>
          <w:vertAlign w:val="subscript"/>
        </w:rPr>
        <w:t>2</w:t>
      </w:r>
      <w:r w:rsidRPr="00B12487">
        <w:rPr>
          <w:noProof/>
          <w:color w:val="000000"/>
          <w:sz w:val="32"/>
          <w:szCs w:val="32"/>
        </w:rPr>
        <w:t>→6СО</w:t>
      </w:r>
      <w:r w:rsidRPr="00B12487">
        <w:rPr>
          <w:noProof/>
          <w:color w:val="000000"/>
          <w:sz w:val="32"/>
          <w:szCs w:val="32"/>
          <w:vertAlign w:val="subscript"/>
        </w:rPr>
        <w:t>2</w:t>
      </w:r>
      <w:r w:rsidRPr="00B12487">
        <w:rPr>
          <w:noProof/>
          <w:color w:val="000000"/>
          <w:sz w:val="32"/>
          <w:szCs w:val="32"/>
        </w:rPr>
        <w:t xml:space="preserve"> + 6Н</w:t>
      </w:r>
      <w:r w:rsidRPr="00B12487">
        <w:rPr>
          <w:noProof/>
          <w:color w:val="000000"/>
          <w:sz w:val="32"/>
          <w:szCs w:val="32"/>
          <w:vertAlign w:val="subscript"/>
        </w:rPr>
        <w:t>2</w:t>
      </w:r>
      <w:r w:rsidRPr="00B12487">
        <w:rPr>
          <w:noProof/>
          <w:color w:val="000000"/>
          <w:sz w:val="32"/>
          <w:szCs w:val="32"/>
          <w:lang w:val="kk-KZ"/>
        </w:rPr>
        <w:t>О</w:t>
      </w:r>
      <w:r w:rsidRPr="00B12487">
        <w:rPr>
          <w:noProof/>
          <w:color w:val="000000"/>
          <w:sz w:val="32"/>
          <w:szCs w:val="32"/>
        </w:rPr>
        <w:t xml:space="preserve"> + 686 ккал/моль</w:t>
      </w:r>
    </w:p>
    <w:p w:rsidR="005A2ADB" w:rsidRPr="00B12487" w:rsidRDefault="005A2ADB" w:rsidP="00B12487">
      <w:pPr>
        <w:widowControl/>
        <w:shd w:val="clear" w:color="auto" w:fill="FFFFFF"/>
        <w:spacing w:line="276" w:lineRule="auto"/>
        <w:jc w:val="center"/>
        <w:rPr>
          <w:sz w:val="32"/>
          <w:szCs w:val="32"/>
          <w:lang w:val="kk-KZ"/>
        </w:rPr>
      </w:pPr>
    </w:p>
    <w:p w:rsidR="005A2ADB" w:rsidRPr="00B12487" w:rsidRDefault="005A2ADB" w:rsidP="00B12487">
      <w:pPr>
        <w:widowControl/>
        <w:shd w:val="clear" w:color="auto" w:fill="FFFFFF"/>
        <w:spacing w:line="276" w:lineRule="auto"/>
        <w:jc w:val="both"/>
        <w:rPr>
          <w:sz w:val="32"/>
          <w:szCs w:val="32"/>
          <w:lang w:val="kk-KZ"/>
        </w:rPr>
      </w:pPr>
      <w:r w:rsidRPr="00B12487">
        <w:rPr>
          <w:noProof/>
          <w:color w:val="000000"/>
          <w:sz w:val="32"/>
          <w:szCs w:val="32"/>
          <w:lang w:val="kk-KZ"/>
        </w:rPr>
        <w:t xml:space="preserve">   Бұл, теңдеуден тыныс алу процесі фотосинтезге қарама-қарсы процесс екенін көреміз.  Алғаш көптеген ғалымдар өсімдіктерде арнаулы тыныс алу мүшелері болмағандықтан, олардың тыныс алу процесін мүлде теріске шығарды. Алайда, </w:t>
      </w:r>
      <w:r w:rsidRPr="00B12487">
        <w:rPr>
          <w:color w:val="000000"/>
          <w:sz w:val="32"/>
          <w:szCs w:val="32"/>
          <w:lang w:val="kk-KZ"/>
        </w:rPr>
        <w:t xml:space="preserve">XIX </w:t>
      </w:r>
      <w:r w:rsidRPr="00B12487">
        <w:rPr>
          <w:noProof/>
          <w:color w:val="000000"/>
          <w:sz w:val="32"/>
          <w:szCs w:val="32"/>
          <w:lang w:val="kk-KZ"/>
        </w:rPr>
        <w:t>ғасырдың басында Соссюр өсімдіктерде газ алмасудың қарама-қарсы орналасқан 2 типі болатынын ашып көрсетті: 1) фотосинтез процесі барысында СО</w:t>
      </w:r>
      <w:r w:rsidRPr="00B12487">
        <w:rPr>
          <w:noProof/>
          <w:color w:val="000000"/>
          <w:sz w:val="32"/>
          <w:szCs w:val="32"/>
          <w:vertAlign w:val="subscript"/>
          <w:lang w:val="kk-KZ"/>
        </w:rPr>
        <w:t xml:space="preserve">2 </w:t>
      </w:r>
      <w:r w:rsidRPr="00B12487">
        <w:rPr>
          <w:noProof/>
          <w:color w:val="000000"/>
          <w:sz w:val="32"/>
          <w:szCs w:val="32"/>
          <w:lang w:val="kk-KZ"/>
        </w:rPr>
        <w:t>сіңіріліп, O</w:t>
      </w:r>
      <w:r w:rsidRPr="00B12487">
        <w:rPr>
          <w:noProof/>
          <w:color w:val="000000"/>
          <w:sz w:val="32"/>
          <w:szCs w:val="32"/>
          <w:vertAlign w:val="subscript"/>
          <w:lang w:val="kk-KZ"/>
        </w:rPr>
        <w:t>2</w:t>
      </w:r>
      <w:r w:rsidRPr="00B12487">
        <w:rPr>
          <w:noProof/>
          <w:color w:val="000000"/>
          <w:sz w:val="32"/>
          <w:szCs w:val="32"/>
          <w:lang w:val="kk-KZ"/>
        </w:rPr>
        <w:t xml:space="preserve"> бөлініп шығады; 2) тыныс алу процесі барысында </w:t>
      </w:r>
      <w:r w:rsidRPr="00B12487">
        <w:rPr>
          <w:iCs/>
          <w:noProof/>
          <w:color w:val="000000"/>
          <w:sz w:val="32"/>
          <w:szCs w:val="32"/>
          <w:lang w:val="kk-KZ"/>
        </w:rPr>
        <w:t>O</w:t>
      </w:r>
      <w:r w:rsidRPr="00B12487">
        <w:rPr>
          <w:iCs/>
          <w:noProof/>
          <w:color w:val="000000"/>
          <w:sz w:val="32"/>
          <w:szCs w:val="32"/>
          <w:vertAlign w:val="subscript"/>
          <w:lang w:val="kk-KZ"/>
        </w:rPr>
        <w:t>2</w:t>
      </w:r>
      <w:r w:rsidRPr="00B12487">
        <w:rPr>
          <w:i/>
          <w:iCs/>
          <w:noProof/>
          <w:color w:val="000000"/>
          <w:sz w:val="32"/>
          <w:szCs w:val="32"/>
          <w:lang w:val="kk-KZ"/>
        </w:rPr>
        <w:t xml:space="preserve"> </w:t>
      </w:r>
      <w:r w:rsidRPr="00B12487">
        <w:rPr>
          <w:noProof/>
          <w:color w:val="000000"/>
          <w:sz w:val="32"/>
          <w:szCs w:val="32"/>
          <w:lang w:val="kk-KZ"/>
        </w:rPr>
        <w:t>сіңіріліп, СО</w:t>
      </w:r>
      <w:r w:rsidRPr="00B12487">
        <w:rPr>
          <w:noProof/>
          <w:color w:val="000000"/>
          <w:sz w:val="32"/>
          <w:szCs w:val="32"/>
          <w:vertAlign w:val="subscript"/>
          <w:lang w:val="kk-KZ"/>
        </w:rPr>
        <w:t>2</w:t>
      </w:r>
      <w:r w:rsidRPr="00B12487">
        <w:rPr>
          <w:noProof/>
          <w:color w:val="000000"/>
          <w:sz w:val="32"/>
          <w:szCs w:val="32"/>
          <w:lang w:val="kk-KZ"/>
        </w:rPr>
        <w:t xml:space="preserve"> бөлініп шығады. Өсімдіктердің тыныс алатыны осылайша дәлелденді. Одан соң Дютроше тыныс алу процесін оттегінің жасуша аралықтарына өтуі және сіңірілуі ретінде сипаттады. Дютроше қағидаларынан тыныс алу процесі міндетті түрде арнаулы тыныс алу мүшелерінің болуына байланысты еместігі, алайда бұл процестің әрбір тірі жасушада өтетіні, мұның өзінде жасуша ішіндегі заттар оттегімен әрекеттесіп, осының нәтижесінде СО</w:t>
      </w:r>
      <w:r w:rsidRPr="00B12487">
        <w:rPr>
          <w:noProof/>
          <w:color w:val="000000"/>
          <w:sz w:val="32"/>
          <w:szCs w:val="32"/>
          <w:vertAlign w:val="subscript"/>
          <w:lang w:val="kk-KZ"/>
        </w:rPr>
        <w:t>2</w:t>
      </w:r>
      <w:r w:rsidRPr="00B12487">
        <w:rPr>
          <w:noProof/>
          <w:color w:val="000000"/>
          <w:sz w:val="32"/>
          <w:szCs w:val="32"/>
          <w:lang w:val="kk-KZ"/>
        </w:rPr>
        <w:t xml:space="preserve"> бөліп шығатыны белгілі болды.</w:t>
      </w:r>
    </w:p>
    <w:p w:rsidR="005A2ADB" w:rsidRPr="00B12487" w:rsidRDefault="005A2ADB" w:rsidP="00B12487">
      <w:pPr>
        <w:widowControl/>
        <w:shd w:val="clear" w:color="auto" w:fill="FFFFFF"/>
        <w:spacing w:line="276" w:lineRule="auto"/>
        <w:jc w:val="both"/>
        <w:rPr>
          <w:sz w:val="32"/>
          <w:szCs w:val="32"/>
          <w:lang w:val="kk-KZ"/>
        </w:rPr>
      </w:pPr>
      <w:r w:rsidRPr="00B12487">
        <w:rPr>
          <w:noProof/>
          <w:color w:val="000000"/>
          <w:sz w:val="32"/>
          <w:szCs w:val="32"/>
          <w:lang w:val="kk-KZ"/>
        </w:rPr>
        <w:t xml:space="preserve">       Егер фотосинтез кезінде органикалық зат синтезделіп, онда энергия қоры жиналатын болса, тыныс алу процесінде, керісінше органикалық зат ыдырап, ондағы энергия босап шығады. Тыныс алудың мәні осы энергияны кабылдауда ғана емес, сондай-ақ мұнда    көптеген мөлшерде жанама, аралық және ақырғы өнімдердің түзілуінде. Аралық өнімдер жалпы зат алмасудағы әр түрлі синтез процесіне пайдаланылады. Аралық өнімдер көмірсулар мен ақуыздар, көмірсулар мен липидтер арасындағы байланыстырушы буын ретінде қызмет етеді. Тыныс алудың мәні мен физиологиялық </w:t>
      </w:r>
      <w:r w:rsidRPr="00B12487">
        <w:rPr>
          <w:noProof/>
          <w:color w:val="000000"/>
          <w:sz w:val="32"/>
          <w:szCs w:val="32"/>
          <w:lang w:val="kk-KZ"/>
        </w:rPr>
        <w:lastRenderedPageBreak/>
        <w:t>қызметін тек бос энергия ендіруге әкеп тіреуге болмайтыны анықталды. Тыныс алу процесін энергия бөліп шығара отырып және органикалық заттың толық немесе жартылай тотығу өнімдерін түзе отырып жүретін белгілі бір реакциялардың жиынтығы деп түсінуге болады. Сонымен қатар тыныс алу процесі зат алмасуындағы орталық буын болып саналады. Тыныс алу кезінде заттардың өзгеруін сонымен қатар жалпы зат алмасуының бір бөлігі деп түсінуге болады.</w:t>
      </w:r>
    </w:p>
    <w:p w:rsidR="005A2ADB" w:rsidRPr="00B12487" w:rsidRDefault="005A2ADB" w:rsidP="00B12487">
      <w:pPr>
        <w:widowControl/>
        <w:shd w:val="clear" w:color="auto" w:fill="FFFFFF"/>
        <w:spacing w:line="276" w:lineRule="auto"/>
        <w:jc w:val="both"/>
        <w:rPr>
          <w:noProof/>
          <w:color w:val="000000"/>
          <w:sz w:val="32"/>
          <w:szCs w:val="32"/>
          <w:lang w:val="kk-KZ"/>
        </w:rPr>
      </w:pPr>
      <w:r w:rsidRPr="00B12487">
        <w:rPr>
          <w:noProof/>
          <w:color w:val="000000"/>
          <w:sz w:val="32"/>
          <w:szCs w:val="32"/>
          <w:lang w:val="kk-KZ"/>
        </w:rPr>
        <w:t xml:space="preserve">      Оттегі үздіксіз келіп тұратын жағдайда өсімдіктер қалыпты тыныс алады. Егер өсімдікті оттегінсіз ортаға орналастырса, оның тыныс алуы тоқтап, осыған байланысты барлық процестер бұзылады. Алайда бұл жағдайда өсімдік біраз уақыт оттегінсіз тыныс алады. Су құрамындағы оттегі есебінен тотығатын бұл процесс </w:t>
      </w:r>
      <w:r w:rsidRPr="00B12487">
        <w:rPr>
          <w:iCs/>
          <w:noProof/>
          <w:color w:val="000000"/>
          <w:sz w:val="32"/>
          <w:szCs w:val="32"/>
          <w:lang w:val="kk-KZ"/>
        </w:rPr>
        <w:t xml:space="preserve">анаэробтық </w:t>
      </w:r>
      <w:r w:rsidRPr="00B12487">
        <w:rPr>
          <w:noProof/>
          <w:color w:val="000000"/>
          <w:sz w:val="32"/>
          <w:szCs w:val="32"/>
          <w:lang w:val="kk-KZ"/>
        </w:rPr>
        <w:t xml:space="preserve">немесе </w:t>
      </w:r>
      <w:r w:rsidRPr="00B12487">
        <w:rPr>
          <w:iCs/>
          <w:noProof/>
          <w:color w:val="000000"/>
          <w:sz w:val="32"/>
          <w:szCs w:val="32"/>
          <w:lang w:val="kk-KZ"/>
        </w:rPr>
        <w:t>интрамолекулалық</w:t>
      </w:r>
      <w:r w:rsidRPr="00B12487">
        <w:rPr>
          <w:i/>
          <w:iCs/>
          <w:noProof/>
          <w:color w:val="000000"/>
          <w:sz w:val="32"/>
          <w:szCs w:val="32"/>
          <w:lang w:val="kk-KZ"/>
        </w:rPr>
        <w:t xml:space="preserve"> </w:t>
      </w:r>
      <w:r w:rsidRPr="00B12487">
        <w:rPr>
          <w:noProof/>
          <w:color w:val="000000"/>
          <w:sz w:val="32"/>
          <w:szCs w:val="32"/>
          <w:lang w:val="kk-KZ"/>
        </w:rPr>
        <w:t>тыныс алу деп аталады. Мұндай тыныс алу кезінде барынша тотыққан зат ретінде СО</w:t>
      </w:r>
      <w:r w:rsidRPr="00B12487">
        <w:rPr>
          <w:noProof/>
          <w:color w:val="000000"/>
          <w:sz w:val="32"/>
          <w:szCs w:val="32"/>
          <w:vertAlign w:val="subscript"/>
          <w:lang w:val="kk-KZ"/>
        </w:rPr>
        <w:t>2</w:t>
      </w:r>
      <w:r w:rsidRPr="00B12487">
        <w:rPr>
          <w:noProof/>
          <w:color w:val="000000"/>
          <w:sz w:val="32"/>
          <w:szCs w:val="32"/>
          <w:lang w:val="kk-KZ"/>
        </w:rPr>
        <w:t xml:space="preserve"> және тотықсызданған зат ретінде спирт бөлініп шығады. </w:t>
      </w:r>
      <w:r w:rsidRPr="00B12487">
        <w:rPr>
          <w:noProof/>
          <w:color w:val="000000"/>
          <w:sz w:val="32"/>
          <w:szCs w:val="32"/>
        </w:rPr>
        <w:t>Анаэробтық тыныс алудың жалпы көрінісі былайша жазылады:</w:t>
      </w:r>
    </w:p>
    <w:p w:rsidR="005A2ADB" w:rsidRPr="00B12487" w:rsidRDefault="005A2ADB" w:rsidP="00B12487">
      <w:pPr>
        <w:widowControl/>
        <w:shd w:val="clear" w:color="auto" w:fill="FFFFFF"/>
        <w:spacing w:line="276" w:lineRule="auto"/>
        <w:jc w:val="both"/>
        <w:rPr>
          <w:sz w:val="32"/>
          <w:szCs w:val="32"/>
          <w:lang w:val="kk-KZ"/>
        </w:rPr>
      </w:pPr>
    </w:p>
    <w:p w:rsidR="005A2ADB" w:rsidRPr="00B12487" w:rsidRDefault="005A2ADB" w:rsidP="00B12487">
      <w:pPr>
        <w:widowControl/>
        <w:shd w:val="clear" w:color="auto" w:fill="FFFFFF"/>
        <w:spacing w:line="276" w:lineRule="auto"/>
        <w:jc w:val="center"/>
        <w:rPr>
          <w:noProof/>
          <w:color w:val="000000"/>
          <w:sz w:val="32"/>
          <w:szCs w:val="32"/>
          <w:lang w:val="kk-KZ"/>
        </w:rPr>
      </w:pPr>
      <w:r w:rsidRPr="00B12487">
        <w:rPr>
          <w:noProof/>
          <w:color w:val="000000"/>
          <w:sz w:val="32"/>
          <w:szCs w:val="32"/>
        </w:rPr>
        <w:t>С</w:t>
      </w:r>
      <w:r w:rsidRPr="00B12487">
        <w:rPr>
          <w:noProof/>
          <w:color w:val="000000"/>
          <w:sz w:val="32"/>
          <w:szCs w:val="32"/>
          <w:vertAlign w:val="subscript"/>
        </w:rPr>
        <w:t>6</w:t>
      </w:r>
      <w:r w:rsidRPr="00B12487">
        <w:rPr>
          <w:noProof/>
          <w:color w:val="000000"/>
          <w:sz w:val="32"/>
          <w:szCs w:val="32"/>
        </w:rPr>
        <w:t>Н</w:t>
      </w:r>
      <w:r w:rsidRPr="00B12487">
        <w:rPr>
          <w:noProof/>
          <w:color w:val="000000"/>
          <w:sz w:val="32"/>
          <w:szCs w:val="32"/>
          <w:vertAlign w:val="subscript"/>
        </w:rPr>
        <w:t>12</w:t>
      </w:r>
      <w:r w:rsidRPr="00B12487">
        <w:rPr>
          <w:noProof/>
          <w:color w:val="000000"/>
          <w:sz w:val="32"/>
          <w:szCs w:val="32"/>
        </w:rPr>
        <w:t>О</w:t>
      </w:r>
      <w:r w:rsidRPr="00B12487">
        <w:rPr>
          <w:noProof/>
          <w:color w:val="000000"/>
          <w:sz w:val="32"/>
          <w:szCs w:val="32"/>
          <w:vertAlign w:val="subscript"/>
          <w:lang w:val="kk-KZ"/>
        </w:rPr>
        <w:t>6</w:t>
      </w:r>
      <w:r w:rsidRPr="00B12487">
        <w:rPr>
          <w:noProof/>
          <w:color w:val="000000"/>
          <w:sz w:val="32"/>
          <w:szCs w:val="32"/>
          <w:lang w:val="kk-KZ"/>
        </w:rPr>
        <w:t xml:space="preserve">  →   </w:t>
      </w:r>
      <w:r w:rsidRPr="00B12487">
        <w:rPr>
          <w:noProof/>
          <w:color w:val="000000"/>
          <w:sz w:val="32"/>
          <w:szCs w:val="32"/>
        </w:rPr>
        <w:t>2СО</w:t>
      </w:r>
      <w:r w:rsidRPr="00B12487">
        <w:rPr>
          <w:noProof/>
          <w:color w:val="000000"/>
          <w:sz w:val="32"/>
          <w:szCs w:val="32"/>
          <w:vertAlign w:val="subscript"/>
        </w:rPr>
        <w:t>2</w:t>
      </w:r>
      <w:r w:rsidRPr="00B12487">
        <w:rPr>
          <w:noProof/>
          <w:color w:val="000000"/>
          <w:sz w:val="32"/>
          <w:szCs w:val="32"/>
        </w:rPr>
        <w:t xml:space="preserve"> + 2С</w:t>
      </w:r>
      <w:r w:rsidRPr="00B12487">
        <w:rPr>
          <w:noProof/>
          <w:color w:val="000000"/>
          <w:sz w:val="32"/>
          <w:szCs w:val="32"/>
          <w:vertAlign w:val="subscript"/>
        </w:rPr>
        <w:t>2</w:t>
      </w:r>
      <w:r w:rsidRPr="00B12487">
        <w:rPr>
          <w:noProof/>
          <w:color w:val="000000"/>
          <w:sz w:val="32"/>
          <w:szCs w:val="32"/>
        </w:rPr>
        <w:t>Н</w:t>
      </w:r>
      <w:r w:rsidRPr="00B12487">
        <w:rPr>
          <w:noProof/>
          <w:color w:val="000000"/>
          <w:sz w:val="32"/>
          <w:szCs w:val="32"/>
          <w:vertAlign w:val="subscript"/>
        </w:rPr>
        <w:t>5</w:t>
      </w:r>
      <w:r w:rsidRPr="00B12487">
        <w:rPr>
          <w:noProof/>
          <w:color w:val="000000"/>
          <w:sz w:val="32"/>
          <w:szCs w:val="32"/>
        </w:rPr>
        <w:t>ОН + 25 ккал/моль</w:t>
      </w:r>
    </w:p>
    <w:p w:rsidR="005A2ADB" w:rsidRPr="00B12487" w:rsidRDefault="005A2ADB" w:rsidP="00B12487">
      <w:pPr>
        <w:widowControl/>
        <w:shd w:val="clear" w:color="auto" w:fill="FFFFFF"/>
        <w:spacing w:line="276" w:lineRule="auto"/>
        <w:jc w:val="both"/>
        <w:rPr>
          <w:sz w:val="32"/>
          <w:szCs w:val="32"/>
          <w:lang w:val="kk-KZ"/>
        </w:rPr>
      </w:pPr>
    </w:p>
    <w:p w:rsidR="005A2ADB" w:rsidRPr="00B12487" w:rsidRDefault="005A2ADB" w:rsidP="00B12487">
      <w:pPr>
        <w:spacing w:line="276" w:lineRule="auto"/>
        <w:ind w:right="-6"/>
        <w:jc w:val="both"/>
        <w:rPr>
          <w:noProof/>
          <w:color w:val="000000"/>
          <w:sz w:val="32"/>
          <w:szCs w:val="32"/>
          <w:lang w:val="kk-KZ"/>
        </w:rPr>
      </w:pPr>
      <w:r w:rsidRPr="00B12487">
        <w:rPr>
          <w:noProof/>
          <w:color w:val="000000"/>
          <w:sz w:val="32"/>
          <w:szCs w:val="32"/>
          <w:lang w:val="kk-KZ"/>
        </w:rPr>
        <w:t xml:space="preserve">      Жоғары сатыдағы өсімдіктердің анаэробтық тыныс алатыны олардың, эволюциялык дамуына байланысты. Осы заманғы түсініктер бойынша оттектік-аэробтық тыныс алу кейінірек, жер атмосферасында бос оттегі пайда болған соң ғана қалыптасқан. Фотосинтез шыққанға дейін жер бетінде тіршілік ететін организмдердің барлығы өздеріне қажетті энергияны анаэробтық жолмен, яғни бос оттегінсіз қабылдаған. Аэробтық тыныс алу өмірге келген соң анаэробтық тыныс алу мүлде жойылып кеткен жоқ, ол процесс сақталып, өмірге аэробтық тыныс алудың құрамдас бөлігі ретінде енді. Алайда анаэробтық тыныс алу жоғары сатыдағы өсімдіктерге әдеттегі жағдайға тән құбылыс емес, бірақ кейбір микробтар үшін ол энергия өндірудің негізгі көзі болып табылады. Бұған ашытқы мысал бола алады, олардың анаэробтық тыныс алуы </w:t>
      </w:r>
      <w:r w:rsidRPr="00B12487">
        <w:rPr>
          <w:iCs/>
          <w:noProof/>
          <w:color w:val="000000"/>
          <w:sz w:val="32"/>
          <w:szCs w:val="32"/>
          <w:lang w:val="kk-KZ"/>
        </w:rPr>
        <w:t>спирттік ашу процесі</w:t>
      </w:r>
      <w:r w:rsidRPr="00B12487">
        <w:rPr>
          <w:i/>
          <w:iCs/>
          <w:noProof/>
          <w:color w:val="000000"/>
          <w:sz w:val="32"/>
          <w:szCs w:val="32"/>
          <w:lang w:val="kk-KZ"/>
        </w:rPr>
        <w:t xml:space="preserve"> </w:t>
      </w:r>
      <w:r w:rsidRPr="00B12487">
        <w:rPr>
          <w:noProof/>
          <w:color w:val="000000"/>
          <w:sz w:val="32"/>
          <w:szCs w:val="32"/>
          <w:lang w:val="kk-KZ"/>
        </w:rPr>
        <w:t>деп аталады.</w:t>
      </w:r>
    </w:p>
    <w:p w:rsidR="005A2ADB" w:rsidRPr="00B12487" w:rsidRDefault="005A2ADB" w:rsidP="00B12487">
      <w:pPr>
        <w:widowControl/>
        <w:shd w:val="clear" w:color="auto" w:fill="FFFFFF"/>
        <w:spacing w:line="276" w:lineRule="auto"/>
        <w:jc w:val="both"/>
        <w:rPr>
          <w:sz w:val="32"/>
          <w:szCs w:val="32"/>
          <w:lang w:val="kk-KZ"/>
        </w:rPr>
      </w:pPr>
      <w:r w:rsidRPr="00B12487">
        <w:rPr>
          <w:noProof/>
          <w:color w:val="000000"/>
          <w:sz w:val="32"/>
          <w:szCs w:val="32"/>
          <w:lang w:val="kk-KZ"/>
        </w:rPr>
        <w:lastRenderedPageBreak/>
        <w:t xml:space="preserve">       Аэробтық тыныс алу толығымен және аяғына дейіи өтетін жағдайда ғана тыныс алу коэфициентің шамасы субстраттың табиғатына байланысты болады. Субстраттың тотығуы белгілі бір себептермен ақырғы өнім түзілгенге дейін жүрместен, белгілі бір аралык өнімдер жиналатын болса, тыныс алу коэфициентің  шамасы өзгереді. Ондай жағдайлар оттегі жетіспеушілігінің салдарынан аэробтық тыныс алу ішінара анаэробтық тыныс алумен алмастырылатын кезде пайда болады. Етті шырынды ұлпалардағы тыныс алу коэфициентің  шамасы көбінесе олардағы оттегі жетіспеушілігіне байланысты. Бұл жағдайда субстрат көмірқышқыл газы мен суға дейін толығымен тотықпастан, органикалық қышқылдарға дейін тотығады, осының нәтижесінде ТК-ң шамасы артады. Бірақта ТК-нің ортада оттегі болуына тәуелділігі неғұрлым күрделі сипатта болады. Ортаның алуан түрлі факторларының әсер етуімен түрліше өсімдіктердің тыныс алу процесін салыстырмалы түрде сипаттау үшін тыныс алу қарқыны ұғымы енгізілген.</w:t>
      </w:r>
    </w:p>
    <w:p w:rsidR="005A2ADB" w:rsidRPr="00B12487" w:rsidRDefault="005A2ADB" w:rsidP="00B12487">
      <w:pPr>
        <w:widowControl/>
        <w:shd w:val="clear" w:color="auto" w:fill="FFFFFF"/>
        <w:spacing w:line="276" w:lineRule="auto"/>
        <w:jc w:val="both"/>
        <w:rPr>
          <w:sz w:val="32"/>
          <w:szCs w:val="32"/>
          <w:lang w:val="kk-KZ"/>
        </w:rPr>
      </w:pPr>
      <w:r w:rsidRPr="00B12487">
        <w:rPr>
          <w:noProof/>
          <w:color w:val="000000"/>
          <w:sz w:val="32"/>
          <w:szCs w:val="32"/>
          <w:lang w:val="kk-KZ"/>
        </w:rPr>
        <w:t xml:space="preserve">      Өсімдіктердің тыныс алуы үнемі өзгеріп отыратын процесс, ол көптеген ішкі және сыртқы жағдайларға байланысты. Тыныс алу субстраттары, физиологиялық процестердің жалпы активтігі, өсімдіктердің жасы, ұлпалардың түрлері және олардың орналасуы, өсімдіктердің географиялық шығу тегі осындай жағдайлар болып табылады. Сыртқы жағдайлардың ішінен оттегінің болуы, температура, жарық түсу жағдайлары, ортаның ылғалдылығы тыныс алуға елеулі әсер етеді.  Ішіне жас және тіршілік етуге қабілетті протоплазма толған камбий жасшуаларының тыныс алу қарқыны аса жоғары болады. Өсімдік жедел өсе бастаған кезде де тыныс алу қарқыны жоғары болады.</w:t>
      </w:r>
    </w:p>
    <w:p w:rsidR="005A2ADB" w:rsidRPr="00B12487" w:rsidRDefault="005A2ADB" w:rsidP="00B12487">
      <w:pPr>
        <w:widowControl/>
        <w:shd w:val="clear" w:color="auto" w:fill="FFFFFF"/>
        <w:spacing w:line="276" w:lineRule="auto"/>
        <w:jc w:val="both"/>
        <w:rPr>
          <w:sz w:val="32"/>
          <w:szCs w:val="32"/>
          <w:lang w:val="kk-KZ"/>
        </w:rPr>
      </w:pPr>
      <w:r w:rsidRPr="00B12487">
        <w:rPr>
          <w:noProof/>
          <w:color w:val="000000"/>
          <w:sz w:val="32"/>
          <w:szCs w:val="32"/>
          <w:lang w:val="kk-KZ"/>
        </w:rPr>
        <w:t xml:space="preserve">       Тыныс алу процесінің деңгейі көп жағдайда ұлпалардың мүшелері орналасу ретіне де байланысты. Мүшелердің сыртқы бетіне жақын орналасқан және оттегімен жеткілікті қамтамасыз етілген ұлпалардың тыныс алу каркыны едәуір жоғары болады. Картоптың  тыныс алу қарқынын </w:t>
      </w:r>
      <w:smartTag w:uri="urn:schemas-microsoft-com:office:smarttags" w:element="metricconverter">
        <w:smartTagPr>
          <w:attr w:name="ProductID" w:val="1 г"/>
        </w:smartTagPr>
        <w:r w:rsidRPr="00B12487">
          <w:rPr>
            <w:noProof/>
            <w:color w:val="000000"/>
            <w:sz w:val="32"/>
            <w:szCs w:val="32"/>
            <w:lang w:val="kk-KZ"/>
          </w:rPr>
          <w:t>1 г</w:t>
        </w:r>
      </w:smartTag>
      <w:r w:rsidRPr="00B12487">
        <w:rPr>
          <w:noProof/>
          <w:color w:val="000000"/>
          <w:sz w:val="32"/>
          <w:szCs w:val="32"/>
          <w:lang w:val="kk-KZ"/>
        </w:rPr>
        <w:t xml:space="preserve"> құрғак салмағына бөліп, тәулік ішінде өлшесек, ол жұмсақ түйнегінде 3,8 мг, қабығында 11,3 мг, көзшелерінде 13,8 мг СО</w:t>
      </w:r>
      <w:r w:rsidRPr="00B12487">
        <w:rPr>
          <w:noProof/>
          <w:color w:val="000000"/>
          <w:sz w:val="32"/>
          <w:szCs w:val="32"/>
          <w:vertAlign w:val="subscript"/>
          <w:lang w:val="kk-KZ"/>
        </w:rPr>
        <w:t>2</w:t>
      </w:r>
      <w:r w:rsidRPr="00B12487">
        <w:rPr>
          <w:noProof/>
          <w:color w:val="000000"/>
          <w:sz w:val="32"/>
          <w:szCs w:val="32"/>
          <w:lang w:val="kk-KZ"/>
        </w:rPr>
        <w:t xml:space="preserve">-ге тең болады. Лимон жемісінің </w:t>
      </w:r>
      <w:r w:rsidRPr="00B12487">
        <w:rPr>
          <w:noProof/>
          <w:color w:val="000000"/>
          <w:sz w:val="32"/>
          <w:szCs w:val="32"/>
          <w:lang w:val="kk-KZ"/>
        </w:rPr>
        <w:lastRenderedPageBreak/>
        <w:t>тыныс алу қарқынында да осындай айырмашылықтар бар. Оның тұтас жемісінің тыныс алу қарқыны 12,4 мг</w:t>
      </w:r>
      <w:r w:rsidRPr="00B12487">
        <w:rPr>
          <w:sz w:val="32"/>
          <w:szCs w:val="32"/>
          <w:lang w:val="kk-KZ"/>
        </w:rPr>
        <w:t xml:space="preserve"> </w:t>
      </w:r>
      <w:r w:rsidRPr="00B12487">
        <w:rPr>
          <w:noProof/>
          <w:color w:val="000000"/>
          <w:sz w:val="32"/>
          <w:szCs w:val="32"/>
          <w:lang w:val="kk-KZ"/>
        </w:rPr>
        <w:t>СО</w:t>
      </w:r>
      <w:r w:rsidRPr="00B12487">
        <w:rPr>
          <w:noProof/>
          <w:color w:val="000000"/>
          <w:sz w:val="32"/>
          <w:szCs w:val="32"/>
          <w:vertAlign w:val="subscript"/>
          <w:lang w:val="kk-KZ"/>
        </w:rPr>
        <w:t>2</w:t>
      </w:r>
      <w:r w:rsidRPr="00B12487">
        <w:rPr>
          <w:noProof/>
          <w:color w:val="000000"/>
          <w:sz w:val="32"/>
          <w:szCs w:val="32"/>
          <w:lang w:val="kk-KZ"/>
        </w:rPr>
        <w:t>, жұмсақ етінде - 10,6, ал қабығында - 69,3 мг СО</w:t>
      </w:r>
      <w:r w:rsidRPr="00B12487">
        <w:rPr>
          <w:noProof/>
          <w:color w:val="000000"/>
          <w:sz w:val="32"/>
          <w:szCs w:val="32"/>
          <w:vertAlign w:val="subscript"/>
          <w:lang w:val="kk-KZ"/>
        </w:rPr>
        <w:t>2</w:t>
      </w:r>
      <w:r w:rsidRPr="00B12487">
        <w:rPr>
          <w:noProof/>
          <w:color w:val="000000"/>
          <w:sz w:val="32"/>
          <w:szCs w:val="32"/>
          <w:lang w:val="kk-KZ"/>
        </w:rPr>
        <w:t>-ге тең болады. Ұлпалар қаншама тереңдікте орналасса, оттегін соншама  аз  қабылдайды және тыныс  алу қарқыны соншама төмен болады.</w:t>
      </w:r>
    </w:p>
    <w:p w:rsidR="005A2ADB" w:rsidRPr="00B12487" w:rsidRDefault="005A2ADB" w:rsidP="00B12487">
      <w:pPr>
        <w:widowControl/>
        <w:shd w:val="clear" w:color="auto" w:fill="FFFFFF"/>
        <w:spacing w:line="276" w:lineRule="auto"/>
        <w:jc w:val="both"/>
        <w:rPr>
          <w:sz w:val="32"/>
          <w:szCs w:val="32"/>
        </w:rPr>
      </w:pPr>
      <w:r w:rsidRPr="00B12487">
        <w:rPr>
          <w:noProof/>
          <w:color w:val="000000"/>
          <w:sz w:val="32"/>
          <w:szCs w:val="32"/>
          <w:lang w:val="kk-KZ"/>
        </w:rPr>
        <w:t xml:space="preserve">       Онтогенез барысында өсімдіктің дамуына байланысты оның тыныс алу қаркыны да өзгеріп отырады. Тыныс алу қарқыны өсімдіктің өсе бастауынан оның толық калыптасуына дейін үздіксіз арта береді. Өсімдіктің гүлдеу кезеңінде ол максимум шамаға жетеді де, біртіндеп кемиді. Өсімдіктің тіршілігін қамтамасыз ету шегінде оның температурасының артуы тыныс алу процесін, күшейте түседі. </w:t>
      </w:r>
      <w:r w:rsidRPr="00B12487">
        <w:rPr>
          <w:noProof/>
          <w:color w:val="000000"/>
          <w:sz w:val="32"/>
          <w:szCs w:val="32"/>
        </w:rPr>
        <w:t>Мұнда тыныс алуға қажетті минимум, оптимум және максимум температураны ажыратуға болады. Өсімдіктің түріне, оның генетикалық табиғатына және экологиялық бейімделушілігіне қарай аса маңызды бұл нүктелердің жағдайы түрліше болып келеді.</w:t>
      </w:r>
    </w:p>
    <w:p w:rsidR="005A2ADB" w:rsidRPr="00B12487" w:rsidRDefault="005A2ADB" w:rsidP="00B12487">
      <w:pPr>
        <w:widowControl/>
        <w:shd w:val="clear" w:color="auto" w:fill="FFFFFF"/>
        <w:spacing w:line="276" w:lineRule="auto"/>
        <w:jc w:val="both"/>
        <w:rPr>
          <w:noProof/>
          <w:color w:val="000000"/>
          <w:sz w:val="32"/>
          <w:szCs w:val="32"/>
          <w:lang w:val="kk-KZ"/>
        </w:rPr>
      </w:pPr>
      <w:r w:rsidRPr="00B12487">
        <w:rPr>
          <w:noProof/>
          <w:color w:val="000000"/>
          <w:sz w:val="32"/>
          <w:szCs w:val="32"/>
          <w:lang w:val="kk-KZ"/>
        </w:rPr>
        <w:t xml:space="preserve">         Тыныс алу процесінің барысына басқа да көптеген факторлар бір мезгілде әсер етеді, сондықтан тыныс алу қандай да болмасын бір фактордың өзгерісіне тәуелді болмайды. Тыныс алу процесі үшін маңызды болып табылатын көптеген факторлардың тиімді ұштасып келуі де осындай себептерге байланысты тұрақсыз болады. Өсімдіктерге аэробтық, сондай-ак анаэробтық тыныс алу процесі тән. Алайда, өсімдік ұзақ уақыт анаэробтық жағдайда бола алмайды. Ұлпаларда анаэробтык тыныс алу өнімдері - этил спирті мен СО</w:t>
      </w:r>
      <w:r w:rsidRPr="00B12487">
        <w:rPr>
          <w:noProof/>
          <w:color w:val="000000"/>
          <w:sz w:val="32"/>
          <w:szCs w:val="32"/>
          <w:vertAlign w:val="subscript"/>
          <w:lang w:val="kk-KZ"/>
        </w:rPr>
        <w:t>2</w:t>
      </w:r>
      <w:r w:rsidRPr="00B12487">
        <w:rPr>
          <w:noProof/>
          <w:color w:val="000000"/>
          <w:sz w:val="32"/>
          <w:szCs w:val="32"/>
          <w:lang w:val="kk-KZ"/>
        </w:rPr>
        <w:t xml:space="preserve"> жиналады да біртіндеп өсімдікті уландырады. Анаэробиоз едәуір ұзаққа созылғанда цитоплазманың құрылымы бұзылады да, одан соң толық ыдырайды. Дегенмен, оттегінсіз ортаға бейімделген өсімдіктер де бар. Оларға батпақты жерлерде немесе су басып кететін жерлерде өсетін өсімдіктер жатады. Тал тұқымдастардың кейбір түрлері, жолжелкен, күріш өскіндері (О</w:t>
      </w:r>
      <w:r w:rsidRPr="00B12487">
        <w:rPr>
          <w:noProof/>
          <w:color w:val="000000"/>
          <w:sz w:val="32"/>
          <w:szCs w:val="32"/>
          <w:vertAlign w:val="subscript"/>
          <w:lang w:val="kk-KZ"/>
        </w:rPr>
        <w:t>2</w:t>
      </w:r>
      <w:r w:rsidRPr="00B12487">
        <w:rPr>
          <w:noProof/>
          <w:color w:val="000000"/>
          <w:sz w:val="32"/>
          <w:szCs w:val="32"/>
          <w:lang w:val="kk-KZ"/>
        </w:rPr>
        <w:t>)</w:t>
      </w:r>
      <w:r w:rsidRPr="00B12487">
        <w:rPr>
          <w:noProof/>
          <w:color w:val="000000"/>
          <w:sz w:val="32"/>
          <w:szCs w:val="32"/>
          <w:vertAlign w:val="subscript"/>
          <w:lang w:val="kk-KZ"/>
        </w:rPr>
        <w:t xml:space="preserve"> </w:t>
      </w:r>
      <w:r w:rsidRPr="00B12487">
        <w:rPr>
          <w:noProof/>
          <w:color w:val="000000"/>
          <w:sz w:val="32"/>
          <w:szCs w:val="32"/>
          <w:lang w:val="kk-KZ"/>
        </w:rPr>
        <w:t xml:space="preserve">оттегі жетіспеушілігіне төзімді келеді. Өсімдіктердің тыныс алу процесіне жарық айтарлықтай әсер етеді. Қараңғыдан жарыққа көшіргенде көптеген өсімдіктердің тыныс алуы күшейе түседі, ал өсімдіктердің енді бір тобында жарық бұл процесті баяулатады. Мұндай жағдайға </w:t>
      </w:r>
      <w:r w:rsidRPr="00B12487">
        <w:rPr>
          <w:noProof/>
          <w:color w:val="000000"/>
          <w:sz w:val="32"/>
          <w:szCs w:val="32"/>
          <w:lang w:val="kk-KZ"/>
        </w:rPr>
        <w:lastRenderedPageBreak/>
        <w:t xml:space="preserve">әсіресе көлеңкеде өсетін жапырақтар сезімтал келеді, жарық әсер еткенде олар тыныс алу процесін тез арада күшейтеді. Басқа мүшелермен салыстырғанда жапырақ жарықты өте сезгіш  болады. Ұлпалардың сумен  камтамасыз  етілу деңгейі  белгілі дәрежеде тыныс алу процесіне әсер етеді.   Өсімдіктердегі су мөлшерінің азаюы мен олардың солуы көптеген өсімдіктерде тыныс алуды күшейтеді. Тұқым  ылғалдылығының ерекше зор маңызы бар. Астық тұқымдастар    тұқымының ылғалдылығы  12%  болғанда олардың болар-болмас тыныс алатыны байқалады, мұнда өсу процесі тежелген, тұкым тыныштык күйде болады. Көп жыл бойы сақталатын    тұқымдардың тыныс алу    процесі өте баяу өтеді. Тұқым ылғалдылығы өскен сайын, оның тыныс алу қарқыны да күшейе береді.              </w:t>
      </w:r>
    </w:p>
    <w:p w:rsidR="005A2ADB" w:rsidRPr="00EC15F9" w:rsidRDefault="005A2ADB" w:rsidP="005A2ADB">
      <w:pPr>
        <w:widowControl/>
        <w:tabs>
          <w:tab w:val="left" w:pos="180"/>
        </w:tabs>
        <w:autoSpaceDE/>
        <w:autoSpaceDN/>
        <w:adjustRightInd/>
        <w:spacing w:line="360" w:lineRule="auto"/>
        <w:jc w:val="both"/>
        <w:rPr>
          <w:b/>
          <w:color w:val="000000"/>
          <w:sz w:val="28"/>
          <w:szCs w:val="28"/>
          <w:lang w:val="kk-KZ"/>
        </w:rPr>
      </w:pPr>
    </w:p>
    <w:p w:rsidR="005A2ADB" w:rsidRPr="00B12487" w:rsidRDefault="00B12487" w:rsidP="005A2ADB">
      <w:pPr>
        <w:widowControl/>
        <w:tabs>
          <w:tab w:val="left" w:pos="180"/>
        </w:tabs>
        <w:autoSpaceDE/>
        <w:autoSpaceDN/>
        <w:adjustRightInd/>
        <w:jc w:val="center"/>
        <w:rPr>
          <w:b/>
          <w:color w:val="000000"/>
          <w:sz w:val="36"/>
          <w:szCs w:val="36"/>
          <w:lang w:val="kk-KZ"/>
        </w:rPr>
      </w:pPr>
      <w:r>
        <w:rPr>
          <w:b/>
          <w:color w:val="000000"/>
          <w:sz w:val="36"/>
          <w:szCs w:val="36"/>
          <w:lang w:val="kk-KZ"/>
        </w:rPr>
        <w:t>2.Тыныс алу энергетикасы</w:t>
      </w:r>
    </w:p>
    <w:p w:rsidR="005A2ADB" w:rsidRPr="00EC15F9" w:rsidRDefault="005A2ADB" w:rsidP="005A2ADB">
      <w:pPr>
        <w:ind w:right="-6"/>
        <w:jc w:val="both"/>
        <w:rPr>
          <w:noProof/>
          <w:color w:val="000000"/>
          <w:sz w:val="28"/>
          <w:szCs w:val="28"/>
          <w:lang w:val="kk-KZ"/>
        </w:rPr>
      </w:pPr>
    </w:p>
    <w:p w:rsidR="005A2ADB" w:rsidRPr="00B12487" w:rsidRDefault="005A2ADB" w:rsidP="00B12487">
      <w:pPr>
        <w:widowControl/>
        <w:shd w:val="clear" w:color="auto" w:fill="FFFFFF"/>
        <w:spacing w:line="276" w:lineRule="auto"/>
        <w:jc w:val="both"/>
        <w:rPr>
          <w:sz w:val="32"/>
          <w:szCs w:val="32"/>
          <w:lang w:val="kk-KZ"/>
        </w:rPr>
      </w:pPr>
      <w:r w:rsidRPr="00B12487">
        <w:rPr>
          <w:noProof/>
          <w:color w:val="000000"/>
          <w:sz w:val="32"/>
          <w:szCs w:val="32"/>
          <w:lang w:val="kk-KZ"/>
        </w:rPr>
        <w:t xml:space="preserve">       Глюкозаның бір молекуласы тотыққанда пирожүзім қышқылының екі молекуласы пайда болады. Бұнда екі рет субстраттық фосфорлану нәтижесіңде төрт молекула АТР пайда болады. Бірақ гликолиздің бірінші сатысында гексозаның фосфорлануына АТР-тың екі молекуласы пайдаланылады. Сонымен гликолиздің субстраттық фосфорлануының таза шығыны екі молекула АТР. Тыныс алудағы электрон тасымалдаушы тізбек үшін сутегінің қайнар көзі, немесе негізгі доноры НАДН болып есептеледі. Оның өсімдік жасушаларыңдағы мөлшері НАДРН-қа карағаңда көбірек. Қалыпты жағдайда НАДР тотықсызданған күйде болады да, НАД тотыққан күйде болады. НАДРН,  НАДН-қа қарағанда баяулау тотығады. Егер субстрат тотыққанда НАДРН пайда болса, оңда сутек атомдары электрон тасымалдау тізбегіне еңбестен бұрын НАД</w:t>
      </w:r>
      <w:r w:rsidRPr="00B12487">
        <w:rPr>
          <w:noProof/>
          <w:color w:val="000000"/>
          <w:sz w:val="32"/>
          <w:szCs w:val="32"/>
          <w:vertAlign w:val="superscript"/>
          <w:lang w:val="kk-KZ"/>
        </w:rPr>
        <w:t>+</w:t>
      </w:r>
      <w:r w:rsidRPr="00B12487">
        <w:rPr>
          <w:noProof/>
          <w:color w:val="000000"/>
          <w:sz w:val="32"/>
          <w:szCs w:val="32"/>
          <w:lang w:val="kk-KZ"/>
        </w:rPr>
        <w:t xml:space="preserve">-қа ауысқан болар еді. Егер НАДРН-тан бөлінген 12 жүп протондар электрон тасымалдау тізбегі арқылы оттегіне жетсе онда пайда болар еді. Мұның өзі осы процесс тыныс энергетикалық тиімділігі гликолиз бен тыныс алудағыдан кем болмайтыңдығын көрсетеді. Бірақ бұл циклдің одан гөрі </w:t>
      </w:r>
      <w:r w:rsidRPr="00B12487">
        <w:rPr>
          <w:noProof/>
          <w:color w:val="000000"/>
          <w:sz w:val="32"/>
          <w:szCs w:val="32"/>
          <w:lang w:val="kk-KZ"/>
        </w:rPr>
        <w:lastRenderedPageBreak/>
        <w:t xml:space="preserve">маңыздырақ үш негізгі функциясы бар: 1)  оның нәтижесінде пайда болған НАДРН биосинтездік процестерде тотықсыздандырғыш ретінде пайдаланылады. Бұл әсіресе фотосинтездік қабілеттілігі жоқ ұлпалар үшін өте қажет. (Мысалы, жіктелген ұлпалар, өнген тұқымдар және қараңғылық-түнгі жағдайда); 2)  бұл процесте пайда болған рибозо-5-фосфат жасушадағы нуклеотидтер мен нуклеин қышқылдарының синтезделуіне қажет; 3) циклде пайда болған эритрозо-4-фосфат ароматтық сақиналардын бастамасы болып есептелетін нуклеин қышқылының синтезделуіне қажет. Әсіресе осы циклдің екінші сатысының қайтымдылығының өте зор маңызы бар. Бірінішіден, пентозофосфаттардың кез келгені гликолиз процесіне қайтып қатысады; екіншіден, қажет болған жағдайда рибозо-5-фосфат және эритрозо-4-фосфат 3-фосфоглицерин альдегиді мен фруктозо-6-фосфаттан НАДРН-сыз-ақ пайда болуы мүмкін.  Одан басқа гликолиздің екінші сатысында триозалардың әр молекуласына бір-бір молекула НАД тотықсызданады. Митохондриядағы электрон тасымалдану тізбегінде оттегінің қатысуымен НАДН-тың бір молекуласы тотыққанда үш АТР молекуласы түзіледі. Сонымен барлығын есептегенде (2х3)+2=8 молекула АТР пайда болады. АТР-тың бір молекуласы гидролизденгенде бөлінетін энергия 42 кдж/моль шамасында болады да, 8 молекуладан 335 кдж немесе 80 ккал энергия бөлінеді.  Пирожүзім қышқылының екі молекуласыңдағы энергия мөлшері 546 ккал-ға (273x2) тең. Осыдан глюкозаның бір молекуласы пирожүзім қышқылына дейін тотыққанда бөлінетін энергия 140 ккал-ға (686-546) тең екеңдігін анықтауға болады. Пайда болған АТР-тың молекуласындағы энергия (12x8) ккал яғни, гликолиздің энергетикалық тиімділігі 69 пайыз:   </w:t>
      </w:r>
      <w:r w:rsidRPr="00B12487">
        <w:rPr>
          <w:noProof/>
          <w:sz w:val="32"/>
          <w:szCs w:val="32"/>
        </w:rPr>
        <w:drawing>
          <wp:inline distT="0" distB="0" distL="0" distR="0">
            <wp:extent cx="1504950" cy="561975"/>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9"/>
                    <a:srcRect/>
                    <a:stretch>
                      <a:fillRect/>
                    </a:stretch>
                  </pic:blipFill>
                  <pic:spPr bwMode="auto">
                    <a:xfrm>
                      <a:off x="0" y="0"/>
                      <a:ext cx="1504950" cy="561975"/>
                    </a:xfrm>
                    <a:prstGeom prst="rect">
                      <a:avLst/>
                    </a:prstGeom>
                    <a:noFill/>
                    <a:ln w="9525">
                      <a:noFill/>
                      <a:miter lim="800000"/>
                      <a:headEnd/>
                      <a:tailEnd/>
                    </a:ln>
                  </pic:spPr>
                </pic:pic>
              </a:graphicData>
            </a:graphic>
          </wp:inline>
        </w:drawing>
      </w:r>
    </w:p>
    <w:p w:rsidR="005A2ADB" w:rsidRPr="00B12487" w:rsidRDefault="005A2ADB" w:rsidP="00B12487">
      <w:pPr>
        <w:widowControl/>
        <w:shd w:val="clear" w:color="auto" w:fill="FFFFFF"/>
        <w:spacing w:line="276" w:lineRule="auto"/>
        <w:jc w:val="both"/>
        <w:rPr>
          <w:noProof/>
          <w:color w:val="000000"/>
          <w:sz w:val="32"/>
          <w:szCs w:val="32"/>
          <w:lang w:val="kk-KZ"/>
        </w:rPr>
      </w:pPr>
      <w:r w:rsidRPr="00B12487">
        <w:rPr>
          <w:noProof/>
          <w:color w:val="000000"/>
          <w:sz w:val="32"/>
          <w:szCs w:val="32"/>
          <w:lang w:val="kk-KZ"/>
        </w:rPr>
        <w:t xml:space="preserve">Қалған энергия жылу күйінде бөлініп шығады. Анаэробты жағдайда гликолиздің төмендегідей маңыздары бар: 1) тыныс алуға жұмсалатын заттар мен Кребс циклін байланыстыру; 2) жасушаның қажетіне жұмсалатын АТР-тың 8 молекуласының пайда болуы; 3) жасушадағы синтездік процестерге қажетті аралық заттардың пайда </w:t>
      </w:r>
      <w:r w:rsidRPr="00B12487">
        <w:rPr>
          <w:noProof/>
          <w:color w:val="000000"/>
          <w:sz w:val="32"/>
          <w:szCs w:val="32"/>
          <w:lang w:val="kk-KZ"/>
        </w:rPr>
        <w:lastRenderedPageBreak/>
        <w:t>болуы; 4) хлоропластағы гликолиз реакциялары АТР-тың тікелей синтезделуін қамтамасыз етеді. Сонымен қатар хлоропластағы қор күйіндегі крахмал триозаларға дейін өзгеріп, олар жасушаның хлоропластан тыс бөлігіне бөлініп шығады.</w:t>
      </w:r>
    </w:p>
    <w:p w:rsidR="005A2ADB" w:rsidRPr="00B12487" w:rsidRDefault="005A2ADB" w:rsidP="00B12487">
      <w:pPr>
        <w:widowControl/>
        <w:shd w:val="clear" w:color="auto" w:fill="FFFFFF"/>
        <w:spacing w:line="276" w:lineRule="auto"/>
        <w:jc w:val="both"/>
        <w:rPr>
          <w:noProof/>
          <w:color w:val="000000"/>
          <w:sz w:val="32"/>
          <w:szCs w:val="32"/>
          <w:lang w:val="kk-KZ"/>
        </w:rPr>
      </w:pPr>
      <w:r w:rsidRPr="00B12487">
        <w:rPr>
          <w:noProof/>
          <w:color w:val="000000"/>
          <w:sz w:val="32"/>
          <w:szCs w:val="32"/>
          <w:lang w:val="kk-KZ"/>
        </w:rPr>
        <w:t xml:space="preserve">       Пентозофосфаттық тотығу процесі жасушаның ерігіш бөлігіңде, соңдай-ақ пропластидтер мен хлоропластарда орын алады. Бұл процесс синтездік процестері қарқынды жүретін жасушалар мен ұлпаларға көбірек тән деуге болады. Мұнда АТР тек алғашқы заттың құрылуына, глюкозаның фосфорланып, глюкозо-6-фосфатқа айналуы үшін ғана пайдаланылады. Бұл айналымды (циклді) процестің реакцияларының нәтижесінде АТР синтезделмейді.</w:t>
      </w:r>
    </w:p>
    <w:p w:rsidR="005A2ADB" w:rsidRPr="00B12487" w:rsidRDefault="005A2ADB" w:rsidP="00B12487">
      <w:pPr>
        <w:widowControl/>
        <w:shd w:val="clear" w:color="auto" w:fill="FFFFFF"/>
        <w:spacing w:line="276" w:lineRule="auto"/>
        <w:jc w:val="both"/>
        <w:rPr>
          <w:sz w:val="32"/>
          <w:szCs w:val="32"/>
          <w:lang w:val="kk-KZ"/>
        </w:rPr>
      </w:pPr>
      <w:r w:rsidRPr="00B12487">
        <w:rPr>
          <w:noProof/>
          <w:color w:val="000000"/>
          <w:sz w:val="32"/>
          <w:szCs w:val="32"/>
          <w:lang w:val="kk-KZ"/>
        </w:rPr>
        <w:t xml:space="preserve">     Тыныс алудың бұл жолы 1935-1958 ж.ж. О.Варбург, Ф.Диккенс, В.А.Энгелгардт және Ф.Липмандардың зерттеулері нәтижесінде ашылды.</w:t>
      </w:r>
    </w:p>
    <w:p w:rsidR="005A2ADB" w:rsidRPr="00B12487" w:rsidRDefault="005A2ADB" w:rsidP="00B12487">
      <w:pPr>
        <w:widowControl/>
        <w:shd w:val="clear" w:color="auto" w:fill="FFFFFF"/>
        <w:spacing w:line="276" w:lineRule="auto"/>
        <w:jc w:val="both"/>
        <w:rPr>
          <w:sz w:val="32"/>
          <w:szCs w:val="32"/>
          <w:lang w:val="kk-KZ"/>
        </w:rPr>
      </w:pPr>
      <w:r w:rsidRPr="00B12487">
        <w:rPr>
          <w:noProof/>
          <w:color w:val="000000"/>
          <w:sz w:val="32"/>
          <w:szCs w:val="32"/>
          <w:lang w:val="kk-KZ"/>
        </w:rPr>
        <w:t xml:space="preserve">        Пентозофосфаттық тотығу реакциялары екі сатыға бөлінеді: 1) глюкозаның тотығуы; 2) қанттардың өзгеріп, бастапқы субстраттың қайтадан қалыптасуы. Бірінші сатысы глюкозо-6-фосфаттың 6-фосфоглюкон қышқылының лактонына дейін дегидридтенуінен басталады. Бұл реакция НАДР-тәуелді глюкозо-6-фосфатдегидрогеназа ферментімен катализденеді. Одан соң лактон өздігінен немесе глюконолактаназаның қатысуымен гидролизденіп 6-фосфоглюкон қышқылына айналады. Оның НАДР және </w:t>
      </w:r>
      <w:r w:rsidRPr="00B12487">
        <w:rPr>
          <w:noProof/>
          <w:sz w:val="32"/>
          <w:szCs w:val="32"/>
          <w:lang w:val="kk-KZ"/>
        </w:rPr>
        <w:t>Мn</w:t>
      </w:r>
      <w:r w:rsidRPr="00B12487">
        <w:rPr>
          <w:noProof/>
          <w:sz w:val="32"/>
          <w:szCs w:val="32"/>
          <w:vertAlign w:val="superscript"/>
          <w:lang w:val="kk-KZ"/>
        </w:rPr>
        <w:t>2+</w:t>
      </w:r>
      <w:r w:rsidRPr="00B12487">
        <w:rPr>
          <w:noProof/>
          <w:sz w:val="32"/>
          <w:szCs w:val="32"/>
          <w:lang w:val="kk-KZ"/>
        </w:rPr>
        <w:t>-тәуелді</w:t>
      </w:r>
      <w:r w:rsidRPr="00B12487">
        <w:rPr>
          <w:noProof/>
          <w:color w:val="000000"/>
          <w:sz w:val="32"/>
          <w:szCs w:val="32"/>
          <w:lang w:val="kk-KZ"/>
        </w:rPr>
        <w:t xml:space="preserve"> фосфоглюконатдегидрогеназаның қатысуымен тотығып карбоксилсізденуінен Д-рибулозо-5-фосфат түзіледі. Сонымен, бірінші сатыда глюкозо-6-фосфаттың бір молекуласына есептегенде НАДРН-тың екі молекуласы пайда болады.</w:t>
      </w:r>
    </w:p>
    <w:p w:rsidR="005A2ADB" w:rsidRPr="00B12487" w:rsidRDefault="005A2ADB" w:rsidP="00B12487">
      <w:pPr>
        <w:widowControl/>
        <w:shd w:val="clear" w:color="auto" w:fill="FFFFFF"/>
        <w:spacing w:line="276" w:lineRule="auto"/>
        <w:jc w:val="both"/>
        <w:rPr>
          <w:noProof/>
          <w:color w:val="000000"/>
          <w:sz w:val="32"/>
          <w:szCs w:val="32"/>
          <w:lang w:val="kk-KZ"/>
        </w:rPr>
      </w:pPr>
      <w:r w:rsidRPr="00B12487">
        <w:rPr>
          <w:noProof/>
          <w:color w:val="000000"/>
          <w:sz w:val="32"/>
          <w:szCs w:val="32"/>
          <w:lang w:val="kk-KZ"/>
        </w:rPr>
        <w:t xml:space="preserve">       Пентозофосфаттық циклдің екінші сатысында рибулозо-5-фосфат изомерленіп, Д-рибозо-5-фосфат және Д-оксилулозо-5-фосфатқа айналады. Бұл реакциялар тиісінше изомераза және эпимераза ферменттерінің қатысуымен жүзеге асады. Одан соң рибозо-5-фосфат пен ксилулозо-5-фосфаттың өзара әрекеттесуі нәтижесінде 3-фосфоглицерин альдегиді мен Д-седогептулозо-7-фосфат молекулалары қалыптасады. Бұл қосындылар өз кезегіңде </w:t>
      </w:r>
      <w:r w:rsidRPr="00B12487">
        <w:rPr>
          <w:noProof/>
          <w:color w:val="000000"/>
          <w:sz w:val="32"/>
          <w:szCs w:val="32"/>
          <w:lang w:val="kk-KZ"/>
        </w:rPr>
        <w:lastRenderedPageBreak/>
        <w:t>трансальдолазаның қатысуымен әрекеттөсіп, фруктозо-6-фосфат және Д-эритрозо-4-фосфат түзеді. Д-эритрозо-4-фосфат пен ксилулозо-5-фосфаттан 3-фосфоглицерин альдегиді және фруктозо-6-фосфат пайда болады. Олар кейін гликолиз реакцияларына қатысып, өзгерулері мүмкін</w:t>
      </w:r>
    </w:p>
    <w:p w:rsidR="005A2ADB" w:rsidRDefault="005A2ADB" w:rsidP="005A2ADB">
      <w:pPr>
        <w:ind w:right="-6"/>
        <w:rPr>
          <w:b/>
          <w:color w:val="000000"/>
          <w:sz w:val="28"/>
          <w:szCs w:val="28"/>
          <w:lang w:val="en-US"/>
        </w:rPr>
      </w:pPr>
    </w:p>
    <w:p w:rsidR="005A2ADB" w:rsidRPr="00AD15DC" w:rsidRDefault="005A2ADB" w:rsidP="005A2ADB">
      <w:pPr>
        <w:ind w:right="-6"/>
        <w:rPr>
          <w:b/>
          <w:color w:val="000000"/>
          <w:sz w:val="28"/>
          <w:szCs w:val="28"/>
          <w:lang w:val="en-US"/>
        </w:rPr>
      </w:pPr>
    </w:p>
    <w:p w:rsidR="00B12487" w:rsidRPr="00B12487" w:rsidRDefault="00B12487" w:rsidP="00B12487">
      <w:pPr>
        <w:ind w:left="720" w:right="-6"/>
        <w:jc w:val="center"/>
        <w:rPr>
          <w:b/>
          <w:color w:val="000000"/>
          <w:sz w:val="36"/>
          <w:szCs w:val="36"/>
          <w:lang w:val="kk-KZ"/>
        </w:rPr>
      </w:pPr>
    </w:p>
    <w:p w:rsidR="005A2ADB" w:rsidRPr="00B12487" w:rsidRDefault="005A2ADB" w:rsidP="005A2ADB">
      <w:pPr>
        <w:pStyle w:val="a7"/>
        <w:numPr>
          <w:ilvl w:val="0"/>
          <w:numId w:val="38"/>
        </w:numPr>
        <w:ind w:right="-6"/>
        <w:jc w:val="center"/>
        <w:rPr>
          <w:rFonts w:ascii="Times New Roman" w:hAnsi="Times New Roman"/>
          <w:b/>
          <w:color w:val="000000"/>
          <w:sz w:val="36"/>
          <w:szCs w:val="36"/>
          <w:lang w:val="kk-KZ"/>
        </w:rPr>
      </w:pPr>
      <w:r w:rsidRPr="00B12487">
        <w:rPr>
          <w:rFonts w:ascii="Times New Roman" w:hAnsi="Times New Roman"/>
          <w:b/>
          <w:color w:val="000000"/>
          <w:sz w:val="36"/>
          <w:szCs w:val="36"/>
          <w:lang w:val="kk-KZ"/>
        </w:rPr>
        <w:t>Гликолиз және оның кезеңдері</w:t>
      </w:r>
    </w:p>
    <w:p w:rsidR="005A2ADB" w:rsidRPr="00B12487" w:rsidRDefault="005A2ADB" w:rsidP="00B12487">
      <w:pPr>
        <w:widowControl/>
        <w:shd w:val="clear" w:color="auto" w:fill="FFFFFF"/>
        <w:spacing w:line="276" w:lineRule="auto"/>
        <w:jc w:val="both"/>
        <w:rPr>
          <w:sz w:val="32"/>
          <w:szCs w:val="32"/>
          <w:lang w:val="kk-KZ"/>
        </w:rPr>
      </w:pPr>
      <w:r w:rsidRPr="00B12487">
        <w:rPr>
          <w:noProof/>
          <w:color w:val="000000"/>
          <w:sz w:val="32"/>
          <w:szCs w:val="32"/>
          <w:lang w:val="kk-KZ"/>
        </w:rPr>
        <w:t xml:space="preserve">       Өсімдік жасушасыңдағы гексоза молекуласының анаэробтық ыдырау процесі, хайуанаттар организміңде бұлшық еттердегі гликолиз процесіне ұқсас екеңдігі анықтадды. Осыған байланысты өсімдік организміндегі анаэробты — тыныс алудың бастапқы дайындық сатысы да "гликолиз" деп аталады. Гексозаның анаэробты ыдырау процестерінің химиялық тегін және осы реакцияларды катализдейтін ферменттер жүйелерін зерттеп талдауға көптеген биохимиктер мен физиологтар қатысты. Дегенмен гликолиз процесін толығынан неміс биохимиктері Г.Эмден, О.Ф.-Мейергоф жене Ресей биохимигі Я.О.Парнас талдады. Осылардың құрметіне гликолиз процесін, көбінесе Эмден-Мейергоф-Парнас желісі деп атайды. Гликолиз процесінде бос оттегі тікелей қатыспағанымен ол аэробтық жағдайда жүзеге аса береді. Гликолиз реакцияларының барлығы да жасушаның гиалоплазмасында (матрикс) жүреді. Жалпы гликолиз реакцияларын үш сатыға бөлуге болады:</w:t>
      </w:r>
    </w:p>
    <w:p w:rsidR="005A2ADB" w:rsidRPr="00B12487" w:rsidRDefault="005A2ADB" w:rsidP="00B12487">
      <w:pPr>
        <w:widowControl/>
        <w:shd w:val="clear" w:color="auto" w:fill="FFFFFF"/>
        <w:spacing w:line="276" w:lineRule="auto"/>
        <w:jc w:val="both"/>
        <w:rPr>
          <w:noProof/>
          <w:color w:val="000000"/>
          <w:sz w:val="32"/>
          <w:szCs w:val="32"/>
          <w:lang w:val="kk-KZ"/>
        </w:rPr>
      </w:pPr>
      <w:r w:rsidRPr="00B12487">
        <w:rPr>
          <w:b/>
          <w:color w:val="000000"/>
          <w:sz w:val="32"/>
          <w:szCs w:val="32"/>
          <w:lang w:val="kk-KZ"/>
        </w:rPr>
        <w:t xml:space="preserve">I. </w:t>
      </w:r>
      <w:r w:rsidRPr="00B12487">
        <w:rPr>
          <w:b/>
          <w:noProof/>
          <w:color w:val="000000"/>
          <w:sz w:val="32"/>
          <w:szCs w:val="32"/>
          <w:lang w:val="kk-KZ"/>
        </w:rPr>
        <w:t>Дайындық кезең</w:t>
      </w:r>
      <w:r w:rsidRPr="00B12487">
        <w:rPr>
          <w:noProof/>
          <w:color w:val="000000"/>
          <w:sz w:val="32"/>
          <w:szCs w:val="32"/>
          <w:lang w:val="kk-KZ"/>
        </w:rPr>
        <w:t xml:space="preserve"> - алдымен гексоза фосфорланып, одан соң ол екі фосфотриозаға ыдырайды.</w:t>
      </w:r>
    </w:p>
    <w:p w:rsidR="005A2ADB" w:rsidRPr="00B12487" w:rsidRDefault="005A2ADB" w:rsidP="00B12487">
      <w:pPr>
        <w:widowControl/>
        <w:shd w:val="clear" w:color="auto" w:fill="FFFFFF"/>
        <w:spacing w:line="276" w:lineRule="auto"/>
        <w:jc w:val="both"/>
        <w:rPr>
          <w:noProof/>
          <w:color w:val="000000"/>
          <w:sz w:val="32"/>
          <w:szCs w:val="32"/>
          <w:lang w:val="kk-KZ"/>
        </w:rPr>
      </w:pPr>
      <w:r w:rsidRPr="00B12487">
        <w:rPr>
          <w:noProof/>
          <w:sz w:val="32"/>
          <w:szCs w:val="32"/>
        </w:rPr>
        <w:drawing>
          <wp:inline distT="0" distB="0" distL="0" distR="0">
            <wp:extent cx="5932838" cy="1591293"/>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0"/>
                    <a:srcRect/>
                    <a:stretch>
                      <a:fillRect/>
                    </a:stretch>
                  </pic:blipFill>
                  <pic:spPr bwMode="auto">
                    <a:xfrm>
                      <a:off x="0" y="0"/>
                      <a:ext cx="5934075" cy="1591625"/>
                    </a:xfrm>
                    <a:prstGeom prst="rect">
                      <a:avLst/>
                    </a:prstGeom>
                    <a:noFill/>
                    <a:ln w="9525">
                      <a:noFill/>
                      <a:miter lim="800000"/>
                      <a:headEnd/>
                      <a:tailEnd/>
                    </a:ln>
                  </pic:spPr>
                </pic:pic>
              </a:graphicData>
            </a:graphic>
          </wp:inline>
        </w:drawing>
      </w:r>
    </w:p>
    <w:p w:rsidR="005A2ADB" w:rsidRPr="00B12487" w:rsidRDefault="005A2ADB" w:rsidP="00B12487">
      <w:pPr>
        <w:widowControl/>
        <w:shd w:val="clear" w:color="auto" w:fill="FFFFFF"/>
        <w:spacing w:line="276" w:lineRule="auto"/>
        <w:jc w:val="both"/>
        <w:rPr>
          <w:noProof/>
          <w:color w:val="000000"/>
          <w:sz w:val="32"/>
          <w:szCs w:val="32"/>
          <w:lang w:val="kk-KZ"/>
        </w:rPr>
      </w:pPr>
      <w:r w:rsidRPr="00B12487">
        <w:rPr>
          <w:noProof/>
          <w:color w:val="000000"/>
          <w:sz w:val="32"/>
          <w:szCs w:val="32"/>
          <w:lang w:val="kk-KZ"/>
        </w:rPr>
        <w:lastRenderedPageBreak/>
        <w:t>Сонымен, бірінші глюкоза АТР есебінен фосфорланып глюкозо-6-фосфатқа айналады да, АДР пайда болады. Реакция фосфогексокиназа ферментімен катализденеді. Екінші реакцияда глюкозо-6-фосфаттың ерекше фермент - фосфогексоизомеразаның әсерінен изомер-ленуінен фруктозо-6-фосфат пайда болады:</w:t>
      </w:r>
    </w:p>
    <w:p w:rsidR="005A2ADB" w:rsidRPr="00B12487" w:rsidRDefault="005A2ADB" w:rsidP="00B12487">
      <w:pPr>
        <w:widowControl/>
        <w:shd w:val="clear" w:color="auto" w:fill="FFFFFF"/>
        <w:spacing w:line="276" w:lineRule="auto"/>
        <w:jc w:val="both"/>
        <w:rPr>
          <w:noProof/>
          <w:color w:val="000000"/>
          <w:sz w:val="32"/>
          <w:szCs w:val="32"/>
          <w:lang w:val="kk-KZ"/>
        </w:rPr>
      </w:pPr>
    </w:p>
    <w:p w:rsidR="005A2ADB" w:rsidRPr="00B12487" w:rsidRDefault="005A2ADB" w:rsidP="00B12487">
      <w:pPr>
        <w:widowControl/>
        <w:shd w:val="clear" w:color="auto" w:fill="FFFFFF"/>
        <w:spacing w:line="276" w:lineRule="auto"/>
        <w:jc w:val="both"/>
        <w:rPr>
          <w:sz w:val="32"/>
          <w:szCs w:val="32"/>
          <w:lang w:val="kk-KZ"/>
        </w:rPr>
      </w:pPr>
      <w:r w:rsidRPr="00B12487">
        <w:rPr>
          <w:noProof/>
          <w:sz w:val="32"/>
          <w:szCs w:val="32"/>
        </w:rPr>
        <w:drawing>
          <wp:inline distT="0" distB="0" distL="0" distR="0">
            <wp:extent cx="5943600" cy="2009775"/>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1"/>
                    <a:srcRect/>
                    <a:stretch>
                      <a:fillRect/>
                    </a:stretch>
                  </pic:blipFill>
                  <pic:spPr bwMode="auto">
                    <a:xfrm>
                      <a:off x="0" y="0"/>
                      <a:ext cx="5943600" cy="2009775"/>
                    </a:xfrm>
                    <a:prstGeom prst="rect">
                      <a:avLst/>
                    </a:prstGeom>
                    <a:noFill/>
                    <a:ln w="9525">
                      <a:noFill/>
                      <a:miter lim="800000"/>
                      <a:headEnd/>
                      <a:tailEnd/>
                    </a:ln>
                  </pic:spPr>
                </pic:pic>
              </a:graphicData>
            </a:graphic>
          </wp:inline>
        </w:drawing>
      </w:r>
    </w:p>
    <w:p w:rsidR="005A2ADB" w:rsidRPr="00B12487" w:rsidRDefault="005A2ADB" w:rsidP="00B12487">
      <w:pPr>
        <w:widowControl/>
        <w:shd w:val="clear" w:color="auto" w:fill="FFFFFF"/>
        <w:spacing w:line="276" w:lineRule="auto"/>
        <w:jc w:val="both"/>
        <w:rPr>
          <w:sz w:val="32"/>
          <w:szCs w:val="32"/>
          <w:lang w:val="kk-KZ"/>
        </w:rPr>
      </w:pPr>
      <w:r w:rsidRPr="00B12487">
        <w:rPr>
          <w:noProof/>
          <w:color w:val="000000"/>
          <w:sz w:val="32"/>
          <w:szCs w:val="32"/>
          <w:lang w:val="kk-KZ"/>
        </w:rPr>
        <w:t>фруктозо-6-фосфат фосфофруктокиназа ферменттің әсерінен АТР молекуласынан тағы да фосфор қышқылының бір қалдығын қосып альш, фруктозо-1,6-дифосфатқа айналады:</w:t>
      </w:r>
    </w:p>
    <w:p w:rsidR="005A2ADB" w:rsidRPr="00B12487" w:rsidRDefault="005A2ADB" w:rsidP="00B12487">
      <w:pPr>
        <w:widowControl/>
        <w:shd w:val="clear" w:color="auto" w:fill="FFFFFF"/>
        <w:spacing w:line="276" w:lineRule="auto"/>
        <w:jc w:val="both"/>
        <w:rPr>
          <w:sz w:val="32"/>
          <w:szCs w:val="32"/>
          <w:lang w:val="kk-KZ"/>
        </w:rPr>
      </w:pPr>
      <w:r w:rsidRPr="00B12487">
        <w:rPr>
          <w:noProof/>
          <w:sz w:val="32"/>
          <w:szCs w:val="32"/>
        </w:rPr>
        <w:drawing>
          <wp:inline distT="0" distB="0" distL="0" distR="0">
            <wp:extent cx="5934075" cy="1371600"/>
            <wp:effectExtent l="1905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
                    <a:srcRect/>
                    <a:stretch>
                      <a:fillRect/>
                    </a:stretch>
                  </pic:blipFill>
                  <pic:spPr bwMode="auto">
                    <a:xfrm>
                      <a:off x="0" y="0"/>
                      <a:ext cx="5934075" cy="1371600"/>
                    </a:xfrm>
                    <a:prstGeom prst="rect">
                      <a:avLst/>
                    </a:prstGeom>
                    <a:noFill/>
                    <a:ln w="9525">
                      <a:noFill/>
                      <a:miter lim="800000"/>
                      <a:headEnd/>
                      <a:tailEnd/>
                    </a:ln>
                  </pic:spPr>
                </pic:pic>
              </a:graphicData>
            </a:graphic>
          </wp:inline>
        </w:drawing>
      </w:r>
    </w:p>
    <w:p w:rsidR="005A2ADB" w:rsidRPr="00B12487" w:rsidRDefault="005A2ADB" w:rsidP="00B12487">
      <w:pPr>
        <w:widowControl/>
        <w:shd w:val="clear" w:color="auto" w:fill="FFFFFF"/>
        <w:spacing w:line="276" w:lineRule="auto"/>
        <w:jc w:val="both"/>
        <w:rPr>
          <w:sz w:val="32"/>
          <w:szCs w:val="32"/>
          <w:lang w:val="kk-KZ"/>
        </w:rPr>
      </w:pPr>
      <w:r w:rsidRPr="00B12487">
        <w:rPr>
          <w:noProof/>
          <w:color w:val="000000"/>
          <w:sz w:val="32"/>
          <w:szCs w:val="32"/>
          <w:lang w:val="kk-KZ"/>
        </w:rPr>
        <w:t>Фруктозо-1,6-дифосфат тұрақсыз қосынды. Оның молекуласының ұшында екі фосфаттық топ орналасқан. Олардың екеуі де теріс (-) зарядты болғаңдықтан бірін-бірі "итеріп" тұрады да, мұндай молекула тиісті ферменттің әсерінен оңай ыдырағыш келеді. Сонымен, төртінші реакцияда фруктозо-1,6-дифосфат альдолаза ферментінің әсерінен екі триозаға ыдырайды:</w:t>
      </w:r>
    </w:p>
    <w:p w:rsidR="005A2ADB" w:rsidRPr="00B12487" w:rsidRDefault="005A2ADB" w:rsidP="00B12487">
      <w:pPr>
        <w:widowControl/>
        <w:shd w:val="clear" w:color="auto" w:fill="FFFFFF"/>
        <w:spacing w:line="276" w:lineRule="auto"/>
        <w:jc w:val="both"/>
        <w:rPr>
          <w:sz w:val="32"/>
          <w:szCs w:val="32"/>
          <w:lang w:val="kk-KZ"/>
        </w:rPr>
      </w:pPr>
    </w:p>
    <w:p w:rsidR="005A2ADB" w:rsidRPr="00B12487" w:rsidRDefault="005A2ADB" w:rsidP="00B12487">
      <w:pPr>
        <w:widowControl/>
        <w:shd w:val="clear" w:color="auto" w:fill="FFFFFF"/>
        <w:spacing w:line="276" w:lineRule="auto"/>
        <w:jc w:val="both"/>
        <w:rPr>
          <w:sz w:val="32"/>
          <w:szCs w:val="32"/>
          <w:lang w:val="kk-KZ"/>
        </w:rPr>
      </w:pPr>
      <w:r w:rsidRPr="00B12487">
        <w:rPr>
          <w:noProof/>
          <w:sz w:val="32"/>
          <w:szCs w:val="32"/>
        </w:rPr>
        <w:lastRenderedPageBreak/>
        <w:drawing>
          <wp:inline distT="0" distB="0" distL="0" distR="0">
            <wp:extent cx="5929540" cy="1674421"/>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
                    <a:srcRect/>
                    <a:stretch>
                      <a:fillRect/>
                    </a:stretch>
                  </pic:blipFill>
                  <pic:spPr bwMode="auto">
                    <a:xfrm>
                      <a:off x="0" y="0"/>
                      <a:ext cx="5934075" cy="1675702"/>
                    </a:xfrm>
                    <a:prstGeom prst="rect">
                      <a:avLst/>
                    </a:prstGeom>
                    <a:noFill/>
                    <a:ln w="9525">
                      <a:noFill/>
                      <a:miter lim="800000"/>
                      <a:headEnd/>
                      <a:tailEnd/>
                    </a:ln>
                  </pic:spPr>
                </pic:pic>
              </a:graphicData>
            </a:graphic>
          </wp:inline>
        </w:drawing>
      </w:r>
    </w:p>
    <w:p w:rsidR="005A2ADB" w:rsidRPr="00B12487" w:rsidRDefault="005A2ADB" w:rsidP="00B12487">
      <w:pPr>
        <w:widowControl/>
        <w:shd w:val="clear" w:color="auto" w:fill="FFFFFF"/>
        <w:spacing w:line="276" w:lineRule="auto"/>
        <w:jc w:val="both"/>
        <w:rPr>
          <w:sz w:val="32"/>
          <w:szCs w:val="32"/>
          <w:lang w:val="kk-KZ"/>
        </w:rPr>
      </w:pPr>
      <w:r w:rsidRPr="00B12487">
        <w:rPr>
          <w:noProof/>
          <w:color w:val="000000"/>
          <w:sz w:val="32"/>
          <w:szCs w:val="32"/>
          <w:lang w:val="kk-KZ"/>
        </w:rPr>
        <w:t xml:space="preserve">Нәтижесінде фосфодиоксиацетон және фосфоглицерин альдегиді пайда болады. Мұнда глюкоза және фруктоза молекуласындағы бұрынғы 6-орындағы көміртек атомы фосфоглицерин молекуласында 3-болып қалады да, фруктозо-1,6-дифосфаттағы 1-көміртегі фосфодиоксоацетонда 1-болып қалады. Гликолиздің бұдан былайғы реакцияларына тек фосфоглицерин альдегиді ғана қатысады. Бірақ, жасушадағы ерекше фермент фосфотриозоизомераза ферментінің әсерінен фосфодиоксиацетон фосфоглицерин альдегидіне айналады. Гексоза молекуласының екі триозаға ыдырауына байланысты гликолизді кейде глюкоза тотығуының </w:t>
      </w:r>
      <w:r w:rsidRPr="00B12487">
        <w:rPr>
          <w:iCs/>
          <w:noProof/>
          <w:color w:val="000000"/>
          <w:sz w:val="32"/>
          <w:szCs w:val="32"/>
          <w:lang w:val="kk-KZ"/>
        </w:rPr>
        <w:t>дихотомиялык, жолы</w:t>
      </w:r>
      <w:r w:rsidRPr="00B12487">
        <w:rPr>
          <w:i/>
          <w:iCs/>
          <w:noProof/>
          <w:color w:val="000000"/>
          <w:sz w:val="32"/>
          <w:szCs w:val="32"/>
          <w:lang w:val="kk-KZ"/>
        </w:rPr>
        <w:t xml:space="preserve"> </w:t>
      </w:r>
      <w:r w:rsidRPr="00B12487">
        <w:rPr>
          <w:noProof/>
          <w:color w:val="000000"/>
          <w:sz w:val="32"/>
          <w:szCs w:val="32"/>
          <w:lang w:val="kk-KZ"/>
        </w:rPr>
        <w:t>деп атайды:</w:t>
      </w:r>
    </w:p>
    <w:p w:rsidR="005A2ADB" w:rsidRPr="00B12487" w:rsidRDefault="005A2ADB" w:rsidP="00B12487">
      <w:pPr>
        <w:widowControl/>
        <w:shd w:val="clear" w:color="auto" w:fill="FFFFFF"/>
        <w:spacing w:line="276" w:lineRule="auto"/>
        <w:jc w:val="both"/>
        <w:rPr>
          <w:sz w:val="32"/>
          <w:szCs w:val="32"/>
          <w:lang w:val="kk-KZ"/>
        </w:rPr>
      </w:pPr>
    </w:p>
    <w:p w:rsidR="005A2ADB" w:rsidRPr="00B12487" w:rsidRDefault="005A2ADB" w:rsidP="00B12487">
      <w:pPr>
        <w:widowControl/>
        <w:shd w:val="clear" w:color="auto" w:fill="FFFFFF"/>
        <w:spacing w:line="276" w:lineRule="auto"/>
        <w:jc w:val="both"/>
        <w:rPr>
          <w:sz w:val="32"/>
          <w:szCs w:val="32"/>
          <w:lang w:val="kk-KZ"/>
        </w:rPr>
      </w:pPr>
      <w:r w:rsidRPr="00B12487">
        <w:rPr>
          <w:noProof/>
          <w:sz w:val="32"/>
          <w:szCs w:val="32"/>
        </w:rPr>
        <w:drawing>
          <wp:inline distT="0" distB="0" distL="0" distR="0">
            <wp:extent cx="5934075" cy="2019300"/>
            <wp:effectExtent l="1905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4"/>
                    <a:srcRect/>
                    <a:stretch>
                      <a:fillRect/>
                    </a:stretch>
                  </pic:blipFill>
                  <pic:spPr bwMode="auto">
                    <a:xfrm>
                      <a:off x="0" y="0"/>
                      <a:ext cx="5934075" cy="2019300"/>
                    </a:xfrm>
                    <a:prstGeom prst="rect">
                      <a:avLst/>
                    </a:prstGeom>
                    <a:noFill/>
                    <a:ln w="9525">
                      <a:noFill/>
                      <a:miter lim="800000"/>
                      <a:headEnd/>
                      <a:tailEnd/>
                    </a:ln>
                  </pic:spPr>
                </pic:pic>
              </a:graphicData>
            </a:graphic>
          </wp:inline>
        </w:drawing>
      </w:r>
    </w:p>
    <w:p w:rsidR="005A2ADB" w:rsidRPr="00B12487" w:rsidRDefault="005A2ADB" w:rsidP="00B12487">
      <w:pPr>
        <w:widowControl/>
        <w:shd w:val="clear" w:color="auto" w:fill="FFFFFF"/>
        <w:spacing w:line="276" w:lineRule="auto"/>
        <w:rPr>
          <w:sz w:val="32"/>
          <w:szCs w:val="32"/>
          <w:lang w:val="kk-KZ"/>
        </w:rPr>
      </w:pPr>
    </w:p>
    <w:p w:rsidR="005A2ADB" w:rsidRPr="00B12487" w:rsidRDefault="005A2ADB" w:rsidP="00B12487">
      <w:pPr>
        <w:widowControl/>
        <w:shd w:val="clear" w:color="auto" w:fill="FFFFFF"/>
        <w:spacing w:line="276" w:lineRule="auto"/>
        <w:rPr>
          <w:sz w:val="32"/>
          <w:szCs w:val="32"/>
          <w:lang w:val="kk-KZ"/>
        </w:rPr>
      </w:pPr>
    </w:p>
    <w:p w:rsidR="005A2ADB" w:rsidRPr="00B12487" w:rsidRDefault="005A2ADB" w:rsidP="00B12487">
      <w:pPr>
        <w:widowControl/>
        <w:shd w:val="clear" w:color="auto" w:fill="FFFFFF"/>
        <w:spacing w:line="276" w:lineRule="auto"/>
        <w:jc w:val="both"/>
        <w:rPr>
          <w:sz w:val="32"/>
          <w:szCs w:val="32"/>
          <w:lang w:val="kk-KZ"/>
        </w:rPr>
      </w:pPr>
      <w:r w:rsidRPr="00B12487">
        <w:rPr>
          <w:sz w:val="32"/>
          <w:szCs w:val="32"/>
          <w:lang w:val="kk-KZ"/>
        </w:rPr>
        <w:t xml:space="preserve">       ФГА(Фосфоглицерин  альдегиді),   ФДА(  Фосфодиоксиацетон  фосфоглицерин альдегиді), </w:t>
      </w:r>
      <w:r w:rsidRPr="00B12487">
        <w:rPr>
          <w:noProof/>
          <w:color w:val="000000"/>
          <w:sz w:val="32"/>
          <w:szCs w:val="32"/>
          <w:lang w:val="kk-KZ"/>
        </w:rPr>
        <w:t xml:space="preserve"> гликолиздің дайындық кезеңінде глюкоза молекуласы екі рет фосфорлану нәтижесінде ырықтанған күйге ауысып, оның ыдырауынан триозаның екі молекуласы пайда болады.</w:t>
      </w:r>
    </w:p>
    <w:p w:rsidR="005A2ADB" w:rsidRPr="00B12487" w:rsidRDefault="005A2ADB" w:rsidP="00B12487">
      <w:pPr>
        <w:widowControl/>
        <w:shd w:val="clear" w:color="auto" w:fill="FFFFFF"/>
        <w:spacing w:line="276" w:lineRule="auto"/>
        <w:jc w:val="both"/>
        <w:rPr>
          <w:sz w:val="32"/>
          <w:szCs w:val="32"/>
          <w:lang w:val="kk-KZ"/>
        </w:rPr>
      </w:pPr>
      <w:r w:rsidRPr="00B12487">
        <w:rPr>
          <w:b/>
          <w:bCs/>
          <w:color w:val="000000"/>
          <w:sz w:val="32"/>
          <w:szCs w:val="32"/>
          <w:lang w:val="kk-KZ"/>
        </w:rPr>
        <w:lastRenderedPageBreak/>
        <w:t xml:space="preserve">2. </w:t>
      </w:r>
      <w:r w:rsidRPr="00B12487">
        <w:rPr>
          <w:b/>
          <w:bCs/>
          <w:noProof/>
          <w:color w:val="000000"/>
          <w:sz w:val="32"/>
          <w:szCs w:val="32"/>
          <w:lang w:val="kk-KZ"/>
        </w:rPr>
        <w:t xml:space="preserve">Субстраттық фосфорлану кезеңі. </w:t>
      </w:r>
      <w:r w:rsidRPr="00B12487">
        <w:rPr>
          <w:noProof/>
          <w:color w:val="000000"/>
          <w:sz w:val="32"/>
          <w:szCs w:val="32"/>
          <w:lang w:val="kk-KZ"/>
        </w:rPr>
        <w:t>Бұл кезеңде 3-фосфоглицерин альдегиді өзіндік дегидрогеназа ферментімен әрекеттесіп (НАД-тәуелді SН-фермент) күрделі қосынды пайда болады.</w:t>
      </w:r>
    </w:p>
    <w:p w:rsidR="005A2ADB" w:rsidRPr="00B12487" w:rsidRDefault="005A2ADB" w:rsidP="00B12487">
      <w:pPr>
        <w:widowControl/>
        <w:shd w:val="clear" w:color="auto" w:fill="FFFFFF"/>
        <w:spacing w:line="276" w:lineRule="auto"/>
        <w:jc w:val="both"/>
        <w:rPr>
          <w:rFonts w:eastAsia="Times New Roman"/>
          <w:noProof/>
          <w:color w:val="000000"/>
          <w:sz w:val="32"/>
          <w:szCs w:val="32"/>
          <w:lang w:val="kk-KZ"/>
        </w:rPr>
      </w:pPr>
      <w:r w:rsidRPr="00B12487">
        <w:rPr>
          <w:rFonts w:eastAsia="Times New Roman"/>
          <w:noProof/>
          <w:color w:val="000000"/>
          <w:sz w:val="32"/>
          <w:szCs w:val="32"/>
          <w:lang w:val="kk-KZ"/>
        </w:rPr>
        <w:t xml:space="preserve">          Ацилмеркаптанды жиынтықта НАД тотықсызданған түрге ауысады. Энергиясы мол С-S байланыс тұрақсыз, өздігінен фосфорқышқылының қатысуымен ацилфосфатқа айналады да, S Н-фермент бөлініп шығады:</w:t>
      </w:r>
    </w:p>
    <w:p w:rsidR="005A2ADB" w:rsidRPr="00B12487" w:rsidRDefault="005A2ADB" w:rsidP="00B12487">
      <w:pPr>
        <w:widowControl/>
        <w:shd w:val="clear" w:color="auto" w:fill="FFFFFF"/>
        <w:spacing w:line="276" w:lineRule="auto"/>
        <w:jc w:val="both"/>
        <w:rPr>
          <w:sz w:val="32"/>
          <w:szCs w:val="32"/>
          <w:lang w:val="kk-KZ"/>
        </w:rPr>
      </w:pPr>
    </w:p>
    <w:p w:rsidR="005A2ADB" w:rsidRPr="00B12487" w:rsidRDefault="005A2ADB" w:rsidP="00B12487">
      <w:pPr>
        <w:widowControl/>
        <w:shd w:val="clear" w:color="auto" w:fill="FFFFFF"/>
        <w:spacing w:line="276" w:lineRule="auto"/>
        <w:rPr>
          <w:noProof/>
          <w:sz w:val="32"/>
          <w:szCs w:val="32"/>
          <w:lang w:val="kk-KZ"/>
        </w:rPr>
      </w:pPr>
      <w:r w:rsidRPr="00B12487">
        <w:rPr>
          <w:sz w:val="32"/>
          <w:szCs w:val="32"/>
          <w:lang w:val="kk-KZ"/>
        </w:rPr>
        <w:t xml:space="preserve"> </w:t>
      </w:r>
      <w:r w:rsidRPr="00B12487">
        <w:rPr>
          <w:noProof/>
          <w:sz w:val="32"/>
          <w:szCs w:val="32"/>
        </w:rPr>
        <w:drawing>
          <wp:inline distT="0" distB="0" distL="0" distR="0">
            <wp:extent cx="5819775" cy="2762250"/>
            <wp:effectExtent l="19050" t="0" r="9525"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srcRect/>
                    <a:stretch>
                      <a:fillRect/>
                    </a:stretch>
                  </pic:blipFill>
                  <pic:spPr bwMode="auto">
                    <a:xfrm>
                      <a:off x="0" y="0"/>
                      <a:ext cx="5819775" cy="2762250"/>
                    </a:xfrm>
                    <a:prstGeom prst="rect">
                      <a:avLst/>
                    </a:prstGeom>
                    <a:noFill/>
                    <a:ln w="9525">
                      <a:noFill/>
                      <a:miter lim="800000"/>
                      <a:headEnd/>
                      <a:tailEnd/>
                    </a:ln>
                  </pic:spPr>
                </pic:pic>
              </a:graphicData>
            </a:graphic>
          </wp:inline>
        </w:drawing>
      </w:r>
    </w:p>
    <w:p w:rsidR="005A2ADB" w:rsidRPr="00B12487" w:rsidRDefault="005A2ADB" w:rsidP="00B12487">
      <w:pPr>
        <w:widowControl/>
        <w:shd w:val="clear" w:color="auto" w:fill="FFFFFF"/>
        <w:spacing w:line="276" w:lineRule="auto"/>
        <w:rPr>
          <w:sz w:val="32"/>
          <w:szCs w:val="32"/>
          <w:lang w:val="kk-KZ"/>
        </w:rPr>
      </w:pPr>
    </w:p>
    <w:p w:rsidR="005A2ADB" w:rsidRPr="00B12487" w:rsidRDefault="005A2ADB" w:rsidP="00B12487">
      <w:pPr>
        <w:widowControl/>
        <w:shd w:val="clear" w:color="auto" w:fill="FFFFFF"/>
        <w:spacing w:line="276" w:lineRule="auto"/>
        <w:rPr>
          <w:sz w:val="32"/>
          <w:szCs w:val="32"/>
          <w:lang w:val="kk-KZ"/>
        </w:rPr>
      </w:pPr>
    </w:p>
    <w:p w:rsidR="005A2ADB" w:rsidRPr="00B12487" w:rsidRDefault="005A2ADB" w:rsidP="00B12487">
      <w:pPr>
        <w:widowControl/>
        <w:shd w:val="clear" w:color="auto" w:fill="FFFFFF"/>
        <w:spacing w:line="276" w:lineRule="auto"/>
        <w:rPr>
          <w:sz w:val="32"/>
          <w:szCs w:val="32"/>
          <w:lang w:val="kk-KZ"/>
        </w:rPr>
      </w:pPr>
    </w:p>
    <w:p w:rsidR="005A2ADB" w:rsidRPr="00B12487" w:rsidRDefault="005A2ADB" w:rsidP="00B12487">
      <w:pPr>
        <w:widowControl/>
        <w:shd w:val="clear" w:color="auto" w:fill="FFFFFF"/>
        <w:spacing w:line="276" w:lineRule="auto"/>
        <w:rPr>
          <w:sz w:val="32"/>
          <w:szCs w:val="32"/>
          <w:lang w:val="kk-KZ"/>
        </w:rPr>
      </w:pPr>
      <w:r w:rsidRPr="00B12487">
        <w:rPr>
          <w:noProof/>
          <w:sz w:val="32"/>
          <w:szCs w:val="32"/>
        </w:rPr>
        <w:drawing>
          <wp:inline distT="0" distB="0" distL="0" distR="0">
            <wp:extent cx="5934075" cy="2114550"/>
            <wp:effectExtent l="19050" t="0" r="9525" b="0"/>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srcRect/>
                    <a:stretch>
                      <a:fillRect/>
                    </a:stretch>
                  </pic:blipFill>
                  <pic:spPr bwMode="auto">
                    <a:xfrm>
                      <a:off x="0" y="0"/>
                      <a:ext cx="5934075" cy="2114550"/>
                    </a:xfrm>
                    <a:prstGeom prst="rect">
                      <a:avLst/>
                    </a:prstGeom>
                    <a:noFill/>
                    <a:ln w="9525">
                      <a:noFill/>
                      <a:miter lim="800000"/>
                      <a:headEnd/>
                      <a:tailEnd/>
                    </a:ln>
                  </pic:spPr>
                </pic:pic>
              </a:graphicData>
            </a:graphic>
          </wp:inline>
        </w:drawing>
      </w:r>
    </w:p>
    <w:p w:rsidR="005A2ADB" w:rsidRPr="00B12487" w:rsidRDefault="005A2ADB" w:rsidP="00B12487">
      <w:pPr>
        <w:widowControl/>
        <w:shd w:val="clear" w:color="auto" w:fill="FFFFFF"/>
        <w:spacing w:line="276" w:lineRule="auto"/>
        <w:rPr>
          <w:sz w:val="32"/>
          <w:szCs w:val="32"/>
          <w:lang w:val="kk-KZ"/>
        </w:rPr>
      </w:pPr>
    </w:p>
    <w:p w:rsidR="005A2ADB" w:rsidRPr="00B12487" w:rsidRDefault="005A2ADB" w:rsidP="00B12487">
      <w:pPr>
        <w:widowControl/>
        <w:shd w:val="clear" w:color="auto" w:fill="FFFFFF"/>
        <w:spacing w:line="276" w:lineRule="auto"/>
        <w:jc w:val="both"/>
        <w:rPr>
          <w:rFonts w:eastAsia="Times New Roman"/>
          <w:noProof/>
          <w:color w:val="000000"/>
          <w:sz w:val="32"/>
          <w:szCs w:val="32"/>
          <w:lang w:val="kk-KZ"/>
        </w:rPr>
      </w:pPr>
      <w:r w:rsidRPr="00B12487">
        <w:rPr>
          <w:rFonts w:eastAsia="Times New Roman"/>
          <w:noProof/>
          <w:color w:val="000000"/>
          <w:sz w:val="32"/>
          <w:szCs w:val="32"/>
          <w:lang w:val="kk-KZ"/>
        </w:rPr>
        <w:t>Одан соң глицерин қышқылындағы макроэргтік байланыстағы фосфор қышқылының қалдығы фосфоглицераткиназа ферментінің әсерімен АДР-қа ауысып АТР түзіледі де, 1,3-дифосфоглицерин қышқылына айналады.</w:t>
      </w:r>
    </w:p>
    <w:p w:rsidR="005A2ADB" w:rsidRPr="00B12487" w:rsidRDefault="005A2ADB" w:rsidP="00B12487">
      <w:pPr>
        <w:widowControl/>
        <w:shd w:val="clear" w:color="auto" w:fill="FFFFFF"/>
        <w:spacing w:line="276" w:lineRule="auto"/>
        <w:rPr>
          <w:rFonts w:eastAsia="Times New Roman"/>
          <w:noProof/>
          <w:color w:val="000000"/>
          <w:sz w:val="32"/>
          <w:szCs w:val="32"/>
          <w:lang w:val="kk-KZ"/>
        </w:rPr>
      </w:pPr>
      <w:r w:rsidRPr="00B12487">
        <w:rPr>
          <w:rFonts w:eastAsia="Times New Roman"/>
          <w:noProof/>
          <w:color w:val="000000"/>
          <w:sz w:val="32"/>
          <w:szCs w:val="32"/>
        </w:rPr>
        <w:lastRenderedPageBreak/>
        <w:drawing>
          <wp:inline distT="0" distB="0" distL="0" distR="0">
            <wp:extent cx="5934075" cy="2095500"/>
            <wp:effectExtent l="19050" t="0" r="9525" b="0"/>
            <wp:docPr id="5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srcRect/>
                    <a:stretch>
                      <a:fillRect/>
                    </a:stretch>
                  </pic:blipFill>
                  <pic:spPr bwMode="auto">
                    <a:xfrm>
                      <a:off x="0" y="0"/>
                      <a:ext cx="5934075" cy="2095500"/>
                    </a:xfrm>
                    <a:prstGeom prst="rect">
                      <a:avLst/>
                    </a:prstGeom>
                    <a:noFill/>
                    <a:ln w="9525">
                      <a:noFill/>
                      <a:miter lim="800000"/>
                      <a:headEnd/>
                      <a:tailEnd/>
                    </a:ln>
                  </pic:spPr>
                </pic:pic>
              </a:graphicData>
            </a:graphic>
          </wp:inline>
        </w:drawing>
      </w:r>
    </w:p>
    <w:p w:rsidR="005A2ADB" w:rsidRPr="00B12487" w:rsidRDefault="005A2ADB" w:rsidP="00B12487">
      <w:pPr>
        <w:widowControl/>
        <w:shd w:val="clear" w:color="auto" w:fill="FFFFFF"/>
        <w:spacing w:line="276" w:lineRule="auto"/>
        <w:jc w:val="both"/>
        <w:rPr>
          <w:sz w:val="32"/>
          <w:szCs w:val="32"/>
        </w:rPr>
      </w:pPr>
    </w:p>
    <w:p w:rsidR="005A2ADB" w:rsidRPr="00B12487" w:rsidRDefault="005A2ADB" w:rsidP="00B12487">
      <w:pPr>
        <w:widowControl/>
        <w:shd w:val="clear" w:color="auto" w:fill="FFFFFF"/>
        <w:spacing w:line="276" w:lineRule="auto"/>
        <w:jc w:val="both"/>
        <w:rPr>
          <w:sz w:val="32"/>
          <w:szCs w:val="32"/>
          <w:lang w:val="kk-KZ"/>
        </w:rPr>
      </w:pPr>
      <w:r w:rsidRPr="00B12487">
        <w:rPr>
          <w:sz w:val="32"/>
          <w:szCs w:val="32"/>
          <w:lang w:val="kk-KZ"/>
        </w:rPr>
        <w:t>Екінші рет субстраттық фосфорлану. Бұл соңғы кезеңде 3- фосфоглицерин қышқылынан фосфогдицеромутаза ферментінің әсерінен 2- фосфоглицерин қышқылы ФГҚ түзіледі.</w:t>
      </w:r>
    </w:p>
    <w:p w:rsidR="005A2ADB" w:rsidRPr="00B12487" w:rsidRDefault="005A2ADB" w:rsidP="00B12487">
      <w:pPr>
        <w:widowControl/>
        <w:shd w:val="clear" w:color="auto" w:fill="FFFFFF"/>
        <w:spacing w:line="276" w:lineRule="auto"/>
        <w:jc w:val="both"/>
        <w:rPr>
          <w:sz w:val="32"/>
          <w:szCs w:val="32"/>
          <w:lang w:val="kk-KZ"/>
        </w:rPr>
      </w:pPr>
    </w:p>
    <w:p w:rsidR="005A2ADB" w:rsidRPr="00B12487" w:rsidRDefault="005A2ADB" w:rsidP="00B12487">
      <w:pPr>
        <w:widowControl/>
        <w:shd w:val="clear" w:color="auto" w:fill="FFFFFF"/>
        <w:spacing w:line="276" w:lineRule="auto"/>
        <w:jc w:val="center"/>
        <w:rPr>
          <w:sz w:val="32"/>
          <w:szCs w:val="32"/>
          <w:lang w:val="kk-KZ"/>
        </w:rPr>
      </w:pPr>
      <w:r w:rsidRPr="00B12487">
        <w:rPr>
          <w:noProof/>
          <w:sz w:val="32"/>
          <w:szCs w:val="32"/>
        </w:rPr>
        <w:drawing>
          <wp:inline distT="0" distB="0" distL="0" distR="0">
            <wp:extent cx="2609850" cy="1200150"/>
            <wp:effectExtent l="19050" t="0" r="0" b="0"/>
            <wp:docPr id="5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a:srcRect/>
                    <a:stretch>
                      <a:fillRect/>
                    </a:stretch>
                  </pic:blipFill>
                  <pic:spPr bwMode="auto">
                    <a:xfrm>
                      <a:off x="0" y="0"/>
                      <a:ext cx="2609850" cy="1200150"/>
                    </a:xfrm>
                    <a:prstGeom prst="rect">
                      <a:avLst/>
                    </a:prstGeom>
                    <a:noFill/>
                    <a:ln w="9525">
                      <a:noFill/>
                      <a:miter lim="800000"/>
                      <a:headEnd/>
                      <a:tailEnd/>
                    </a:ln>
                  </pic:spPr>
                </pic:pic>
              </a:graphicData>
            </a:graphic>
          </wp:inline>
        </w:drawing>
      </w:r>
    </w:p>
    <w:p w:rsidR="005A2ADB" w:rsidRPr="00B12487" w:rsidRDefault="005A2ADB" w:rsidP="00B12487">
      <w:pPr>
        <w:widowControl/>
        <w:shd w:val="clear" w:color="auto" w:fill="FFFFFF"/>
        <w:spacing w:line="276" w:lineRule="auto"/>
        <w:jc w:val="both"/>
        <w:rPr>
          <w:sz w:val="32"/>
          <w:szCs w:val="32"/>
          <w:lang w:val="kk-KZ"/>
        </w:rPr>
      </w:pPr>
    </w:p>
    <w:p w:rsidR="005A2ADB" w:rsidRPr="00B12487" w:rsidRDefault="005A2ADB" w:rsidP="00B12487">
      <w:pPr>
        <w:widowControl/>
        <w:shd w:val="clear" w:color="auto" w:fill="FFFFFF"/>
        <w:spacing w:line="276" w:lineRule="auto"/>
        <w:jc w:val="both"/>
        <w:rPr>
          <w:sz w:val="32"/>
          <w:szCs w:val="32"/>
          <w:lang w:val="kk-KZ"/>
        </w:rPr>
      </w:pPr>
    </w:p>
    <w:p w:rsidR="005A2ADB" w:rsidRPr="00B12487" w:rsidRDefault="005A2ADB" w:rsidP="00B12487">
      <w:pPr>
        <w:widowControl/>
        <w:shd w:val="clear" w:color="auto" w:fill="FFFFFF"/>
        <w:spacing w:line="276" w:lineRule="auto"/>
        <w:jc w:val="center"/>
        <w:rPr>
          <w:sz w:val="32"/>
          <w:szCs w:val="32"/>
          <w:lang w:val="kk-KZ"/>
        </w:rPr>
      </w:pPr>
      <w:r w:rsidRPr="00B12487">
        <w:rPr>
          <w:noProof/>
          <w:sz w:val="32"/>
          <w:szCs w:val="32"/>
        </w:rPr>
        <w:drawing>
          <wp:inline distT="0" distB="0" distL="0" distR="0">
            <wp:extent cx="4191000" cy="1400175"/>
            <wp:effectExtent l="19050" t="0" r="0" b="0"/>
            <wp:docPr id="5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a:srcRect/>
                    <a:stretch>
                      <a:fillRect/>
                    </a:stretch>
                  </pic:blipFill>
                  <pic:spPr bwMode="auto">
                    <a:xfrm>
                      <a:off x="0" y="0"/>
                      <a:ext cx="4191000" cy="1400175"/>
                    </a:xfrm>
                    <a:prstGeom prst="rect">
                      <a:avLst/>
                    </a:prstGeom>
                    <a:noFill/>
                    <a:ln w="9525">
                      <a:noFill/>
                      <a:miter lim="800000"/>
                      <a:headEnd/>
                      <a:tailEnd/>
                    </a:ln>
                  </pic:spPr>
                </pic:pic>
              </a:graphicData>
            </a:graphic>
          </wp:inline>
        </w:drawing>
      </w:r>
    </w:p>
    <w:p w:rsidR="005A2ADB" w:rsidRPr="00B12487" w:rsidRDefault="005A2ADB" w:rsidP="00B12487">
      <w:pPr>
        <w:spacing w:line="276" w:lineRule="auto"/>
        <w:rPr>
          <w:sz w:val="32"/>
          <w:szCs w:val="32"/>
          <w:lang w:val="kk-KZ"/>
        </w:rPr>
      </w:pPr>
      <w:r w:rsidRPr="00B12487">
        <w:rPr>
          <w:sz w:val="32"/>
          <w:szCs w:val="32"/>
          <w:lang w:val="kk-KZ"/>
        </w:rPr>
        <w:t xml:space="preserve">       </w:t>
      </w:r>
    </w:p>
    <w:p w:rsidR="005A2ADB" w:rsidRPr="00B12487" w:rsidRDefault="005A2ADB" w:rsidP="00B12487">
      <w:pPr>
        <w:spacing w:line="276" w:lineRule="auto"/>
        <w:jc w:val="both"/>
        <w:rPr>
          <w:sz w:val="32"/>
          <w:szCs w:val="32"/>
          <w:lang w:val="kk-KZ"/>
        </w:rPr>
      </w:pPr>
      <w:r w:rsidRPr="00B12487">
        <w:rPr>
          <w:sz w:val="32"/>
          <w:szCs w:val="32"/>
          <w:lang w:val="kk-KZ"/>
        </w:rPr>
        <w:t xml:space="preserve">       Енолаза ферменті 2- фосфоглицерин қышқылынан судың бөлінуін катализдеп, нәтижесінде фосфоенолпируват молекуласы қалыптасады. Осы молекулада энергияның ауысуына байланысты макроэргты фосфаттық байланыс пайда болады. Содан кейін фосфат пируваткиназаның қатысуымен АДР-қа ауысып АТР молекуласы түзіледі де, енолпируват болса өздігінен гликолиздің соңғы өнімі пирожүзім қышқылына айналады.</w:t>
      </w:r>
    </w:p>
    <w:p w:rsidR="005A2ADB" w:rsidRPr="00B12487" w:rsidRDefault="005A2ADB" w:rsidP="00B12487">
      <w:pPr>
        <w:widowControl/>
        <w:shd w:val="clear" w:color="auto" w:fill="FFFFFF"/>
        <w:spacing w:line="276" w:lineRule="auto"/>
        <w:jc w:val="both"/>
        <w:rPr>
          <w:sz w:val="32"/>
          <w:szCs w:val="32"/>
          <w:lang w:val="kk-KZ"/>
        </w:rPr>
      </w:pPr>
      <w:r w:rsidRPr="00B12487">
        <w:rPr>
          <w:noProof/>
          <w:sz w:val="32"/>
          <w:szCs w:val="32"/>
        </w:rPr>
        <w:lastRenderedPageBreak/>
        <w:drawing>
          <wp:inline distT="0" distB="0" distL="0" distR="0">
            <wp:extent cx="5934075" cy="3228975"/>
            <wp:effectExtent l="19050" t="0" r="952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srcRect/>
                    <a:stretch>
                      <a:fillRect/>
                    </a:stretch>
                  </pic:blipFill>
                  <pic:spPr bwMode="auto">
                    <a:xfrm>
                      <a:off x="0" y="0"/>
                      <a:ext cx="5934075" cy="3228975"/>
                    </a:xfrm>
                    <a:prstGeom prst="rect">
                      <a:avLst/>
                    </a:prstGeom>
                    <a:noFill/>
                    <a:ln w="9525">
                      <a:noFill/>
                      <a:miter lim="800000"/>
                      <a:headEnd/>
                      <a:tailEnd/>
                    </a:ln>
                  </pic:spPr>
                </pic:pic>
              </a:graphicData>
            </a:graphic>
          </wp:inline>
        </w:drawing>
      </w:r>
    </w:p>
    <w:p w:rsidR="005A2ADB" w:rsidRPr="00B12487" w:rsidRDefault="005A2ADB" w:rsidP="00B12487">
      <w:pPr>
        <w:widowControl/>
        <w:shd w:val="clear" w:color="auto" w:fill="FFFFFF"/>
        <w:spacing w:line="276" w:lineRule="auto"/>
        <w:jc w:val="both"/>
        <w:rPr>
          <w:sz w:val="32"/>
          <w:szCs w:val="32"/>
          <w:lang w:val="kk-KZ"/>
        </w:rPr>
      </w:pPr>
    </w:p>
    <w:p w:rsidR="005A2ADB" w:rsidRPr="00B12487" w:rsidRDefault="005A2ADB" w:rsidP="00B12487">
      <w:pPr>
        <w:widowControl/>
        <w:shd w:val="clear" w:color="auto" w:fill="FFFFFF"/>
        <w:spacing w:line="276" w:lineRule="auto"/>
        <w:jc w:val="both"/>
        <w:rPr>
          <w:sz w:val="32"/>
          <w:szCs w:val="32"/>
          <w:lang w:val="kk-KZ"/>
        </w:rPr>
      </w:pPr>
      <w:r w:rsidRPr="00B12487">
        <w:rPr>
          <w:rFonts w:eastAsia="Times New Roman"/>
          <w:noProof/>
          <w:color w:val="000000"/>
          <w:sz w:val="32"/>
          <w:szCs w:val="32"/>
          <w:lang w:val="kk-KZ"/>
        </w:rPr>
        <w:t xml:space="preserve">       Пирожүзім қышқылы глюкозаның анаэробты ыдырауының соңғы өнімі болып табылады. Ол тыныс алу, гликолиз және ашу   процестерінің  барлық  түрлері  үшін  ортақ  болып  есептеледі. Ортада оттегінің болу-болмауына байланысты пирожүзім қышқылы әр түрлі бағытта өзгеруі мүмкін. </w:t>
      </w:r>
      <w:r w:rsidRPr="00B12487">
        <w:rPr>
          <w:noProof/>
          <w:color w:val="000000"/>
          <w:sz w:val="32"/>
          <w:szCs w:val="32"/>
          <w:lang w:val="kk-KZ"/>
        </w:rPr>
        <w:t>Гликолиз процесінің соңғы өнімі - пирожүзім қышқылы аэробтық жағдайда митохондрияларға ауысып, толығынан СО</w:t>
      </w:r>
      <w:r w:rsidRPr="00B12487">
        <w:rPr>
          <w:noProof/>
          <w:color w:val="000000"/>
          <w:sz w:val="32"/>
          <w:szCs w:val="32"/>
          <w:vertAlign w:val="subscript"/>
          <w:lang w:val="kk-KZ"/>
        </w:rPr>
        <w:t>2</w:t>
      </w:r>
      <w:r w:rsidRPr="00B12487">
        <w:rPr>
          <w:noProof/>
          <w:color w:val="000000"/>
          <w:sz w:val="32"/>
          <w:szCs w:val="32"/>
          <w:lang w:val="kk-KZ"/>
        </w:rPr>
        <w:t xml:space="preserve"> мен Н</w:t>
      </w:r>
      <w:r w:rsidRPr="00B12487">
        <w:rPr>
          <w:noProof/>
          <w:color w:val="000000"/>
          <w:sz w:val="32"/>
          <w:szCs w:val="32"/>
          <w:vertAlign w:val="subscript"/>
          <w:lang w:val="kk-KZ"/>
        </w:rPr>
        <w:t>2</w:t>
      </w:r>
      <w:r w:rsidRPr="00B12487">
        <w:rPr>
          <w:noProof/>
          <w:color w:val="000000"/>
          <w:sz w:val="32"/>
          <w:szCs w:val="32"/>
          <w:lang w:val="kk-KZ"/>
        </w:rPr>
        <w:t>Одейін ыдырайды. Ағылшын биохимигі Г.Кребстің айтуынша, бұл тотығу процесі, біріншіден, ди- және трикарбон қышқылдары пайда болу арқылы жүзеге асады. Сондықтан оны ди- және трикарбонды қышқылдар, немесе нәтижесінде көмірсулар, майлар және ақуыздардың тотығуы аяқталатын Кребс циклі деп атайды. Пирожүзім қышқылы молекуласының толық тотығуынан судың екі және көмірқышқыл газының үш молекуласы пайда болады</w:t>
      </w:r>
    </w:p>
    <w:p w:rsidR="005A2ADB" w:rsidRPr="005D11C0" w:rsidRDefault="005A2ADB" w:rsidP="005A2ADB">
      <w:pPr>
        <w:widowControl/>
        <w:tabs>
          <w:tab w:val="left" w:pos="180"/>
        </w:tabs>
        <w:autoSpaceDE/>
        <w:autoSpaceDN/>
        <w:adjustRightInd/>
        <w:jc w:val="center"/>
        <w:rPr>
          <w:b/>
          <w:color w:val="000000"/>
          <w:sz w:val="32"/>
          <w:szCs w:val="32"/>
          <w:lang w:val="kk-KZ"/>
        </w:rPr>
      </w:pPr>
    </w:p>
    <w:p w:rsidR="005A2ADB" w:rsidRPr="00B12487" w:rsidRDefault="005A2ADB" w:rsidP="005A2ADB">
      <w:pPr>
        <w:widowControl/>
        <w:tabs>
          <w:tab w:val="left" w:pos="180"/>
        </w:tabs>
        <w:autoSpaceDE/>
        <w:autoSpaceDN/>
        <w:adjustRightInd/>
        <w:jc w:val="center"/>
        <w:rPr>
          <w:b/>
          <w:color w:val="000000"/>
          <w:sz w:val="36"/>
          <w:szCs w:val="36"/>
          <w:lang w:val="kk-KZ"/>
        </w:rPr>
      </w:pPr>
      <w:r w:rsidRPr="00B12487">
        <w:rPr>
          <w:b/>
          <w:color w:val="000000"/>
          <w:sz w:val="36"/>
          <w:szCs w:val="36"/>
          <w:lang w:val="kk-KZ"/>
        </w:rPr>
        <w:t>4 .Электрон тасымалдау тізбегі</w:t>
      </w:r>
    </w:p>
    <w:p w:rsidR="005A2ADB" w:rsidRPr="006C2BE6" w:rsidRDefault="005A2ADB" w:rsidP="005A2ADB">
      <w:pPr>
        <w:ind w:right="-6"/>
        <w:jc w:val="center"/>
        <w:rPr>
          <w:b/>
          <w:noProof/>
          <w:color w:val="000000"/>
          <w:sz w:val="28"/>
          <w:szCs w:val="28"/>
          <w:lang w:val="kk-KZ"/>
        </w:rPr>
      </w:pPr>
    </w:p>
    <w:p w:rsidR="005A2ADB" w:rsidRPr="00B12487" w:rsidRDefault="005A2ADB" w:rsidP="00B12487">
      <w:pPr>
        <w:widowControl/>
        <w:shd w:val="clear" w:color="auto" w:fill="FFFFFF"/>
        <w:spacing w:line="276" w:lineRule="auto"/>
        <w:jc w:val="both"/>
        <w:rPr>
          <w:rFonts w:eastAsia="Times New Roman"/>
          <w:noProof/>
          <w:color w:val="000000"/>
          <w:sz w:val="32"/>
          <w:szCs w:val="32"/>
          <w:lang w:val="kk-KZ"/>
        </w:rPr>
      </w:pPr>
      <w:r w:rsidRPr="00B12487">
        <w:rPr>
          <w:rFonts w:eastAsia="Times New Roman"/>
          <w:noProof/>
          <w:color w:val="000000"/>
          <w:sz w:val="32"/>
          <w:szCs w:val="32"/>
          <w:lang w:val="kk-KZ"/>
        </w:rPr>
        <w:t xml:space="preserve">        Кребс циклінде АТР бар болғаны бір-ақ рет түзіледі, негізінде кышқылдардың тотығу энергиясы NАD</w:t>
      </w:r>
      <w:r w:rsidRPr="00B12487">
        <w:rPr>
          <w:rFonts w:eastAsia="Times New Roman"/>
          <w:noProof/>
          <w:color w:val="000000"/>
          <w:sz w:val="32"/>
          <w:szCs w:val="32"/>
          <w:vertAlign w:val="superscript"/>
          <w:lang w:val="kk-KZ"/>
        </w:rPr>
        <w:t>-</w:t>
      </w:r>
      <w:r w:rsidRPr="00B12487">
        <w:rPr>
          <w:rFonts w:eastAsia="Times New Roman"/>
          <w:noProof/>
          <w:color w:val="000000"/>
          <w:sz w:val="32"/>
          <w:szCs w:val="32"/>
          <w:lang w:val="kk-KZ"/>
        </w:rPr>
        <w:t xml:space="preserve">, ҒАD) нуклеотидтерін тотықсыздандыруға жұмсалады. Тотықсызданган нуклеотидтің тотығуы экзоэргиялық процесс болып табылады: NADН </w:t>
      </w:r>
      <w:r w:rsidRPr="00B12487">
        <w:rPr>
          <w:rFonts w:eastAsia="Times New Roman"/>
          <w:noProof/>
          <w:color w:val="000000"/>
          <w:sz w:val="32"/>
          <w:szCs w:val="32"/>
          <w:lang w:val="kk-KZ"/>
        </w:rPr>
        <w:lastRenderedPageBreak/>
        <w:t xml:space="preserve">тотыққанда 52,6 ккал/моль энергия бөлініп шығады. Бұл энергия АDР-дан АТР синтездеу үшін пайдаланылады. АТР-ның макроэргиялық байланысында  7—12 ккал/моль энергия болады. Бөлініп  шығатын энергия  АТР-ның 4  молекуласын    синтездеуге жеткен болар еді, ал іс жүзінде бар болғаны 3 молекула син-тезделеді.   NADН-тың тотығуы   және оның   есебінен   АТР-ның синтезделуі ферменттердің жәрдемімен қатарласа жүреді. АТР синтезіне жарық энергиясы пайдаланылатын фотосинтездік фосфорлаудан өзгеше, бұл процесс </w:t>
      </w:r>
      <w:r w:rsidRPr="00B12487">
        <w:rPr>
          <w:rFonts w:eastAsia="Times New Roman"/>
          <w:iCs/>
          <w:noProof/>
          <w:color w:val="000000"/>
          <w:sz w:val="32"/>
          <w:szCs w:val="32"/>
          <w:lang w:val="kk-KZ"/>
        </w:rPr>
        <w:t>тотықтыра фосфорлау</w:t>
      </w:r>
      <w:r w:rsidRPr="00B12487">
        <w:rPr>
          <w:rFonts w:eastAsia="Times New Roman"/>
          <w:i/>
          <w:iCs/>
          <w:noProof/>
          <w:color w:val="000000"/>
          <w:sz w:val="32"/>
          <w:szCs w:val="32"/>
          <w:lang w:val="kk-KZ"/>
        </w:rPr>
        <w:t xml:space="preserve"> </w:t>
      </w:r>
      <w:r w:rsidRPr="00B12487">
        <w:rPr>
          <w:rFonts w:eastAsia="Times New Roman"/>
          <w:noProof/>
          <w:color w:val="000000"/>
          <w:sz w:val="32"/>
          <w:szCs w:val="32"/>
          <w:lang w:val="kk-KZ"/>
        </w:rPr>
        <w:t>деп аталады, бұл процесті совет биохимигі В. Белицер ашқан. Ол сукцинат және цитрат қышқылдары тотыққан кезде Н</w:t>
      </w:r>
      <w:r w:rsidRPr="00B12487">
        <w:rPr>
          <w:rFonts w:eastAsia="Times New Roman"/>
          <w:noProof/>
          <w:color w:val="000000"/>
          <w:sz w:val="32"/>
          <w:szCs w:val="32"/>
          <w:vertAlign w:val="subscript"/>
          <w:lang w:val="kk-KZ"/>
        </w:rPr>
        <w:t>3</w:t>
      </w:r>
      <w:r w:rsidRPr="00B12487">
        <w:rPr>
          <w:rFonts w:eastAsia="Times New Roman"/>
          <w:noProof/>
          <w:color w:val="000000"/>
          <w:sz w:val="32"/>
          <w:szCs w:val="32"/>
          <w:lang w:val="kk-KZ"/>
        </w:rPr>
        <w:t>РO</w:t>
      </w:r>
      <w:r w:rsidRPr="00B12487">
        <w:rPr>
          <w:rFonts w:eastAsia="Times New Roman"/>
          <w:noProof/>
          <w:color w:val="000000"/>
          <w:sz w:val="32"/>
          <w:szCs w:val="32"/>
          <w:vertAlign w:val="subscript"/>
          <w:lang w:val="kk-KZ"/>
        </w:rPr>
        <w:t>4</w:t>
      </w:r>
      <w:r w:rsidRPr="00B12487">
        <w:rPr>
          <w:rFonts w:eastAsia="Times New Roman"/>
          <w:noProof/>
          <w:color w:val="000000"/>
          <w:sz w:val="32"/>
          <w:szCs w:val="32"/>
          <w:lang w:val="kk-KZ"/>
        </w:rPr>
        <w:t xml:space="preserve"> пайдаланылып, АDР-дан АТР түзілетінін   анықтады. NADН + Н</w:t>
      </w:r>
      <w:r w:rsidRPr="00B12487">
        <w:rPr>
          <w:rFonts w:eastAsia="Times New Roman"/>
          <w:noProof/>
          <w:color w:val="000000"/>
          <w:sz w:val="32"/>
          <w:szCs w:val="32"/>
          <w:vertAlign w:val="superscript"/>
          <w:lang w:val="kk-KZ"/>
        </w:rPr>
        <w:t>+</w:t>
      </w:r>
      <w:r w:rsidRPr="00B12487">
        <w:rPr>
          <w:rFonts w:eastAsia="Times New Roman"/>
          <w:noProof/>
          <w:color w:val="000000"/>
          <w:sz w:val="32"/>
          <w:szCs w:val="32"/>
          <w:lang w:val="kk-KZ"/>
        </w:rPr>
        <w:t>-нің тотығуы және одан сутегін және электронды ауа оттегіне тасымалдау процесі бірден орындалмастан, бірқатар аралық тасымалдаушылар   арқылы  жүзеге асады.  Мұндай тасымалдаушылардың табиғаты бірқатар еңбектердің нәтижесінде анықталды. Тотығу-тотықсыздану     потенциалына    сәйксс    олар электрон тасымалдау тізбегін (ЭТТ) құрайды. Ол тізбекке кіретін заттардың қатарласу тәртібін Чанс былай көрсетті:</w:t>
      </w:r>
    </w:p>
    <w:p w:rsidR="005A2ADB" w:rsidRPr="00B12487" w:rsidRDefault="005A2ADB" w:rsidP="00B12487">
      <w:pPr>
        <w:widowControl/>
        <w:shd w:val="clear" w:color="auto" w:fill="FFFFFF"/>
        <w:spacing w:line="276" w:lineRule="auto"/>
        <w:jc w:val="both"/>
        <w:rPr>
          <w:sz w:val="32"/>
          <w:szCs w:val="32"/>
          <w:lang w:val="kk-KZ"/>
        </w:rPr>
      </w:pPr>
    </w:p>
    <w:p w:rsidR="005A2ADB" w:rsidRPr="00B12487" w:rsidRDefault="005A2ADB" w:rsidP="00B12487">
      <w:pPr>
        <w:widowControl/>
        <w:shd w:val="clear" w:color="auto" w:fill="FFFFFF"/>
        <w:spacing w:line="276" w:lineRule="auto"/>
        <w:jc w:val="both"/>
        <w:rPr>
          <w:rFonts w:eastAsia="Times New Roman"/>
          <w:b/>
          <w:noProof/>
          <w:color w:val="000000"/>
          <w:sz w:val="32"/>
          <w:szCs w:val="32"/>
          <w:vertAlign w:val="subscript"/>
          <w:lang w:val="kk-KZ"/>
        </w:rPr>
      </w:pPr>
      <w:r w:rsidRPr="00B12487">
        <w:rPr>
          <w:rFonts w:eastAsia="Times New Roman"/>
          <w:b/>
          <w:noProof/>
          <w:color w:val="000000"/>
          <w:sz w:val="32"/>
          <w:szCs w:val="32"/>
          <w:lang w:val="kk-KZ"/>
        </w:rPr>
        <w:t xml:space="preserve">Субстрат →    придиннуклеотид → флавопротеид → цитохром </w:t>
      </w:r>
      <w:r w:rsidRPr="00B12487">
        <w:rPr>
          <w:rFonts w:eastAsia="Times New Roman"/>
          <w:b/>
          <w:i/>
          <w:noProof/>
          <w:color w:val="000000"/>
          <w:sz w:val="32"/>
          <w:szCs w:val="32"/>
          <w:lang w:val="kk-KZ"/>
        </w:rPr>
        <w:t>в</w:t>
      </w:r>
      <w:r w:rsidRPr="00B12487">
        <w:rPr>
          <w:rFonts w:eastAsia="Times New Roman"/>
          <w:b/>
          <w:noProof/>
          <w:color w:val="000000"/>
          <w:sz w:val="32"/>
          <w:szCs w:val="32"/>
          <w:lang w:val="kk-KZ"/>
        </w:rPr>
        <w:t xml:space="preserve"> → цитохром </w:t>
      </w:r>
      <w:r w:rsidRPr="00B12487">
        <w:rPr>
          <w:rFonts w:eastAsia="Times New Roman"/>
          <w:b/>
          <w:i/>
          <w:noProof/>
          <w:color w:val="000000"/>
          <w:sz w:val="32"/>
          <w:szCs w:val="32"/>
          <w:lang w:val="kk-KZ"/>
        </w:rPr>
        <w:t xml:space="preserve">с  </w:t>
      </w:r>
      <w:r w:rsidRPr="00B12487">
        <w:rPr>
          <w:rFonts w:eastAsia="Times New Roman"/>
          <w:b/>
          <w:noProof/>
          <w:color w:val="000000"/>
          <w:sz w:val="32"/>
          <w:szCs w:val="32"/>
          <w:lang w:val="kk-KZ"/>
        </w:rPr>
        <w:t xml:space="preserve">→   цитохром </w:t>
      </w:r>
      <w:r w:rsidRPr="00B12487">
        <w:rPr>
          <w:rFonts w:eastAsia="Times New Roman"/>
          <w:b/>
          <w:i/>
          <w:noProof/>
          <w:color w:val="000000"/>
          <w:sz w:val="32"/>
          <w:szCs w:val="32"/>
          <w:lang w:val="kk-KZ"/>
        </w:rPr>
        <w:t xml:space="preserve">а  </w:t>
      </w:r>
      <w:r w:rsidRPr="00B12487">
        <w:rPr>
          <w:rFonts w:eastAsia="Times New Roman"/>
          <w:b/>
          <w:noProof/>
          <w:color w:val="000000"/>
          <w:sz w:val="32"/>
          <w:szCs w:val="32"/>
          <w:lang w:val="kk-KZ"/>
        </w:rPr>
        <w:t xml:space="preserve">→   </w:t>
      </w:r>
      <w:r w:rsidRPr="00B12487">
        <w:rPr>
          <w:b/>
          <w:color w:val="000000"/>
          <w:sz w:val="32"/>
          <w:szCs w:val="32"/>
          <w:lang w:val="kk-KZ"/>
        </w:rPr>
        <w:t xml:space="preserve"> </w:t>
      </w:r>
      <w:r w:rsidRPr="00B12487">
        <w:rPr>
          <w:rFonts w:eastAsia="Times New Roman"/>
          <w:b/>
          <w:noProof/>
          <w:color w:val="000000"/>
          <w:sz w:val="32"/>
          <w:szCs w:val="32"/>
          <w:lang w:val="kk-KZ"/>
        </w:rPr>
        <w:t xml:space="preserve">цитохром </w:t>
      </w:r>
      <w:r w:rsidRPr="00B12487">
        <w:rPr>
          <w:rFonts w:eastAsia="Times New Roman"/>
          <w:b/>
          <w:i/>
          <w:noProof/>
          <w:color w:val="000000"/>
          <w:sz w:val="32"/>
          <w:szCs w:val="32"/>
          <w:lang w:val="kk-KZ"/>
        </w:rPr>
        <w:t>а</w:t>
      </w:r>
      <w:r w:rsidRPr="00B12487">
        <w:rPr>
          <w:rFonts w:eastAsia="Times New Roman"/>
          <w:b/>
          <w:i/>
          <w:noProof/>
          <w:color w:val="000000"/>
          <w:sz w:val="32"/>
          <w:szCs w:val="32"/>
          <w:vertAlign w:val="subscript"/>
          <w:lang w:val="kk-KZ"/>
        </w:rPr>
        <w:t xml:space="preserve">3   </w:t>
      </w:r>
      <w:r w:rsidRPr="00B12487">
        <w:rPr>
          <w:rFonts w:eastAsia="Times New Roman"/>
          <w:b/>
          <w:noProof/>
          <w:color w:val="000000"/>
          <w:sz w:val="32"/>
          <w:szCs w:val="32"/>
          <w:lang w:val="kk-KZ"/>
        </w:rPr>
        <w:t>→  О</w:t>
      </w:r>
      <w:r w:rsidRPr="00B12487">
        <w:rPr>
          <w:rFonts w:eastAsia="Times New Roman"/>
          <w:b/>
          <w:noProof/>
          <w:color w:val="000000"/>
          <w:sz w:val="32"/>
          <w:szCs w:val="32"/>
          <w:vertAlign w:val="subscript"/>
          <w:lang w:val="kk-KZ"/>
        </w:rPr>
        <w:t>2</w:t>
      </w:r>
    </w:p>
    <w:p w:rsidR="005A2ADB" w:rsidRPr="00B12487" w:rsidRDefault="005A2ADB" w:rsidP="00B12487">
      <w:pPr>
        <w:widowControl/>
        <w:shd w:val="clear" w:color="auto" w:fill="FFFFFF"/>
        <w:spacing w:line="276" w:lineRule="auto"/>
        <w:jc w:val="both"/>
        <w:rPr>
          <w:b/>
          <w:sz w:val="32"/>
          <w:szCs w:val="32"/>
          <w:lang w:val="kk-KZ"/>
        </w:rPr>
      </w:pPr>
    </w:p>
    <w:p w:rsidR="005A2ADB" w:rsidRPr="00B12487" w:rsidRDefault="005A2ADB" w:rsidP="00B12487">
      <w:pPr>
        <w:widowControl/>
        <w:shd w:val="clear" w:color="auto" w:fill="FFFFFF"/>
        <w:spacing w:line="276" w:lineRule="auto"/>
        <w:jc w:val="both"/>
        <w:rPr>
          <w:sz w:val="32"/>
          <w:szCs w:val="32"/>
          <w:lang w:val="kk-KZ"/>
        </w:rPr>
      </w:pPr>
      <w:r w:rsidRPr="00B12487">
        <w:rPr>
          <w:rFonts w:eastAsia="Times New Roman"/>
          <w:noProof/>
          <w:color w:val="000000"/>
          <w:sz w:val="32"/>
          <w:szCs w:val="32"/>
          <w:lang w:val="kk-KZ"/>
        </w:rPr>
        <w:t xml:space="preserve">         Бұл, тізбектің компоненттері үш комплекске белінеді: а)  NADH -Q-редуктаза;  б) QН</w:t>
      </w:r>
      <w:r w:rsidRPr="00B12487">
        <w:rPr>
          <w:rFonts w:eastAsia="Times New Roman"/>
          <w:noProof/>
          <w:color w:val="000000"/>
          <w:sz w:val="32"/>
          <w:szCs w:val="32"/>
          <w:vertAlign w:val="subscript"/>
          <w:lang w:val="kk-KZ"/>
        </w:rPr>
        <w:t>2</w:t>
      </w:r>
      <w:r w:rsidRPr="00B12487">
        <w:rPr>
          <w:rFonts w:eastAsia="Times New Roman"/>
          <w:noProof/>
          <w:color w:val="000000"/>
          <w:sz w:val="32"/>
          <w:szCs w:val="32"/>
          <w:lang w:val="kk-KZ"/>
        </w:rPr>
        <w:t>-цитохром с-редуктаза;  в) цитохром- с-оксидаза. Бұл    тізбекте NADН + Н+ субстраттан    қабылдап алған  сутегі мен электронды ҒМN-ға береді:</w:t>
      </w:r>
    </w:p>
    <w:p w:rsidR="005A2ADB" w:rsidRPr="00B12487" w:rsidRDefault="005A2ADB" w:rsidP="00B12487">
      <w:pPr>
        <w:widowControl/>
        <w:shd w:val="clear" w:color="auto" w:fill="FFFFFF"/>
        <w:spacing w:line="276" w:lineRule="auto"/>
        <w:jc w:val="both"/>
        <w:rPr>
          <w:rFonts w:eastAsia="Times New Roman"/>
          <w:noProof/>
          <w:color w:val="000000"/>
          <w:sz w:val="32"/>
          <w:szCs w:val="32"/>
        </w:rPr>
      </w:pPr>
      <w:r w:rsidRPr="00B12487">
        <w:rPr>
          <w:rFonts w:eastAsia="Times New Roman"/>
          <w:noProof/>
          <w:color w:val="000000"/>
          <w:sz w:val="32"/>
          <w:szCs w:val="32"/>
        </w:rPr>
        <w:t>а)  субстрат Н</w:t>
      </w:r>
      <w:r w:rsidRPr="00B12487">
        <w:rPr>
          <w:rFonts w:eastAsia="Times New Roman"/>
          <w:noProof/>
          <w:color w:val="000000"/>
          <w:sz w:val="32"/>
          <w:szCs w:val="32"/>
          <w:vertAlign w:val="subscript"/>
        </w:rPr>
        <w:t>2</w:t>
      </w:r>
      <w:r w:rsidRPr="00B12487">
        <w:rPr>
          <w:rFonts w:eastAsia="Times New Roman"/>
          <w:noProof/>
          <w:color w:val="000000"/>
          <w:sz w:val="32"/>
          <w:szCs w:val="32"/>
        </w:rPr>
        <w:t xml:space="preserve">+ </w:t>
      </w:r>
      <w:r w:rsidRPr="00B12487">
        <w:rPr>
          <w:rFonts w:eastAsia="Times New Roman"/>
          <w:noProof/>
          <w:color w:val="000000"/>
          <w:sz w:val="32"/>
          <w:szCs w:val="32"/>
          <w:lang w:val="en-US"/>
        </w:rPr>
        <w:t>NAD</w:t>
      </w:r>
      <w:r w:rsidRPr="00B12487">
        <w:rPr>
          <w:rFonts w:eastAsia="Times New Roman"/>
          <w:noProof/>
          <w:color w:val="000000"/>
          <w:sz w:val="32"/>
          <w:szCs w:val="32"/>
        </w:rPr>
        <w:t xml:space="preserve"> →</w:t>
      </w:r>
      <w:r w:rsidRPr="00B12487">
        <w:rPr>
          <w:rFonts w:eastAsia="Times New Roman"/>
          <w:noProof/>
          <w:color w:val="000000"/>
          <w:sz w:val="32"/>
          <w:szCs w:val="32"/>
          <w:lang w:val="en-US"/>
        </w:rPr>
        <w:t>NADH</w:t>
      </w:r>
      <w:r w:rsidRPr="00B12487">
        <w:rPr>
          <w:rFonts w:eastAsia="Times New Roman"/>
          <w:noProof/>
          <w:color w:val="000000"/>
          <w:sz w:val="32"/>
          <w:szCs w:val="32"/>
        </w:rPr>
        <w:t xml:space="preserve"> + Н</w:t>
      </w:r>
      <w:r w:rsidRPr="00B12487">
        <w:rPr>
          <w:rFonts w:eastAsia="Times New Roman"/>
          <w:noProof/>
          <w:color w:val="000000"/>
          <w:sz w:val="32"/>
          <w:szCs w:val="32"/>
          <w:vertAlign w:val="superscript"/>
        </w:rPr>
        <w:t>+</w:t>
      </w:r>
      <w:r w:rsidRPr="00B12487">
        <w:rPr>
          <w:rFonts w:eastAsia="Times New Roman"/>
          <w:noProof/>
          <w:color w:val="000000"/>
          <w:sz w:val="32"/>
          <w:szCs w:val="32"/>
        </w:rPr>
        <w:t xml:space="preserve"> + субстрат; </w:t>
      </w:r>
    </w:p>
    <w:p w:rsidR="005A2ADB" w:rsidRPr="00B12487" w:rsidRDefault="005A2ADB" w:rsidP="00B12487">
      <w:pPr>
        <w:widowControl/>
        <w:shd w:val="clear" w:color="auto" w:fill="FFFFFF"/>
        <w:spacing w:line="276" w:lineRule="auto"/>
        <w:jc w:val="both"/>
        <w:rPr>
          <w:sz w:val="32"/>
          <w:szCs w:val="32"/>
        </w:rPr>
      </w:pPr>
      <w:r w:rsidRPr="00B12487">
        <w:rPr>
          <w:rFonts w:eastAsia="Times New Roman"/>
          <w:noProof/>
          <w:color w:val="000000"/>
          <w:sz w:val="32"/>
          <w:szCs w:val="32"/>
        </w:rPr>
        <w:t xml:space="preserve"> в)  </w:t>
      </w:r>
      <w:r w:rsidRPr="00B12487">
        <w:rPr>
          <w:rFonts w:eastAsia="Times New Roman"/>
          <w:noProof/>
          <w:color w:val="000000"/>
          <w:sz w:val="32"/>
          <w:szCs w:val="32"/>
          <w:lang w:val="en-US"/>
        </w:rPr>
        <w:t>NADH</w:t>
      </w:r>
      <w:r w:rsidRPr="00B12487">
        <w:rPr>
          <w:rFonts w:eastAsia="Times New Roman"/>
          <w:noProof/>
          <w:color w:val="000000"/>
          <w:sz w:val="32"/>
          <w:szCs w:val="32"/>
        </w:rPr>
        <w:t xml:space="preserve"> + Н</w:t>
      </w:r>
      <w:r w:rsidRPr="00B12487">
        <w:rPr>
          <w:rFonts w:eastAsia="Times New Roman"/>
          <w:noProof/>
          <w:color w:val="000000"/>
          <w:sz w:val="32"/>
          <w:szCs w:val="32"/>
          <w:vertAlign w:val="superscript"/>
        </w:rPr>
        <w:t>+</w:t>
      </w:r>
      <w:r w:rsidRPr="00B12487">
        <w:rPr>
          <w:rFonts w:eastAsia="Times New Roman"/>
          <w:noProof/>
          <w:color w:val="000000"/>
          <w:sz w:val="32"/>
          <w:szCs w:val="32"/>
        </w:rPr>
        <w:t xml:space="preserve"> + ҒМ</w:t>
      </w:r>
      <w:r w:rsidRPr="00B12487">
        <w:rPr>
          <w:rFonts w:eastAsia="Times New Roman"/>
          <w:noProof/>
          <w:color w:val="000000"/>
          <w:sz w:val="32"/>
          <w:szCs w:val="32"/>
          <w:lang w:val="en-US"/>
        </w:rPr>
        <w:t>N</w:t>
      </w:r>
      <w:r w:rsidRPr="00B12487">
        <w:rPr>
          <w:rFonts w:eastAsia="Times New Roman"/>
          <w:noProof/>
          <w:color w:val="000000"/>
          <w:sz w:val="32"/>
          <w:szCs w:val="32"/>
        </w:rPr>
        <w:t>→ҒМ</w:t>
      </w:r>
      <w:r w:rsidRPr="00B12487">
        <w:rPr>
          <w:rFonts w:eastAsia="Times New Roman"/>
          <w:noProof/>
          <w:color w:val="000000"/>
          <w:sz w:val="32"/>
          <w:szCs w:val="32"/>
          <w:lang w:val="en-US"/>
        </w:rPr>
        <w:t>N</w:t>
      </w:r>
      <w:r w:rsidRPr="00B12487">
        <w:rPr>
          <w:rFonts w:eastAsia="Times New Roman"/>
          <w:noProof/>
          <w:color w:val="000000"/>
          <w:sz w:val="32"/>
          <w:szCs w:val="32"/>
        </w:rPr>
        <w:t>Н</w:t>
      </w:r>
      <w:r w:rsidRPr="00B12487">
        <w:rPr>
          <w:rFonts w:eastAsia="Times New Roman"/>
          <w:noProof/>
          <w:color w:val="000000"/>
          <w:sz w:val="32"/>
          <w:szCs w:val="32"/>
          <w:vertAlign w:val="subscript"/>
        </w:rPr>
        <w:t>2</w:t>
      </w:r>
      <w:r w:rsidRPr="00B12487">
        <w:rPr>
          <w:rFonts w:eastAsia="Times New Roman"/>
          <w:noProof/>
          <w:color w:val="000000"/>
          <w:sz w:val="32"/>
          <w:szCs w:val="32"/>
        </w:rPr>
        <w:t xml:space="preserve"> + </w:t>
      </w:r>
      <w:r w:rsidRPr="00B12487">
        <w:rPr>
          <w:rFonts w:eastAsia="Times New Roman"/>
          <w:noProof/>
          <w:color w:val="000000"/>
          <w:sz w:val="32"/>
          <w:szCs w:val="32"/>
          <w:lang w:val="en-US"/>
        </w:rPr>
        <w:t>NAD</w:t>
      </w:r>
    </w:p>
    <w:p w:rsidR="005A2ADB" w:rsidRPr="00B12487" w:rsidRDefault="005A2ADB" w:rsidP="00B12487">
      <w:pPr>
        <w:widowControl/>
        <w:shd w:val="clear" w:color="auto" w:fill="FFFFFF"/>
        <w:spacing w:line="276" w:lineRule="auto"/>
        <w:jc w:val="both"/>
        <w:rPr>
          <w:sz w:val="32"/>
          <w:szCs w:val="32"/>
        </w:rPr>
      </w:pPr>
      <w:r w:rsidRPr="00B12487">
        <w:rPr>
          <w:rFonts w:eastAsia="Times New Roman"/>
          <w:noProof/>
          <w:color w:val="000000"/>
          <w:sz w:val="32"/>
          <w:szCs w:val="32"/>
        </w:rPr>
        <w:t xml:space="preserve">Бұл реакция </w:t>
      </w:r>
      <w:r w:rsidRPr="00B12487">
        <w:rPr>
          <w:rFonts w:eastAsia="Times New Roman"/>
          <w:noProof/>
          <w:color w:val="000000"/>
          <w:sz w:val="32"/>
          <w:szCs w:val="32"/>
          <w:lang w:val="en-US"/>
        </w:rPr>
        <w:t>NAD</w:t>
      </w:r>
      <w:r w:rsidRPr="00B12487">
        <w:rPr>
          <w:rFonts w:eastAsia="Times New Roman"/>
          <w:noProof/>
          <w:color w:val="000000"/>
          <w:sz w:val="32"/>
          <w:szCs w:val="32"/>
        </w:rPr>
        <w:t>Н-Q-редуктаза ферментіні</w:t>
      </w:r>
      <w:r w:rsidRPr="00B12487">
        <w:rPr>
          <w:rFonts w:eastAsia="Times New Roman"/>
          <w:noProof/>
          <w:color w:val="000000"/>
          <w:sz w:val="32"/>
          <w:szCs w:val="32"/>
          <w:lang w:val="kk-KZ"/>
        </w:rPr>
        <w:t>ң</w:t>
      </w:r>
      <w:r w:rsidRPr="00B12487">
        <w:rPr>
          <w:rFonts w:eastAsia="Times New Roman"/>
          <w:noProof/>
          <w:color w:val="000000"/>
          <w:sz w:val="32"/>
          <w:szCs w:val="32"/>
        </w:rPr>
        <w:t xml:space="preserve"> әсерімен орындалады: Бұл күрделі фермент 16 полипептид тізбегінен және 2 белсенді топтан кұралған. Оның белсенді топтары — ҒМ</w:t>
      </w:r>
      <w:r w:rsidRPr="00B12487">
        <w:rPr>
          <w:rFonts w:eastAsia="Times New Roman"/>
          <w:noProof/>
          <w:color w:val="000000"/>
          <w:sz w:val="32"/>
          <w:szCs w:val="32"/>
          <w:lang w:val="en-US"/>
        </w:rPr>
        <w:t>N</w:t>
      </w:r>
      <w:r w:rsidRPr="00B12487">
        <w:rPr>
          <w:rFonts w:eastAsia="Times New Roman"/>
          <w:noProof/>
          <w:color w:val="000000"/>
          <w:sz w:val="32"/>
          <w:szCs w:val="32"/>
        </w:rPr>
        <w:t>ж</w:t>
      </w:r>
      <w:r w:rsidRPr="00B12487">
        <w:rPr>
          <w:rFonts w:eastAsia="Times New Roman"/>
          <w:noProof/>
          <w:color w:val="000000"/>
          <w:sz w:val="32"/>
          <w:szCs w:val="32"/>
          <w:lang w:val="kk-KZ"/>
        </w:rPr>
        <w:t>ә</w:t>
      </w:r>
      <w:r w:rsidRPr="00B12487">
        <w:rPr>
          <w:rFonts w:eastAsia="Times New Roman"/>
          <w:noProof/>
          <w:color w:val="000000"/>
          <w:sz w:val="32"/>
          <w:szCs w:val="32"/>
        </w:rPr>
        <w:t>не темір-күкірт (Ғе −S) комплексі.</w:t>
      </w:r>
    </w:p>
    <w:p w:rsidR="005A2ADB" w:rsidRPr="00B12487" w:rsidRDefault="005A2ADB" w:rsidP="00B12487">
      <w:pPr>
        <w:widowControl/>
        <w:shd w:val="clear" w:color="auto" w:fill="FFFFFF"/>
        <w:spacing w:line="276" w:lineRule="auto"/>
        <w:jc w:val="both"/>
        <w:rPr>
          <w:sz w:val="32"/>
          <w:szCs w:val="32"/>
        </w:rPr>
      </w:pPr>
      <w:r w:rsidRPr="00B12487">
        <w:rPr>
          <w:rFonts w:eastAsia="Times New Roman"/>
          <w:noProof/>
          <w:color w:val="000000"/>
          <w:sz w:val="32"/>
          <w:szCs w:val="32"/>
          <w:lang w:val="kk-KZ"/>
        </w:rPr>
        <w:lastRenderedPageBreak/>
        <w:t xml:space="preserve">        </w:t>
      </w:r>
      <w:r w:rsidRPr="00B12487">
        <w:rPr>
          <w:rFonts w:eastAsia="Times New Roman"/>
          <w:noProof/>
          <w:color w:val="000000"/>
          <w:sz w:val="32"/>
          <w:szCs w:val="32"/>
        </w:rPr>
        <w:t>Флавинмононуклеотид  (ҒМ</w:t>
      </w:r>
      <w:r w:rsidRPr="00B12487">
        <w:rPr>
          <w:rFonts w:eastAsia="Times New Roman"/>
          <w:noProof/>
          <w:color w:val="000000"/>
          <w:sz w:val="32"/>
          <w:szCs w:val="32"/>
          <w:lang w:val="en-US"/>
        </w:rPr>
        <w:t>N</w:t>
      </w:r>
      <w:r w:rsidRPr="00B12487">
        <w:rPr>
          <w:rFonts w:eastAsia="Times New Roman"/>
          <w:noProof/>
          <w:color w:val="000000"/>
          <w:sz w:val="32"/>
          <w:szCs w:val="32"/>
        </w:rPr>
        <w:t xml:space="preserve">)   сутегін кабылдап  алған соң, </w:t>
      </w:r>
      <w:r w:rsidRPr="00B12487">
        <w:rPr>
          <w:rFonts w:eastAsia="Times New Roman"/>
          <w:noProof/>
          <w:color w:val="000000"/>
          <w:sz w:val="32"/>
          <w:szCs w:val="32"/>
          <w:lang w:val="kk-KZ"/>
        </w:rPr>
        <w:t>ол</w:t>
      </w:r>
      <w:r w:rsidRPr="00B12487">
        <w:rPr>
          <w:rFonts w:eastAsia="Times New Roman"/>
          <w:noProof/>
          <w:color w:val="000000"/>
          <w:sz w:val="32"/>
          <w:szCs w:val="32"/>
        </w:rPr>
        <w:t xml:space="preserve">   сут</w:t>
      </w:r>
      <w:r w:rsidRPr="00B12487">
        <w:rPr>
          <w:rFonts w:eastAsia="Times New Roman"/>
          <w:noProof/>
          <w:color w:val="000000"/>
          <w:sz w:val="32"/>
          <w:szCs w:val="32"/>
          <w:lang w:val="kk-KZ"/>
        </w:rPr>
        <w:t>е</w:t>
      </w:r>
      <w:r w:rsidRPr="00B12487">
        <w:rPr>
          <w:rFonts w:eastAsia="Times New Roman"/>
          <w:noProof/>
          <w:color w:val="000000"/>
          <w:sz w:val="32"/>
          <w:szCs w:val="32"/>
        </w:rPr>
        <w:t xml:space="preserve">гіден    электрон      бөлініп,   </w:t>
      </w:r>
      <w:r w:rsidRPr="00B12487">
        <w:rPr>
          <w:rFonts w:eastAsia="Times New Roman"/>
          <w:noProof/>
          <w:color w:val="000000"/>
          <w:sz w:val="32"/>
          <w:szCs w:val="32"/>
          <w:lang w:val="kk-KZ"/>
        </w:rPr>
        <w:t>ә</w:t>
      </w:r>
      <w:r w:rsidRPr="00B12487">
        <w:rPr>
          <w:rFonts w:eastAsia="Times New Roman"/>
          <w:noProof/>
          <w:color w:val="000000"/>
          <w:sz w:val="32"/>
          <w:szCs w:val="32"/>
        </w:rPr>
        <w:t xml:space="preserve">рі   карай   сол     ферменттің (Ғе−S)   комплексіне беріледі,  ал </w:t>
      </w:r>
      <w:r w:rsidRPr="00B12487">
        <w:rPr>
          <w:rFonts w:eastAsia="Times New Roman"/>
          <w:noProof/>
          <w:color w:val="000000"/>
          <w:sz w:val="32"/>
          <w:szCs w:val="32"/>
          <w:lang w:val="kk-KZ"/>
        </w:rPr>
        <w:t>с</w:t>
      </w:r>
      <w:r w:rsidRPr="00B12487">
        <w:rPr>
          <w:rFonts w:eastAsia="Times New Roman"/>
          <w:noProof/>
          <w:color w:val="000000"/>
          <w:sz w:val="32"/>
          <w:szCs w:val="32"/>
        </w:rPr>
        <w:t>утегі ортада протондар түрінде жиналады.</w:t>
      </w:r>
    </w:p>
    <w:p w:rsidR="005A2ADB" w:rsidRPr="00B12487" w:rsidRDefault="005A2ADB" w:rsidP="00B12487">
      <w:pPr>
        <w:widowControl/>
        <w:shd w:val="clear" w:color="auto" w:fill="FFFFFF"/>
        <w:spacing w:line="276" w:lineRule="auto"/>
        <w:jc w:val="both"/>
        <w:rPr>
          <w:sz w:val="32"/>
          <w:szCs w:val="32"/>
          <w:lang w:val="kk-KZ"/>
        </w:rPr>
      </w:pPr>
      <w:r w:rsidRPr="00B12487">
        <w:rPr>
          <w:rFonts w:eastAsia="Times New Roman"/>
          <w:noProof/>
          <w:color w:val="000000"/>
          <w:sz w:val="32"/>
          <w:szCs w:val="32"/>
        </w:rPr>
        <w:t>ҒМ</w:t>
      </w:r>
      <w:r w:rsidRPr="00B12487">
        <w:rPr>
          <w:rFonts w:eastAsia="Times New Roman"/>
          <w:noProof/>
          <w:color w:val="000000"/>
          <w:sz w:val="32"/>
          <w:szCs w:val="32"/>
          <w:lang w:val="en-US"/>
        </w:rPr>
        <w:t>N</w:t>
      </w:r>
      <w:r w:rsidRPr="00B12487">
        <w:rPr>
          <w:rFonts w:eastAsia="Times New Roman"/>
          <w:noProof/>
          <w:color w:val="000000"/>
          <w:sz w:val="32"/>
          <w:szCs w:val="32"/>
        </w:rPr>
        <w:t>Н</w:t>
      </w:r>
      <w:r w:rsidRPr="00B12487">
        <w:rPr>
          <w:rFonts w:eastAsia="Times New Roman"/>
          <w:noProof/>
          <w:color w:val="000000"/>
          <w:sz w:val="32"/>
          <w:szCs w:val="32"/>
          <w:vertAlign w:val="subscript"/>
        </w:rPr>
        <w:t>2</w:t>
      </w:r>
      <w:r w:rsidRPr="00B12487">
        <w:rPr>
          <w:rFonts w:eastAsia="Times New Roman"/>
          <w:noProof/>
          <w:color w:val="000000"/>
          <w:sz w:val="32"/>
          <w:szCs w:val="32"/>
        </w:rPr>
        <w:t xml:space="preserve"> + 2 цитохром → ҒМ</w:t>
      </w:r>
      <w:r w:rsidRPr="00B12487">
        <w:rPr>
          <w:rFonts w:eastAsia="Times New Roman"/>
          <w:noProof/>
          <w:color w:val="000000"/>
          <w:sz w:val="32"/>
          <w:szCs w:val="32"/>
          <w:lang w:val="en-US"/>
        </w:rPr>
        <w:t>N</w:t>
      </w:r>
      <w:r w:rsidRPr="00B12487">
        <w:rPr>
          <w:rFonts w:eastAsia="Times New Roman"/>
          <w:noProof/>
          <w:color w:val="000000"/>
          <w:sz w:val="32"/>
          <w:szCs w:val="32"/>
        </w:rPr>
        <w:t xml:space="preserve"> + 2 цитохром е+2Н</w:t>
      </w:r>
      <w:r w:rsidRPr="00B12487">
        <w:rPr>
          <w:rFonts w:eastAsia="Times New Roman"/>
          <w:noProof/>
          <w:color w:val="000000"/>
          <w:sz w:val="32"/>
          <w:szCs w:val="32"/>
          <w:vertAlign w:val="superscript"/>
        </w:rPr>
        <w:t>+</w:t>
      </w:r>
      <w:r w:rsidRPr="00B12487">
        <w:rPr>
          <w:rFonts w:eastAsia="Times New Roman"/>
          <w:noProof/>
          <w:color w:val="000000"/>
          <w:sz w:val="32"/>
          <w:szCs w:val="32"/>
          <w:vertAlign w:val="superscript"/>
          <w:lang w:val="kk-KZ"/>
        </w:rPr>
        <w:t xml:space="preserve"> </w:t>
      </w:r>
      <w:r w:rsidRPr="00B12487">
        <w:rPr>
          <w:rFonts w:eastAsia="Times New Roman"/>
          <w:noProof/>
          <w:color w:val="000000"/>
          <w:sz w:val="32"/>
          <w:szCs w:val="32"/>
        </w:rPr>
        <w:t>(Ғе−S)   комплексі электронды қабылдаған кезде темір валенттілігін   өзгертеді:    (Ғе</w:t>
      </w:r>
      <w:r w:rsidRPr="00B12487">
        <w:rPr>
          <w:rFonts w:eastAsia="Times New Roman"/>
          <w:noProof/>
          <w:color w:val="000000"/>
          <w:sz w:val="32"/>
          <w:szCs w:val="32"/>
          <w:vertAlign w:val="superscript"/>
        </w:rPr>
        <w:t>3</w:t>
      </w:r>
      <w:r w:rsidRPr="00B12487">
        <w:rPr>
          <w:rFonts w:eastAsia="Times New Roman"/>
          <w:noProof/>
          <w:color w:val="000000"/>
          <w:sz w:val="32"/>
          <w:szCs w:val="32"/>
        </w:rPr>
        <w:t>+) → (Ғе</w:t>
      </w:r>
      <w:r w:rsidRPr="00B12487">
        <w:rPr>
          <w:rFonts w:eastAsia="Times New Roman"/>
          <w:noProof/>
          <w:color w:val="000000"/>
          <w:sz w:val="32"/>
          <w:szCs w:val="32"/>
          <w:vertAlign w:val="superscript"/>
        </w:rPr>
        <w:t>2</w:t>
      </w:r>
      <w:r w:rsidRPr="00B12487">
        <w:rPr>
          <w:rFonts w:eastAsia="Times New Roman"/>
          <w:noProof/>
          <w:color w:val="000000"/>
          <w:sz w:val="32"/>
          <w:szCs w:val="32"/>
        </w:rPr>
        <w:t xml:space="preserve">+). Одан </w:t>
      </w:r>
      <w:r w:rsidRPr="00B12487">
        <w:rPr>
          <w:rFonts w:eastAsia="Times New Roman"/>
          <w:noProof/>
          <w:color w:val="000000"/>
          <w:sz w:val="32"/>
          <w:szCs w:val="32"/>
          <w:lang w:val="kk-KZ"/>
        </w:rPr>
        <w:t xml:space="preserve"> ә</w:t>
      </w:r>
      <w:r w:rsidRPr="00B12487">
        <w:rPr>
          <w:rFonts w:eastAsia="Times New Roman"/>
          <w:noProof/>
          <w:color w:val="000000"/>
          <w:sz w:val="32"/>
          <w:szCs w:val="32"/>
        </w:rPr>
        <w:t>рі    электрондар</w:t>
      </w:r>
      <w:r w:rsidRPr="00B12487">
        <w:rPr>
          <w:rFonts w:eastAsia="Times New Roman"/>
          <w:noProof/>
          <w:color w:val="000000"/>
          <w:sz w:val="32"/>
          <w:szCs w:val="32"/>
          <w:lang w:val="kk-KZ"/>
        </w:rPr>
        <w:t xml:space="preserve"> </w:t>
      </w:r>
      <w:r w:rsidRPr="00B12487">
        <w:rPr>
          <w:rFonts w:eastAsia="Times New Roman"/>
          <w:noProof/>
          <w:color w:val="000000"/>
          <w:sz w:val="32"/>
          <w:szCs w:val="32"/>
        </w:rPr>
        <w:t xml:space="preserve">кофермент </w:t>
      </w:r>
      <w:r w:rsidRPr="00B12487">
        <w:rPr>
          <w:rFonts w:eastAsia="Times New Roman"/>
          <w:noProof/>
          <w:sz w:val="32"/>
          <w:szCs w:val="32"/>
        </w:rPr>
        <w:t>(Q)−</w:t>
      </w:r>
      <w:r w:rsidRPr="00B12487">
        <w:rPr>
          <w:rFonts w:eastAsia="Times New Roman"/>
          <w:noProof/>
          <w:color w:val="000000"/>
          <w:sz w:val="32"/>
          <w:szCs w:val="32"/>
        </w:rPr>
        <w:t xml:space="preserve"> убихинонга   беріледі.   Убихинон   митохондрия</w:t>
      </w:r>
      <w:r w:rsidRPr="00B12487">
        <w:rPr>
          <w:rFonts w:eastAsia="Times New Roman"/>
          <w:noProof/>
          <w:color w:val="000000"/>
          <w:sz w:val="32"/>
          <w:szCs w:val="32"/>
          <w:lang w:val="kk-KZ"/>
        </w:rPr>
        <w:t xml:space="preserve"> мем</w:t>
      </w:r>
      <w:r w:rsidRPr="00B12487">
        <w:rPr>
          <w:rFonts w:eastAsia="Times New Roman"/>
          <w:noProof/>
          <w:color w:val="000000"/>
          <w:sz w:val="32"/>
          <w:szCs w:val="32"/>
        </w:rPr>
        <w:t>браналарына бекінбег</w:t>
      </w:r>
      <w:r w:rsidRPr="00B12487">
        <w:rPr>
          <w:rFonts w:eastAsia="Times New Roman"/>
          <w:noProof/>
          <w:color w:val="000000"/>
          <w:sz w:val="32"/>
          <w:szCs w:val="32"/>
          <w:lang w:val="kk-KZ"/>
        </w:rPr>
        <w:t>е</w:t>
      </w:r>
      <w:r w:rsidRPr="00B12487">
        <w:rPr>
          <w:rFonts w:eastAsia="Times New Roman"/>
          <w:noProof/>
          <w:color w:val="000000"/>
          <w:sz w:val="32"/>
          <w:szCs w:val="32"/>
        </w:rPr>
        <w:t>н, сондықтан о</w:t>
      </w:r>
      <w:r w:rsidRPr="00B12487">
        <w:rPr>
          <w:rFonts w:eastAsia="Times New Roman"/>
          <w:noProof/>
          <w:color w:val="000000"/>
          <w:sz w:val="32"/>
          <w:szCs w:val="32"/>
          <w:lang w:val="kk-KZ"/>
        </w:rPr>
        <w:t>н</w:t>
      </w:r>
      <w:r w:rsidRPr="00B12487">
        <w:rPr>
          <w:rFonts w:eastAsia="Times New Roman"/>
          <w:noProof/>
          <w:color w:val="000000"/>
          <w:sz w:val="32"/>
          <w:szCs w:val="32"/>
        </w:rPr>
        <w:t xml:space="preserve">ай жылжып мембрананың сыртқы бетіне шығады. </w:t>
      </w:r>
      <w:r w:rsidRPr="00B12487">
        <w:rPr>
          <w:rFonts w:eastAsia="Times New Roman"/>
          <w:noProof/>
          <w:color w:val="000000"/>
          <w:sz w:val="32"/>
          <w:szCs w:val="32"/>
          <w:lang w:val="kk-KZ"/>
        </w:rPr>
        <w:t>К</w:t>
      </w:r>
      <w:r w:rsidRPr="00B12487">
        <w:rPr>
          <w:rFonts w:eastAsia="Times New Roman"/>
          <w:noProof/>
          <w:color w:val="000000"/>
          <w:sz w:val="32"/>
          <w:szCs w:val="32"/>
        </w:rPr>
        <w:t xml:space="preserve">офермент Р электронды қабылдап, </w:t>
      </w:r>
      <w:r w:rsidRPr="00B12487">
        <w:rPr>
          <w:rFonts w:eastAsia="Times New Roman"/>
          <w:noProof/>
          <w:color w:val="000000"/>
          <w:sz w:val="32"/>
          <w:szCs w:val="32"/>
          <w:lang w:val="kk-KZ"/>
        </w:rPr>
        <w:t xml:space="preserve"> </w:t>
      </w:r>
      <w:r w:rsidRPr="00B12487">
        <w:rPr>
          <w:rFonts w:eastAsia="Times New Roman"/>
          <w:noProof/>
          <w:color w:val="000000"/>
          <w:sz w:val="32"/>
          <w:szCs w:val="32"/>
        </w:rPr>
        <w:t>сутегі  атомдарымен     қосылады.  Сөйтіп,    тотықсыздан</w:t>
      </w:r>
      <w:r w:rsidRPr="00B12487">
        <w:rPr>
          <w:rFonts w:eastAsia="Times New Roman"/>
          <w:noProof/>
          <w:color w:val="000000"/>
          <w:sz w:val="32"/>
          <w:szCs w:val="32"/>
          <w:lang w:val="kk-KZ"/>
        </w:rPr>
        <w:t>ғ</w:t>
      </w:r>
      <w:r w:rsidRPr="00B12487">
        <w:rPr>
          <w:rFonts w:eastAsia="Times New Roman"/>
          <w:noProof/>
          <w:color w:val="000000"/>
          <w:sz w:val="32"/>
          <w:szCs w:val="32"/>
        </w:rPr>
        <w:t>ан</w:t>
      </w:r>
      <w:r w:rsidRPr="00B12487">
        <w:rPr>
          <w:rFonts w:eastAsia="Times New Roman"/>
          <w:noProof/>
          <w:color w:val="000000"/>
          <w:sz w:val="32"/>
          <w:szCs w:val="32"/>
          <w:lang w:val="kk-KZ"/>
        </w:rPr>
        <w:t xml:space="preserve"> </w:t>
      </w:r>
      <w:r w:rsidRPr="00B12487">
        <w:rPr>
          <w:rFonts w:eastAsia="Times New Roman"/>
          <w:noProof/>
          <w:color w:val="000000"/>
          <w:sz w:val="32"/>
          <w:szCs w:val="32"/>
        </w:rPr>
        <w:t>кофермент РН</w:t>
      </w:r>
      <w:r w:rsidRPr="00B12487">
        <w:rPr>
          <w:rFonts w:eastAsia="Times New Roman"/>
          <w:noProof/>
          <w:color w:val="000000"/>
          <w:sz w:val="32"/>
          <w:szCs w:val="32"/>
          <w:vertAlign w:val="subscript"/>
        </w:rPr>
        <w:t>2</w:t>
      </w:r>
      <w:r w:rsidRPr="00B12487">
        <w:rPr>
          <w:rFonts w:eastAsia="Times New Roman"/>
          <w:noProof/>
          <w:color w:val="000000"/>
          <w:sz w:val="32"/>
          <w:szCs w:val="32"/>
        </w:rPr>
        <w:t xml:space="preserve"> түріне өтеді. Одан </w:t>
      </w:r>
      <w:r w:rsidRPr="00B12487">
        <w:rPr>
          <w:rFonts w:eastAsia="Times New Roman"/>
          <w:noProof/>
          <w:color w:val="000000"/>
          <w:sz w:val="32"/>
          <w:szCs w:val="32"/>
          <w:lang w:val="kk-KZ"/>
        </w:rPr>
        <w:t>ә</w:t>
      </w:r>
      <w:r w:rsidRPr="00B12487">
        <w:rPr>
          <w:rFonts w:eastAsia="Times New Roman"/>
          <w:noProof/>
          <w:color w:val="000000"/>
          <w:sz w:val="32"/>
          <w:szCs w:val="32"/>
        </w:rPr>
        <w:t>рі электрондар  цитохромдарға беріледі. Цитохромдар құрамында гем деп аталатын құрылысы бар ақуыздар. Гемнің құрамындағы темір атомы электронды қабылдап, оны тасымалдауға  кабілетті.  Гемнің түрі</w:t>
      </w:r>
      <w:r w:rsidRPr="00B12487">
        <w:rPr>
          <w:rFonts w:eastAsia="Times New Roman"/>
          <w:noProof/>
          <w:color w:val="000000"/>
          <w:sz w:val="32"/>
          <w:szCs w:val="32"/>
          <w:lang w:val="kk-KZ"/>
        </w:rPr>
        <w:t>н</w:t>
      </w:r>
      <w:r w:rsidRPr="00B12487">
        <w:rPr>
          <w:rFonts w:eastAsia="Times New Roman"/>
          <w:noProof/>
          <w:color w:val="000000"/>
          <w:sz w:val="32"/>
          <w:szCs w:val="32"/>
        </w:rPr>
        <w:t>е</w:t>
      </w:r>
      <w:r w:rsidRPr="00B12487">
        <w:rPr>
          <w:rFonts w:eastAsia="Times New Roman"/>
          <w:noProof/>
          <w:color w:val="000000"/>
          <w:sz w:val="32"/>
          <w:szCs w:val="32"/>
          <w:lang w:val="kk-KZ"/>
        </w:rPr>
        <w:t xml:space="preserve">  </w:t>
      </w:r>
      <w:r w:rsidRPr="00B12487">
        <w:rPr>
          <w:rFonts w:eastAsia="Times New Roman"/>
          <w:noProof/>
          <w:color w:val="000000"/>
          <w:sz w:val="32"/>
          <w:szCs w:val="32"/>
        </w:rPr>
        <w:t>қара</w:t>
      </w:r>
      <w:r w:rsidRPr="00B12487">
        <w:rPr>
          <w:rFonts w:eastAsia="Times New Roman"/>
          <w:noProof/>
          <w:color w:val="000000"/>
          <w:sz w:val="32"/>
          <w:szCs w:val="32"/>
          <w:lang w:val="kk-KZ"/>
        </w:rPr>
        <w:t>й</w:t>
      </w:r>
      <w:r w:rsidRPr="00B12487">
        <w:rPr>
          <w:rFonts w:eastAsia="Times New Roman"/>
          <w:noProof/>
          <w:color w:val="000000"/>
          <w:sz w:val="32"/>
          <w:szCs w:val="32"/>
        </w:rPr>
        <w:t xml:space="preserve"> цитохромдар </w:t>
      </w:r>
      <w:r w:rsidRPr="00B12487">
        <w:rPr>
          <w:rFonts w:eastAsia="Times New Roman"/>
          <w:i/>
          <w:iCs/>
          <w:noProof/>
          <w:color w:val="000000"/>
          <w:sz w:val="32"/>
          <w:szCs w:val="32"/>
        </w:rPr>
        <w:t xml:space="preserve">а, в, с, d </w:t>
      </w:r>
      <w:r w:rsidRPr="00B12487">
        <w:rPr>
          <w:rFonts w:eastAsia="Times New Roman"/>
          <w:noProof/>
          <w:color w:val="000000"/>
          <w:sz w:val="32"/>
          <w:szCs w:val="32"/>
        </w:rPr>
        <w:t>деп белгіленеді. Әріп жанына цитохромны</w:t>
      </w:r>
      <w:r w:rsidRPr="00B12487">
        <w:rPr>
          <w:rFonts w:eastAsia="Times New Roman"/>
          <w:noProof/>
          <w:color w:val="000000"/>
          <w:sz w:val="32"/>
          <w:szCs w:val="32"/>
          <w:lang w:val="kk-KZ"/>
        </w:rPr>
        <w:t>ң</w:t>
      </w:r>
      <w:r w:rsidRPr="00B12487">
        <w:rPr>
          <w:rFonts w:eastAsia="Times New Roman"/>
          <w:noProof/>
          <w:color w:val="000000"/>
          <w:sz w:val="32"/>
          <w:szCs w:val="32"/>
        </w:rPr>
        <w:t xml:space="preserve"> сіңіру спектрінің толқын ұзындығы койылады. Мысалы:  цитохром   В</w:t>
      </w:r>
      <w:r w:rsidRPr="00B12487">
        <w:rPr>
          <w:rFonts w:eastAsia="Times New Roman"/>
          <w:noProof/>
          <w:color w:val="000000"/>
          <w:sz w:val="32"/>
          <w:szCs w:val="32"/>
          <w:vertAlign w:val="subscript"/>
        </w:rPr>
        <w:t>559</w:t>
      </w:r>
      <w:r w:rsidRPr="00B12487">
        <w:rPr>
          <w:rFonts w:eastAsia="Times New Roman"/>
          <w:noProof/>
          <w:color w:val="000000"/>
          <w:sz w:val="32"/>
          <w:szCs w:val="32"/>
        </w:rPr>
        <w:t xml:space="preserve"> осындай ұзындықтағы  толқынды сіңіреді.</w:t>
      </w:r>
      <w:r w:rsidRPr="00B12487">
        <w:rPr>
          <w:rFonts w:eastAsia="Times New Roman"/>
          <w:noProof/>
          <w:color w:val="000000"/>
          <w:sz w:val="32"/>
          <w:szCs w:val="32"/>
          <w:lang w:val="kk-KZ"/>
        </w:rPr>
        <w:t xml:space="preserve"> NАD, ҒАD, ҒМN, кофермент Q екі электрон, ал    цитохромдар  бір электрон тасымалдайды.  Сондықтан QН</w:t>
      </w:r>
      <w:r w:rsidRPr="00B12487">
        <w:rPr>
          <w:rFonts w:eastAsia="Times New Roman"/>
          <w:noProof/>
          <w:color w:val="000000"/>
          <w:sz w:val="32"/>
          <w:szCs w:val="32"/>
          <w:vertAlign w:val="subscript"/>
          <w:lang w:val="kk-KZ"/>
        </w:rPr>
        <w:t>2</w:t>
      </w:r>
      <w:r w:rsidRPr="00B12487">
        <w:rPr>
          <w:rFonts w:eastAsia="Times New Roman"/>
          <w:noProof/>
          <w:color w:val="000000"/>
          <w:sz w:val="32"/>
          <w:szCs w:val="32"/>
          <w:lang w:val="kk-KZ"/>
        </w:rPr>
        <w:t xml:space="preserve">    өзінің екі электронын </w:t>
      </w:r>
      <w:r w:rsidRPr="00B12487">
        <w:rPr>
          <w:rFonts w:eastAsia="Times New Roman"/>
          <w:i/>
          <w:iCs/>
          <w:noProof/>
          <w:color w:val="000000"/>
          <w:sz w:val="32"/>
          <w:szCs w:val="32"/>
          <w:lang w:val="kk-KZ"/>
        </w:rPr>
        <w:t xml:space="preserve">в </w:t>
      </w:r>
      <w:r w:rsidRPr="00B12487">
        <w:rPr>
          <w:rFonts w:eastAsia="Times New Roman"/>
          <w:noProof/>
          <w:color w:val="000000"/>
          <w:sz w:val="32"/>
          <w:szCs w:val="32"/>
          <w:lang w:val="kk-KZ"/>
        </w:rPr>
        <w:t xml:space="preserve">цитохромының екі молекуласыпа береді.  </w:t>
      </w:r>
      <w:r w:rsidRPr="00B12487">
        <w:rPr>
          <w:rFonts w:eastAsia="Times New Roman"/>
          <w:noProof/>
          <w:color w:val="000000"/>
          <w:sz w:val="32"/>
          <w:szCs w:val="32"/>
        </w:rPr>
        <w:t xml:space="preserve">Цитохром </w:t>
      </w:r>
      <w:r w:rsidRPr="00B12487">
        <w:rPr>
          <w:rFonts w:eastAsia="Times New Roman"/>
          <w:i/>
          <w:iCs/>
          <w:noProof/>
          <w:color w:val="000000"/>
          <w:sz w:val="32"/>
          <w:szCs w:val="32"/>
        </w:rPr>
        <w:t>в</w:t>
      </w:r>
      <w:r w:rsidRPr="00B12487">
        <w:rPr>
          <w:rFonts w:eastAsia="Times New Roman"/>
          <w:i/>
          <w:iCs/>
          <w:noProof/>
          <w:color w:val="000000"/>
          <w:sz w:val="32"/>
          <w:szCs w:val="32"/>
          <w:lang w:val="kk-KZ"/>
        </w:rPr>
        <w:t xml:space="preserve"> </w:t>
      </w:r>
      <w:r w:rsidRPr="00B12487">
        <w:rPr>
          <w:rFonts w:eastAsia="Times New Roman"/>
          <w:noProof/>
          <w:color w:val="000000"/>
          <w:sz w:val="32"/>
          <w:szCs w:val="32"/>
        </w:rPr>
        <w:t>және цитохром    QН</w:t>
      </w:r>
      <w:r w:rsidRPr="00B12487">
        <w:rPr>
          <w:rFonts w:eastAsia="Times New Roman"/>
          <w:noProof/>
          <w:color w:val="000000"/>
          <w:sz w:val="32"/>
          <w:szCs w:val="32"/>
          <w:vertAlign w:val="subscript"/>
        </w:rPr>
        <w:t>2</w:t>
      </w:r>
      <w:r w:rsidRPr="00B12487">
        <w:rPr>
          <w:rFonts w:eastAsia="Times New Roman"/>
          <w:noProof/>
          <w:color w:val="000000"/>
          <w:sz w:val="32"/>
          <w:szCs w:val="32"/>
        </w:rPr>
        <w:t xml:space="preserve"> с-цитохром-с-редуктаза    комплексіне   жатады. Осы комплекстен цитохром </w:t>
      </w:r>
      <w:r w:rsidRPr="00B12487">
        <w:rPr>
          <w:rFonts w:eastAsia="Times New Roman"/>
          <w:i/>
          <w:iCs/>
          <w:noProof/>
          <w:color w:val="000000"/>
          <w:sz w:val="32"/>
          <w:szCs w:val="32"/>
        </w:rPr>
        <w:t xml:space="preserve">с </w:t>
      </w:r>
      <w:r w:rsidRPr="00B12487">
        <w:rPr>
          <w:rFonts w:eastAsia="Times New Roman"/>
          <w:noProof/>
          <w:color w:val="000000"/>
          <w:sz w:val="32"/>
          <w:szCs w:val="32"/>
        </w:rPr>
        <w:t>аркылы электрондар цитохром-с-оксидаза   комплексіне   беріледі.   Бұл   комплексті</w:t>
      </w:r>
      <w:r w:rsidRPr="00B12487">
        <w:rPr>
          <w:rFonts w:eastAsia="Times New Roman"/>
          <w:noProof/>
          <w:color w:val="000000"/>
          <w:sz w:val="32"/>
          <w:szCs w:val="32"/>
          <w:lang w:val="kk-KZ"/>
        </w:rPr>
        <w:t>ң</w:t>
      </w:r>
      <w:r w:rsidRPr="00B12487">
        <w:rPr>
          <w:rFonts w:eastAsia="Times New Roman"/>
          <w:noProof/>
          <w:color w:val="000000"/>
          <w:sz w:val="32"/>
          <w:szCs w:val="32"/>
        </w:rPr>
        <w:t xml:space="preserve">  құрамына   цитохром   </w:t>
      </w:r>
      <w:r w:rsidRPr="00B12487">
        <w:rPr>
          <w:rFonts w:eastAsia="Times New Roman"/>
          <w:i/>
          <w:iCs/>
          <w:noProof/>
          <w:color w:val="000000"/>
          <w:sz w:val="32"/>
          <w:szCs w:val="32"/>
        </w:rPr>
        <w:t xml:space="preserve">а   </w:t>
      </w:r>
      <w:r w:rsidRPr="00B12487">
        <w:rPr>
          <w:rFonts w:eastAsia="Times New Roman"/>
          <w:noProof/>
          <w:color w:val="000000"/>
          <w:sz w:val="32"/>
          <w:szCs w:val="32"/>
        </w:rPr>
        <w:t xml:space="preserve">және   </w:t>
      </w:r>
      <w:r w:rsidRPr="00B12487">
        <w:rPr>
          <w:rFonts w:eastAsia="Times New Roman"/>
          <w:i/>
          <w:noProof/>
          <w:color w:val="000000"/>
          <w:sz w:val="32"/>
          <w:szCs w:val="32"/>
        </w:rPr>
        <w:t>а</w:t>
      </w:r>
      <w:r w:rsidRPr="00B12487">
        <w:rPr>
          <w:rFonts w:eastAsia="Times New Roman"/>
          <w:noProof/>
          <w:color w:val="000000"/>
          <w:sz w:val="32"/>
          <w:szCs w:val="32"/>
          <w:vertAlign w:val="subscript"/>
        </w:rPr>
        <w:t>3</w:t>
      </w:r>
      <w:r w:rsidRPr="00B12487">
        <w:rPr>
          <w:rFonts w:eastAsia="Times New Roman"/>
          <w:noProof/>
          <w:color w:val="000000"/>
          <w:sz w:val="32"/>
          <w:szCs w:val="32"/>
        </w:rPr>
        <w:t xml:space="preserve">  кіреді,   оларды   цитохромоксидаза</w:t>
      </w:r>
      <w:r w:rsidRPr="00B12487">
        <w:rPr>
          <w:rFonts w:eastAsia="Times New Roman"/>
          <w:noProof/>
          <w:color w:val="000000"/>
          <w:sz w:val="32"/>
          <w:szCs w:val="32"/>
          <w:lang w:val="kk-KZ"/>
        </w:rPr>
        <w:t xml:space="preserve"> </w:t>
      </w:r>
      <w:r w:rsidRPr="00B12487">
        <w:rPr>
          <w:rFonts w:eastAsia="Times New Roman"/>
          <w:noProof/>
          <w:color w:val="000000"/>
          <w:sz w:val="32"/>
          <w:szCs w:val="32"/>
        </w:rPr>
        <w:t xml:space="preserve">деп   атайды.   Цитохром   </w:t>
      </w:r>
      <w:r w:rsidRPr="00B12487">
        <w:rPr>
          <w:rFonts w:eastAsia="Times New Roman"/>
          <w:i/>
          <w:noProof/>
          <w:color w:val="000000"/>
          <w:sz w:val="32"/>
          <w:szCs w:val="32"/>
        </w:rPr>
        <w:t>а</w:t>
      </w:r>
      <w:r w:rsidRPr="00B12487">
        <w:rPr>
          <w:rFonts w:eastAsia="Times New Roman"/>
          <w:noProof/>
          <w:color w:val="000000"/>
          <w:sz w:val="32"/>
          <w:szCs w:val="32"/>
          <w:vertAlign w:val="subscript"/>
        </w:rPr>
        <w:t>3</w:t>
      </w:r>
      <w:r w:rsidRPr="00B12487">
        <w:rPr>
          <w:rFonts w:eastAsia="Times New Roman"/>
          <w:noProof/>
          <w:color w:val="000000"/>
          <w:sz w:val="32"/>
          <w:szCs w:val="32"/>
        </w:rPr>
        <w:t xml:space="preserve">   ауа   оттегісімен   </w:t>
      </w:r>
      <w:r w:rsidRPr="00B12487">
        <w:rPr>
          <w:rFonts w:eastAsia="Times New Roman"/>
          <w:noProof/>
          <w:color w:val="000000"/>
          <w:sz w:val="32"/>
          <w:szCs w:val="32"/>
          <w:lang w:val="kk-KZ"/>
        </w:rPr>
        <w:t>ә</w:t>
      </w:r>
      <w:r w:rsidRPr="00B12487">
        <w:rPr>
          <w:rFonts w:eastAsia="Times New Roman"/>
          <w:noProof/>
          <w:color w:val="000000"/>
          <w:sz w:val="32"/>
          <w:szCs w:val="32"/>
        </w:rPr>
        <w:t>рекеттес</w:t>
      </w:r>
      <w:r w:rsidRPr="00B12487">
        <w:rPr>
          <w:rFonts w:eastAsia="Times New Roman"/>
          <w:noProof/>
          <w:color w:val="000000"/>
          <w:sz w:val="32"/>
          <w:szCs w:val="32"/>
          <w:lang w:val="kk-KZ"/>
        </w:rPr>
        <w:t>е</w:t>
      </w:r>
      <w:r w:rsidRPr="00B12487">
        <w:rPr>
          <w:rFonts w:eastAsia="Times New Roman"/>
          <w:noProof/>
          <w:color w:val="000000"/>
          <w:sz w:val="32"/>
          <w:szCs w:val="32"/>
        </w:rPr>
        <w:t xml:space="preserve">   алады.</w:t>
      </w:r>
      <w:r w:rsidRPr="00B12487">
        <w:rPr>
          <w:rFonts w:eastAsia="Times New Roman"/>
          <w:noProof/>
          <w:color w:val="000000"/>
          <w:sz w:val="32"/>
          <w:szCs w:val="32"/>
          <w:lang w:val="kk-KZ"/>
        </w:rPr>
        <w:t xml:space="preserve"> Цитохромдар арқылы оттегі    молекуласына 4 электрон берілген кезде, ол тотықсызданып, протондарды қабылдайды да, су молекуласын түзеді: О</w:t>
      </w:r>
      <w:r w:rsidRPr="00B12487">
        <w:rPr>
          <w:rFonts w:eastAsia="Times New Roman"/>
          <w:noProof/>
          <w:color w:val="000000"/>
          <w:sz w:val="32"/>
          <w:szCs w:val="32"/>
          <w:vertAlign w:val="subscript"/>
          <w:lang w:val="kk-KZ"/>
        </w:rPr>
        <w:t>2</w:t>
      </w:r>
      <w:r w:rsidRPr="00B12487">
        <w:rPr>
          <w:rFonts w:eastAsia="Times New Roman"/>
          <w:noProof/>
          <w:color w:val="000000"/>
          <w:sz w:val="32"/>
          <w:szCs w:val="32"/>
          <w:lang w:val="kk-KZ"/>
        </w:rPr>
        <w:t xml:space="preserve"> + 4е- + 4Н</w:t>
      </w:r>
      <w:r w:rsidRPr="00B12487">
        <w:rPr>
          <w:rFonts w:eastAsia="Times New Roman"/>
          <w:noProof/>
          <w:color w:val="000000"/>
          <w:sz w:val="32"/>
          <w:szCs w:val="32"/>
          <w:vertAlign w:val="superscript"/>
          <w:lang w:val="kk-KZ"/>
        </w:rPr>
        <w:t xml:space="preserve">+ </w:t>
      </w:r>
      <w:r w:rsidRPr="00B12487">
        <w:rPr>
          <w:rFonts w:eastAsia="Times New Roman"/>
          <w:noProof/>
          <w:color w:val="000000"/>
          <w:sz w:val="32"/>
          <w:szCs w:val="32"/>
          <w:lang w:val="kk-KZ"/>
        </w:rPr>
        <w:t>→ 2Н</w:t>
      </w:r>
      <w:r w:rsidRPr="00B12487">
        <w:rPr>
          <w:rFonts w:eastAsia="Times New Roman"/>
          <w:noProof/>
          <w:color w:val="000000"/>
          <w:sz w:val="32"/>
          <w:szCs w:val="32"/>
          <w:vertAlign w:val="subscript"/>
          <w:lang w:val="kk-KZ"/>
        </w:rPr>
        <w:t>2</w:t>
      </w:r>
      <w:r w:rsidRPr="00B12487">
        <w:rPr>
          <w:rFonts w:eastAsia="Times New Roman"/>
          <w:noProof/>
          <w:color w:val="000000"/>
          <w:sz w:val="32"/>
          <w:szCs w:val="32"/>
          <w:lang w:val="kk-KZ"/>
        </w:rPr>
        <w:t>О  Сөйтіп, электрон    тасымалдау    тізбегі мен жылжи    отырып, ең ақырында  оттегі  молекуласына жетеді. Мұнда субстрат тотығып,  ауа оттегісі тотықсызданады. Тыныс    алу кезіндегі  реакциялардың мәні субстратты осылайша тотықтыру болып табылады.</w:t>
      </w:r>
    </w:p>
    <w:p w:rsidR="005A2ADB" w:rsidRPr="00B12487" w:rsidRDefault="005A2ADB" w:rsidP="00B12487">
      <w:pPr>
        <w:widowControl/>
        <w:shd w:val="clear" w:color="auto" w:fill="FFFFFF"/>
        <w:spacing w:line="276" w:lineRule="auto"/>
        <w:jc w:val="both"/>
        <w:rPr>
          <w:rFonts w:eastAsia="Times New Roman"/>
          <w:noProof/>
          <w:color w:val="000000"/>
          <w:sz w:val="32"/>
          <w:szCs w:val="32"/>
          <w:lang w:val="kk-KZ"/>
        </w:rPr>
      </w:pPr>
      <w:r w:rsidRPr="00B12487">
        <w:rPr>
          <w:rFonts w:eastAsia="Times New Roman"/>
          <w:noProof/>
          <w:color w:val="000000"/>
          <w:sz w:val="32"/>
          <w:szCs w:val="32"/>
          <w:lang w:val="kk-KZ"/>
        </w:rPr>
        <w:lastRenderedPageBreak/>
        <w:t>Электрондар ағыны    NAD-тан   оттегіне карай    бағытталуы энергияны кеміте отырып жүреді,   мұнда 52,6 ккал/моль бөлінеді:  NADН + 1/2О</w:t>
      </w:r>
      <w:r w:rsidRPr="00B12487">
        <w:rPr>
          <w:rFonts w:eastAsia="Times New Roman"/>
          <w:noProof/>
          <w:color w:val="000000"/>
          <w:sz w:val="32"/>
          <w:szCs w:val="32"/>
          <w:vertAlign w:val="subscript"/>
          <w:lang w:val="kk-KZ"/>
        </w:rPr>
        <w:t>2</w:t>
      </w:r>
      <w:r w:rsidRPr="00B12487">
        <w:rPr>
          <w:rFonts w:eastAsia="Times New Roman"/>
          <w:noProof/>
          <w:color w:val="000000"/>
          <w:sz w:val="32"/>
          <w:szCs w:val="32"/>
          <w:lang w:val="kk-KZ"/>
        </w:rPr>
        <w:t xml:space="preserve"> + Н</w:t>
      </w:r>
      <w:r w:rsidRPr="00B12487">
        <w:rPr>
          <w:rFonts w:eastAsia="Times New Roman"/>
          <w:noProof/>
          <w:color w:val="000000"/>
          <w:sz w:val="32"/>
          <w:szCs w:val="32"/>
          <w:vertAlign w:val="superscript"/>
          <w:lang w:val="kk-KZ"/>
        </w:rPr>
        <w:t>+</w:t>
      </w:r>
      <w:r w:rsidRPr="00B12487">
        <w:rPr>
          <w:rFonts w:eastAsia="Times New Roman"/>
          <w:noProof/>
          <w:color w:val="000000"/>
          <w:sz w:val="32"/>
          <w:szCs w:val="32"/>
          <w:lang w:val="kk-KZ"/>
        </w:rPr>
        <w:t xml:space="preserve"> ↔ Н</w:t>
      </w:r>
      <w:r w:rsidRPr="00B12487">
        <w:rPr>
          <w:rFonts w:eastAsia="Times New Roman"/>
          <w:noProof/>
          <w:color w:val="000000"/>
          <w:sz w:val="32"/>
          <w:szCs w:val="32"/>
          <w:vertAlign w:val="subscript"/>
          <w:lang w:val="kk-KZ"/>
        </w:rPr>
        <w:t>2</w:t>
      </w:r>
      <w:r w:rsidRPr="00B12487">
        <w:rPr>
          <w:rFonts w:eastAsia="Times New Roman"/>
          <w:noProof/>
          <w:color w:val="000000"/>
          <w:sz w:val="32"/>
          <w:szCs w:val="32"/>
          <w:lang w:val="kk-KZ"/>
        </w:rPr>
        <w:t>О +NAD</w:t>
      </w:r>
      <w:r w:rsidRPr="00B12487">
        <w:rPr>
          <w:rFonts w:eastAsia="Times New Roman"/>
          <w:noProof/>
          <w:color w:val="000000"/>
          <w:sz w:val="32"/>
          <w:szCs w:val="32"/>
          <w:vertAlign w:val="superscript"/>
          <w:lang w:val="kk-KZ"/>
        </w:rPr>
        <w:t>+</w:t>
      </w:r>
      <w:r w:rsidRPr="00B12487">
        <w:rPr>
          <w:rFonts w:eastAsia="Times New Roman"/>
          <w:noProof/>
          <w:color w:val="000000"/>
          <w:sz w:val="32"/>
          <w:szCs w:val="32"/>
          <w:lang w:val="kk-KZ"/>
        </w:rPr>
        <w:t xml:space="preserve">;  ∆G°=−52,6 ккал/моль.  </w:t>
      </w:r>
      <w:r w:rsidRPr="00B12487">
        <w:rPr>
          <w:rFonts w:eastAsia="Times New Roman"/>
          <w:bCs/>
          <w:noProof/>
          <w:color w:val="000000"/>
          <w:sz w:val="32"/>
          <w:szCs w:val="32"/>
          <w:lang w:val="kk-KZ"/>
        </w:rPr>
        <w:t xml:space="preserve"> </w:t>
      </w:r>
      <w:r w:rsidRPr="00B12487">
        <w:rPr>
          <w:rFonts w:eastAsia="Times New Roman"/>
          <w:noProof/>
          <w:color w:val="000000"/>
          <w:sz w:val="32"/>
          <w:szCs w:val="32"/>
          <w:lang w:val="kk-KZ"/>
        </w:rPr>
        <w:t>Митохондрия   мембраналарының NADН кабатына  бекінген  электрон  тасымалдау тізбегінің үш негізгі комплексінде протондық  градиент туады.</w:t>
      </w:r>
    </w:p>
    <w:p w:rsidR="005A2ADB" w:rsidRDefault="005A2ADB" w:rsidP="005A2ADB">
      <w:pPr>
        <w:ind w:right="-6"/>
        <w:jc w:val="both"/>
        <w:rPr>
          <w:noProof/>
          <w:color w:val="000000"/>
          <w:sz w:val="28"/>
          <w:szCs w:val="28"/>
          <w:lang w:val="kk-KZ"/>
        </w:rPr>
      </w:pPr>
    </w:p>
    <w:p w:rsidR="005A2ADB" w:rsidRPr="00EC15F9" w:rsidRDefault="005A2ADB" w:rsidP="005A2ADB">
      <w:pPr>
        <w:ind w:right="-6"/>
        <w:jc w:val="both"/>
        <w:rPr>
          <w:noProof/>
          <w:color w:val="000000"/>
          <w:sz w:val="28"/>
          <w:szCs w:val="28"/>
          <w:lang w:val="kk-KZ"/>
        </w:rPr>
      </w:pPr>
    </w:p>
    <w:p w:rsidR="005A2ADB" w:rsidRPr="00B12487" w:rsidRDefault="005A2ADB" w:rsidP="005A2ADB">
      <w:pPr>
        <w:pStyle w:val="a7"/>
        <w:numPr>
          <w:ilvl w:val="0"/>
          <w:numId w:val="46"/>
        </w:numPr>
        <w:tabs>
          <w:tab w:val="left" w:pos="180"/>
        </w:tabs>
        <w:jc w:val="center"/>
        <w:rPr>
          <w:rFonts w:ascii="Times New Roman" w:hAnsi="Times New Roman"/>
          <w:b/>
          <w:color w:val="000000"/>
          <w:sz w:val="36"/>
          <w:szCs w:val="36"/>
          <w:lang w:val="kk-KZ"/>
        </w:rPr>
      </w:pPr>
      <w:r w:rsidRPr="00B12487">
        <w:rPr>
          <w:rFonts w:ascii="Times New Roman" w:hAnsi="Times New Roman"/>
          <w:b/>
          <w:color w:val="000000"/>
          <w:sz w:val="36"/>
          <w:szCs w:val="36"/>
          <w:lang w:val="kk-KZ"/>
        </w:rPr>
        <w:t>Хемиоосмостық және химиялық ұштасу теориялары</w:t>
      </w:r>
    </w:p>
    <w:p w:rsidR="005A2ADB" w:rsidRPr="00C87450" w:rsidRDefault="005A2ADB" w:rsidP="005A2ADB">
      <w:pPr>
        <w:widowControl/>
        <w:tabs>
          <w:tab w:val="left" w:pos="180"/>
        </w:tabs>
        <w:autoSpaceDE/>
        <w:autoSpaceDN/>
        <w:adjustRightInd/>
        <w:jc w:val="center"/>
        <w:rPr>
          <w:b/>
          <w:color w:val="000000"/>
          <w:sz w:val="32"/>
          <w:szCs w:val="32"/>
          <w:lang w:val="kk-KZ"/>
        </w:rPr>
      </w:pPr>
    </w:p>
    <w:p w:rsidR="005A2ADB" w:rsidRPr="00B12487" w:rsidRDefault="005A2ADB" w:rsidP="00B12487">
      <w:pPr>
        <w:widowControl/>
        <w:shd w:val="clear" w:color="auto" w:fill="FFFFFF"/>
        <w:spacing w:line="276" w:lineRule="auto"/>
        <w:jc w:val="both"/>
        <w:rPr>
          <w:sz w:val="32"/>
          <w:szCs w:val="32"/>
          <w:lang w:val="kk-KZ"/>
        </w:rPr>
      </w:pPr>
      <w:r w:rsidRPr="00EC15F9">
        <w:rPr>
          <w:rFonts w:eastAsia="Times New Roman"/>
          <w:noProof/>
          <w:color w:val="000000"/>
          <w:sz w:val="28"/>
          <w:szCs w:val="28"/>
          <w:lang w:val="kk-KZ"/>
        </w:rPr>
        <w:t xml:space="preserve">         </w:t>
      </w:r>
      <w:r w:rsidRPr="00B12487">
        <w:rPr>
          <w:rFonts w:eastAsia="Times New Roman"/>
          <w:noProof/>
          <w:color w:val="000000"/>
          <w:sz w:val="32"/>
          <w:szCs w:val="32"/>
          <w:lang w:val="kk-KZ"/>
        </w:rPr>
        <w:t>Гликолиз және одан кейін келетін Кребс циклі жолымен жүзеге асатын химизмі тыныс алудың бірден-бір ғана әдісі емес. Глюкоза пентозофосфат циклі бойынша да тотығуы мүмкін. Бұл циклдің ерекшелігі — мұнда глюкоза триозаға ыдырамастан, бірден фосфоглюкон қышқылының лактонына дейін тотығады, ал лактон бұдан соң гидратация және тотығу-декарбоксилдену процесіне ұшырайды. Осы реакциялардың нәтижесінде түзілген рибулоза-5-фосфат бірқатар басқа моносахардитерге айналады. Тыныс алудың пентозофосфат циклі кезінде NADН-тың 12 молі түзіледі, яғни глюкозаның 1 моліне  АТР-ның</w:t>
      </w:r>
      <w:r w:rsidRPr="00B12487">
        <w:rPr>
          <w:sz w:val="32"/>
          <w:szCs w:val="32"/>
          <w:lang w:val="kk-KZ"/>
        </w:rPr>
        <w:t xml:space="preserve"> </w:t>
      </w:r>
      <w:r w:rsidRPr="00B12487">
        <w:rPr>
          <w:rFonts w:eastAsia="Times New Roman"/>
          <w:noProof/>
          <w:color w:val="000000"/>
          <w:sz w:val="32"/>
          <w:szCs w:val="32"/>
          <w:lang w:val="kk-KZ"/>
        </w:rPr>
        <w:t>36 молі келетінімен сәйкес болады. Энергетикалык жағынан пентозсфосфат циклі гликолиз бен Кребс цикліне тән. Өсімдіктердің көпшілігінен пентозофосфат циклінің барлық ферменттері табылған. Өсімдіктердің әр түрінде тыныс алу химизмі екі типте жүреді. Тыныс алудың екі типінің арақатынасы өсімдіктердің түр ерекшеліктеріне және өсіп жетілу кезеңдеріне байланысты. Өзінің электрондарын тасымалдаушы тізбекке беретін НАДРН-тың әр молекуласына 3 молекула АТР, ФАДН</w:t>
      </w:r>
      <w:r w:rsidRPr="00B12487">
        <w:rPr>
          <w:rFonts w:eastAsia="Times New Roman"/>
          <w:noProof/>
          <w:color w:val="000000"/>
          <w:sz w:val="32"/>
          <w:szCs w:val="32"/>
          <w:vertAlign w:val="subscript"/>
          <w:lang w:val="kk-KZ"/>
        </w:rPr>
        <w:t>2</w:t>
      </w:r>
      <w:r w:rsidRPr="00B12487">
        <w:rPr>
          <w:rFonts w:eastAsia="Times New Roman"/>
          <w:noProof/>
          <w:color w:val="000000"/>
          <w:sz w:val="32"/>
          <w:szCs w:val="32"/>
          <w:lang w:val="kk-KZ"/>
        </w:rPr>
        <w:t xml:space="preserve"> тотыққанда 2 молекула АТР синтезделеді. АТР молекулаларының синтезделуі тиісті электрон тасымалдаушылардың тотығуына байланысты болғандықтан, бұл процесс тотыға фосфорлану деп аталады. Осы реакциялардың өте күрделілігі митохондриялардың  күрделі  құрылыстығын қажет етеді. Себебі, ондағы әр жеке фермент субстратты қабылдап және дайын өнімді сол қатардағы келесі </w:t>
      </w:r>
      <w:r w:rsidRPr="00B12487">
        <w:rPr>
          <w:rFonts w:eastAsia="Times New Roman"/>
          <w:noProof/>
          <w:color w:val="000000"/>
          <w:sz w:val="32"/>
          <w:szCs w:val="32"/>
          <w:lang w:val="kk-KZ"/>
        </w:rPr>
        <w:lastRenderedPageBreak/>
        <w:t xml:space="preserve">ферментке ауыстыра алатын жағдайда орналасуы қажет. Тізбектегі кез келген мүшенің қызметінің қалыптағыдай болмауы электрондардың тасымалдануына кедергі жасайды. Тотыға фосфорланудың механизмі туралы </w:t>
      </w:r>
      <w:r w:rsidRPr="00B12487">
        <w:rPr>
          <w:rFonts w:eastAsia="Times New Roman"/>
          <w:iCs/>
          <w:noProof/>
          <w:color w:val="000000"/>
          <w:sz w:val="32"/>
          <w:szCs w:val="32"/>
          <w:lang w:val="kk-KZ"/>
        </w:rPr>
        <w:t xml:space="preserve">химиялық, механохимиялық </w:t>
      </w:r>
      <w:r w:rsidRPr="00B12487">
        <w:rPr>
          <w:rFonts w:eastAsia="Times New Roman"/>
          <w:noProof/>
          <w:color w:val="000000"/>
          <w:sz w:val="32"/>
          <w:szCs w:val="32"/>
          <w:lang w:val="kk-KZ"/>
        </w:rPr>
        <w:t xml:space="preserve">және </w:t>
      </w:r>
      <w:r w:rsidRPr="00B12487">
        <w:rPr>
          <w:rFonts w:eastAsia="Times New Roman"/>
          <w:iCs/>
          <w:noProof/>
          <w:color w:val="000000"/>
          <w:sz w:val="32"/>
          <w:szCs w:val="32"/>
          <w:lang w:val="kk-KZ"/>
        </w:rPr>
        <w:t>хемиосмотикалық</w:t>
      </w:r>
      <w:r w:rsidRPr="00B12487">
        <w:rPr>
          <w:rFonts w:eastAsia="Times New Roman"/>
          <w:i/>
          <w:iCs/>
          <w:noProof/>
          <w:color w:val="000000"/>
          <w:sz w:val="32"/>
          <w:szCs w:val="32"/>
          <w:lang w:val="kk-KZ"/>
        </w:rPr>
        <w:t xml:space="preserve"> </w:t>
      </w:r>
      <w:r w:rsidRPr="00B12487">
        <w:rPr>
          <w:rFonts w:eastAsia="Times New Roman"/>
          <w:noProof/>
          <w:color w:val="000000"/>
          <w:sz w:val="32"/>
          <w:szCs w:val="32"/>
          <w:lang w:val="kk-KZ"/>
        </w:rPr>
        <w:t>деп аталатын үш теория жүреді.</w:t>
      </w:r>
    </w:p>
    <w:p w:rsidR="005A2ADB" w:rsidRPr="00B12487" w:rsidRDefault="005A2ADB" w:rsidP="00B12487">
      <w:pPr>
        <w:widowControl/>
        <w:shd w:val="clear" w:color="auto" w:fill="FFFFFF"/>
        <w:spacing w:line="276" w:lineRule="auto"/>
        <w:jc w:val="both"/>
        <w:rPr>
          <w:rFonts w:eastAsia="Times New Roman"/>
          <w:noProof/>
          <w:color w:val="000000"/>
          <w:sz w:val="32"/>
          <w:szCs w:val="32"/>
          <w:lang w:val="kk-KZ"/>
        </w:rPr>
      </w:pPr>
      <w:r w:rsidRPr="00B12487">
        <w:rPr>
          <w:rFonts w:eastAsia="Times New Roman"/>
          <w:b/>
          <w:iCs/>
          <w:noProof/>
          <w:color w:val="000000"/>
          <w:sz w:val="32"/>
          <w:szCs w:val="32"/>
          <w:lang w:val="kk-KZ"/>
        </w:rPr>
        <w:t>Химиялық теория</w:t>
      </w:r>
      <w:r w:rsidRPr="00B12487">
        <w:rPr>
          <w:rFonts w:eastAsia="Times New Roman"/>
          <w:i/>
          <w:iCs/>
          <w:noProof/>
          <w:color w:val="000000"/>
          <w:sz w:val="32"/>
          <w:szCs w:val="32"/>
          <w:lang w:val="kk-KZ"/>
        </w:rPr>
        <w:t xml:space="preserve"> </w:t>
      </w:r>
      <w:r w:rsidRPr="00B12487">
        <w:rPr>
          <w:rFonts w:eastAsia="Times New Roman"/>
          <w:noProof/>
          <w:color w:val="000000"/>
          <w:sz w:val="32"/>
          <w:szCs w:val="32"/>
          <w:lang w:val="kk-KZ"/>
        </w:rPr>
        <w:t xml:space="preserve">бойынша митохондрияларда тиісті тотықсызданған тасымалдаушылармен алдын - ала әрекеттесетін аралық ақуыз тектес заттар </w:t>
      </w:r>
      <w:r w:rsidRPr="00B12487">
        <w:rPr>
          <w:rFonts w:eastAsia="Times New Roman"/>
          <w:color w:val="000000"/>
          <w:sz w:val="32"/>
          <w:szCs w:val="32"/>
          <w:lang w:val="kk-KZ"/>
        </w:rPr>
        <w:t xml:space="preserve">(X, </w:t>
      </w:r>
      <w:r w:rsidRPr="00B12487">
        <w:rPr>
          <w:rFonts w:eastAsia="Times New Roman"/>
          <w:noProof/>
          <w:color w:val="000000"/>
          <w:sz w:val="32"/>
          <w:szCs w:val="32"/>
          <w:lang w:val="kk-KZ"/>
        </w:rPr>
        <w:t xml:space="preserve">Ү, </w:t>
      </w:r>
      <w:r w:rsidRPr="00B12487">
        <w:rPr>
          <w:rFonts w:eastAsia="Times New Roman"/>
          <w:iCs/>
          <w:noProof/>
          <w:color w:val="000000"/>
          <w:sz w:val="32"/>
          <w:szCs w:val="32"/>
          <w:lang w:val="kk-KZ"/>
        </w:rPr>
        <w:t>Z)</w:t>
      </w:r>
      <w:r w:rsidRPr="00B12487">
        <w:rPr>
          <w:rFonts w:eastAsia="Times New Roman"/>
          <w:i/>
          <w:iCs/>
          <w:noProof/>
          <w:color w:val="000000"/>
          <w:sz w:val="32"/>
          <w:szCs w:val="32"/>
          <w:lang w:val="kk-KZ"/>
        </w:rPr>
        <w:t xml:space="preserve"> </w:t>
      </w:r>
      <w:r w:rsidRPr="00B12487">
        <w:rPr>
          <w:rFonts w:eastAsia="Times New Roman"/>
          <w:noProof/>
          <w:color w:val="000000"/>
          <w:sz w:val="32"/>
          <w:szCs w:val="32"/>
          <w:lang w:val="kk-KZ"/>
        </w:rPr>
        <w:t xml:space="preserve">болады. Осылайша пайда болған жиынтықтағы тасымалдаушының тотығуы нәтижесінде энергиясы мол байланыс түзіледі. Жиынтық ыдырағанда энергиясы молайған аралық қоздырғышқа минералдық фосфат жалғасып, соңынан АДР-қа ауысады. Бірақ, көптеген зерттеулерге қарамастан осындай энергиясы мол Х-(Р) тектес қосындылардың болатындығы дәлелденген жоқ. Сондай-ақ, бұл ұйғарым неліктен тотыға фосфорлану мембраналары  зақымдалмаған митохондрияларда ғана байқалады. </w:t>
      </w:r>
    </w:p>
    <w:p w:rsidR="005A2ADB" w:rsidRPr="00B12487" w:rsidRDefault="005A2ADB" w:rsidP="00B12487">
      <w:pPr>
        <w:widowControl/>
        <w:shd w:val="clear" w:color="auto" w:fill="FFFFFF"/>
        <w:spacing w:line="276" w:lineRule="auto"/>
        <w:jc w:val="both"/>
        <w:rPr>
          <w:rFonts w:eastAsia="Times New Roman"/>
          <w:noProof/>
          <w:color w:val="000000"/>
          <w:sz w:val="32"/>
          <w:szCs w:val="32"/>
          <w:lang w:val="kk-KZ"/>
        </w:rPr>
      </w:pPr>
      <w:r w:rsidRPr="00B12487">
        <w:rPr>
          <w:rFonts w:eastAsia="Times New Roman"/>
          <w:b/>
          <w:iCs/>
          <w:noProof/>
          <w:color w:val="000000"/>
          <w:sz w:val="32"/>
          <w:szCs w:val="32"/>
          <w:lang w:val="kk-KZ"/>
        </w:rPr>
        <w:t>Механохимиялық болжау</w:t>
      </w:r>
      <w:r w:rsidRPr="00B12487">
        <w:rPr>
          <w:rFonts w:eastAsia="Times New Roman"/>
          <w:i/>
          <w:iCs/>
          <w:noProof/>
          <w:color w:val="000000"/>
          <w:sz w:val="32"/>
          <w:szCs w:val="32"/>
          <w:lang w:val="kk-KZ"/>
        </w:rPr>
        <w:t xml:space="preserve"> </w:t>
      </w:r>
      <w:r w:rsidRPr="00B12487">
        <w:rPr>
          <w:rFonts w:eastAsia="Times New Roman"/>
          <w:noProof/>
          <w:color w:val="000000"/>
          <w:sz w:val="32"/>
          <w:szCs w:val="32"/>
          <w:lang w:val="kk-KZ"/>
        </w:rPr>
        <w:t xml:space="preserve">бойынша электрондардың ауысу процесінде босаған энергия митохондрияның ішкі мебранасындағы ақуыздарды энергиясы мол күйге ауыстыру үшін тікелей пайдаланылады. Осыған байланысты АТР түзіледі. Яғни, тотығу энергиясы алдымен механикалық энергияға, содан соң АТР молекуласындағы энергияға айналады. Қазіргі кезде англия биохимигі П.Митчелл (1961) қалыптастырған  </w:t>
      </w:r>
      <w:r w:rsidRPr="00B12487">
        <w:rPr>
          <w:rFonts w:eastAsia="Times New Roman"/>
          <w:b/>
          <w:iCs/>
          <w:noProof/>
          <w:color w:val="000000"/>
          <w:sz w:val="32"/>
          <w:szCs w:val="32"/>
          <w:lang w:val="kk-KZ"/>
        </w:rPr>
        <w:t>хемиосмостық теория</w:t>
      </w:r>
      <w:r w:rsidRPr="00B12487">
        <w:rPr>
          <w:rFonts w:eastAsia="Times New Roman"/>
          <w:i/>
          <w:iCs/>
          <w:noProof/>
          <w:color w:val="000000"/>
          <w:sz w:val="32"/>
          <w:szCs w:val="32"/>
          <w:lang w:val="kk-KZ"/>
        </w:rPr>
        <w:t xml:space="preserve"> </w:t>
      </w:r>
      <w:r w:rsidRPr="00B12487">
        <w:rPr>
          <w:rFonts w:eastAsia="Times New Roman"/>
          <w:noProof/>
          <w:color w:val="000000"/>
          <w:sz w:val="32"/>
          <w:szCs w:val="32"/>
          <w:lang w:val="kk-KZ"/>
        </w:rPr>
        <w:t xml:space="preserve">көбірек сенімділік туғызады. Осы теорияға сәйкес тотығу процесі мен фосфорланудың (АДР→АТР) байланыстылығының жалпы желісі. </w:t>
      </w:r>
    </w:p>
    <w:p w:rsidR="005A2ADB" w:rsidRPr="00B12487" w:rsidRDefault="005A2ADB" w:rsidP="00B12487">
      <w:pPr>
        <w:widowControl/>
        <w:shd w:val="clear" w:color="auto" w:fill="FFFFFF"/>
        <w:spacing w:line="276" w:lineRule="auto"/>
        <w:jc w:val="both"/>
        <w:rPr>
          <w:sz w:val="32"/>
          <w:szCs w:val="32"/>
          <w:lang w:val="kk-KZ"/>
        </w:rPr>
      </w:pPr>
      <w:r w:rsidRPr="00B12487">
        <w:rPr>
          <w:rFonts w:eastAsia="Times New Roman"/>
          <w:noProof/>
          <w:color w:val="000000"/>
          <w:sz w:val="32"/>
          <w:szCs w:val="32"/>
          <w:lang w:val="kk-KZ"/>
        </w:rPr>
        <w:t xml:space="preserve">      Тасымалдағыштар митохондрияның ішкі мембранасында кезектесіп айқас орналасқан. Олардың біреулері электрондармен қатар протондарды да тасымалдайды. Соның нәтижесінде ішкі мембрананың қабықшалары арасында протондар концентрациясы бірдей болмайды. Тасымалдаушылар тізбегі арқылы НАДН-тан оттегіне дейін бір жүп электрон ауысқанда, митохондрия мембранасынан алты Н</w:t>
      </w:r>
      <w:r w:rsidRPr="00B12487">
        <w:rPr>
          <w:rFonts w:eastAsia="Times New Roman"/>
          <w:noProof/>
          <w:color w:val="000000"/>
          <w:sz w:val="32"/>
          <w:szCs w:val="32"/>
          <w:vertAlign w:val="superscript"/>
          <w:lang w:val="kk-KZ"/>
        </w:rPr>
        <w:t>+</w:t>
      </w:r>
      <w:r w:rsidRPr="00B12487">
        <w:rPr>
          <w:rFonts w:eastAsia="Times New Roman"/>
          <w:noProof/>
          <w:color w:val="000000"/>
          <w:sz w:val="32"/>
          <w:szCs w:val="32"/>
          <w:lang w:val="kk-KZ"/>
        </w:rPr>
        <w:t xml:space="preserve"> ионы өтеді.</w:t>
      </w:r>
    </w:p>
    <w:p w:rsidR="005A2ADB" w:rsidRPr="00B12487" w:rsidRDefault="005A2ADB" w:rsidP="00B12487">
      <w:pPr>
        <w:widowControl/>
        <w:shd w:val="clear" w:color="auto" w:fill="FFFFFF"/>
        <w:spacing w:line="276" w:lineRule="auto"/>
        <w:jc w:val="both"/>
        <w:rPr>
          <w:rFonts w:eastAsia="Times New Roman"/>
          <w:noProof/>
          <w:color w:val="000000"/>
          <w:sz w:val="32"/>
          <w:szCs w:val="32"/>
          <w:lang w:val="kk-KZ"/>
        </w:rPr>
      </w:pPr>
    </w:p>
    <w:p w:rsidR="005A2ADB" w:rsidRPr="00B12487" w:rsidRDefault="005A2ADB" w:rsidP="00B12487">
      <w:pPr>
        <w:widowControl/>
        <w:shd w:val="clear" w:color="auto" w:fill="FFFFFF"/>
        <w:spacing w:line="276" w:lineRule="auto"/>
        <w:rPr>
          <w:rFonts w:eastAsia="Times New Roman"/>
          <w:b/>
          <w:noProof/>
          <w:color w:val="000000"/>
          <w:sz w:val="32"/>
          <w:szCs w:val="32"/>
          <w:vertAlign w:val="superscript"/>
          <w:lang w:val="kk-KZ"/>
        </w:rPr>
      </w:pPr>
    </w:p>
    <w:p w:rsidR="005A2ADB" w:rsidRPr="00B12487" w:rsidRDefault="005A2ADB" w:rsidP="00B12487">
      <w:pPr>
        <w:widowControl/>
        <w:shd w:val="clear" w:color="auto" w:fill="FFFFFF"/>
        <w:spacing w:line="276" w:lineRule="auto"/>
        <w:rPr>
          <w:rFonts w:eastAsia="Times New Roman"/>
          <w:b/>
          <w:noProof/>
          <w:color w:val="000000"/>
          <w:sz w:val="32"/>
          <w:szCs w:val="32"/>
          <w:lang w:val="kk-KZ"/>
        </w:rPr>
      </w:pPr>
      <w:r w:rsidRPr="00B12487">
        <w:rPr>
          <w:rFonts w:eastAsia="Times New Roman"/>
          <w:b/>
          <w:noProof/>
          <w:color w:val="000000"/>
          <w:sz w:val="32"/>
          <w:szCs w:val="32"/>
        </w:rPr>
        <w:drawing>
          <wp:inline distT="0" distB="0" distL="0" distR="0">
            <wp:extent cx="5934075" cy="3448050"/>
            <wp:effectExtent l="19050" t="0" r="952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srcRect/>
                    <a:stretch>
                      <a:fillRect/>
                    </a:stretch>
                  </pic:blipFill>
                  <pic:spPr bwMode="auto">
                    <a:xfrm>
                      <a:off x="0" y="0"/>
                      <a:ext cx="5934075" cy="3448050"/>
                    </a:xfrm>
                    <a:prstGeom prst="rect">
                      <a:avLst/>
                    </a:prstGeom>
                    <a:noFill/>
                    <a:ln w="9525">
                      <a:noFill/>
                      <a:miter lim="800000"/>
                      <a:headEnd/>
                      <a:tailEnd/>
                    </a:ln>
                  </pic:spPr>
                </pic:pic>
              </a:graphicData>
            </a:graphic>
          </wp:inline>
        </w:drawing>
      </w:r>
    </w:p>
    <w:p w:rsidR="005A2ADB" w:rsidRPr="00B12487" w:rsidRDefault="005A2ADB" w:rsidP="00B12487">
      <w:pPr>
        <w:widowControl/>
        <w:shd w:val="clear" w:color="auto" w:fill="FFFFFF"/>
        <w:spacing w:line="276" w:lineRule="auto"/>
        <w:jc w:val="both"/>
        <w:rPr>
          <w:rFonts w:eastAsia="Times New Roman"/>
          <w:bCs/>
          <w:noProof/>
          <w:color w:val="000000"/>
          <w:sz w:val="32"/>
          <w:szCs w:val="32"/>
          <w:lang w:val="kk-KZ"/>
        </w:rPr>
      </w:pPr>
      <w:r w:rsidRPr="00B12487">
        <w:rPr>
          <w:rFonts w:eastAsia="Times New Roman"/>
          <w:b/>
          <w:noProof/>
          <w:color w:val="000000"/>
          <w:sz w:val="32"/>
          <w:szCs w:val="32"/>
          <w:lang w:val="kk-KZ"/>
        </w:rPr>
        <w:t>10-сурет.</w:t>
      </w:r>
      <w:r w:rsidRPr="00B12487">
        <w:rPr>
          <w:rFonts w:eastAsia="Times New Roman"/>
          <w:noProof/>
          <w:color w:val="000000"/>
          <w:sz w:val="32"/>
          <w:szCs w:val="32"/>
          <w:lang w:val="kk-KZ"/>
        </w:rPr>
        <w:t xml:space="preserve"> </w:t>
      </w:r>
      <w:r w:rsidRPr="00B12487">
        <w:rPr>
          <w:rFonts w:eastAsia="Times New Roman"/>
          <w:bCs/>
          <w:noProof/>
          <w:color w:val="000000"/>
          <w:sz w:val="32"/>
          <w:szCs w:val="32"/>
          <w:lang w:val="kk-KZ"/>
        </w:rPr>
        <w:t>Электрондар тасымалдаушы тізбек мүшелерінің митохондрияның ішкі мембранасында орналасу жобасы (В.В.Полевой, 1989).</w:t>
      </w:r>
    </w:p>
    <w:p w:rsidR="005A2ADB" w:rsidRPr="00B12487" w:rsidRDefault="005A2ADB" w:rsidP="00B12487">
      <w:pPr>
        <w:widowControl/>
        <w:shd w:val="clear" w:color="auto" w:fill="FFFFFF"/>
        <w:spacing w:line="276" w:lineRule="auto"/>
        <w:jc w:val="both"/>
        <w:rPr>
          <w:rFonts w:eastAsia="Times New Roman"/>
          <w:noProof/>
          <w:color w:val="000000"/>
          <w:sz w:val="32"/>
          <w:szCs w:val="32"/>
          <w:lang w:val="kk-KZ"/>
        </w:rPr>
      </w:pPr>
      <w:r w:rsidRPr="00B12487">
        <w:rPr>
          <w:rFonts w:eastAsia="Times New Roman"/>
          <w:noProof/>
          <w:color w:val="000000"/>
          <w:sz w:val="32"/>
          <w:szCs w:val="32"/>
          <w:lang w:val="kk-KZ"/>
        </w:rPr>
        <w:t xml:space="preserve">       Мембрананың екі жағы аралығындағы рН айырмашылығы энергияның мүмкіндік көзі болып есептеледі. Фосфорланудың бірінші сатысында фосфат ионы мен АДР ферменттік кешеннің (комплекс) Ғ</w:t>
      </w:r>
      <w:r w:rsidRPr="00B12487">
        <w:rPr>
          <w:rFonts w:eastAsia="Times New Roman"/>
          <w:noProof/>
          <w:color w:val="000000"/>
          <w:sz w:val="32"/>
          <w:szCs w:val="32"/>
          <w:vertAlign w:val="subscript"/>
          <w:lang w:val="kk-KZ"/>
        </w:rPr>
        <w:t>1</w:t>
      </w:r>
      <w:r w:rsidRPr="00B12487">
        <w:rPr>
          <w:rFonts w:eastAsia="Times New Roman"/>
          <w:noProof/>
          <w:color w:val="000000"/>
          <w:sz w:val="32"/>
          <w:szCs w:val="32"/>
          <w:lang w:val="kk-KZ"/>
        </w:rPr>
        <w:t>-бөлігімен байланысады. Протондар Ғ</w:t>
      </w:r>
      <w:r w:rsidRPr="00B12487">
        <w:rPr>
          <w:rFonts w:eastAsia="Times New Roman"/>
          <w:noProof/>
          <w:color w:val="000000"/>
          <w:sz w:val="32"/>
          <w:szCs w:val="32"/>
          <w:vertAlign w:val="subscript"/>
          <w:lang w:val="kk-KZ"/>
        </w:rPr>
        <w:t xml:space="preserve"> </w:t>
      </w:r>
      <w:r w:rsidRPr="00B12487">
        <w:rPr>
          <w:rFonts w:eastAsia="Times New Roman"/>
          <w:noProof/>
          <w:color w:val="000000"/>
          <w:sz w:val="32"/>
          <w:szCs w:val="32"/>
          <w:lang w:val="kk-KZ"/>
        </w:rPr>
        <w:t>- бөліктің саңырауқұлақ тәріздес құрылымның каналы арқылы өтеді де, фосфаттағы оттек атомдарының біреуімен байланысып, су түзеді. АДР-тағы оттек атомы фосфор атомымен байланысып АТР синтезделеді. Бұл реакция саңырауқүлақ тәріздес құрылымдағы АТР-аза ферментімен катализденеді.</w:t>
      </w:r>
    </w:p>
    <w:p w:rsidR="005A2ADB" w:rsidRPr="00B12487" w:rsidRDefault="005A2ADB" w:rsidP="00B12487">
      <w:pPr>
        <w:widowControl/>
        <w:shd w:val="clear" w:color="auto" w:fill="FFFFFF"/>
        <w:spacing w:line="276" w:lineRule="auto"/>
        <w:jc w:val="both"/>
        <w:rPr>
          <w:b/>
          <w:color w:val="000000"/>
          <w:sz w:val="32"/>
          <w:szCs w:val="32"/>
          <w:lang w:val="kk-KZ"/>
        </w:rPr>
      </w:pPr>
      <w:r w:rsidRPr="00B12487">
        <w:rPr>
          <w:rFonts w:eastAsia="Times New Roman"/>
          <w:noProof/>
          <w:color w:val="000000"/>
          <w:sz w:val="32"/>
          <w:szCs w:val="32"/>
          <w:lang w:val="kk-KZ"/>
        </w:rPr>
        <w:t xml:space="preserve">       Пируват тотықтыра-декарбоксилдену реакциясында бір, Кребс циклінде 4 нуклеотид молекуласы тотықсызданады, оның ішінде NADН-тың 4 молекуласы, FADH</w:t>
      </w:r>
      <w:r w:rsidRPr="00B12487">
        <w:rPr>
          <w:rFonts w:eastAsia="Times New Roman"/>
          <w:noProof/>
          <w:color w:val="000000"/>
          <w:sz w:val="32"/>
          <w:szCs w:val="32"/>
          <w:vertAlign w:val="subscript"/>
          <w:lang w:val="kk-KZ"/>
        </w:rPr>
        <w:t>2</w:t>
      </w:r>
      <w:r w:rsidRPr="00B12487">
        <w:rPr>
          <w:rFonts w:eastAsia="Times New Roman"/>
          <w:noProof/>
          <w:color w:val="000000"/>
          <w:sz w:val="32"/>
          <w:szCs w:val="32"/>
          <w:lang w:val="kk-KZ"/>
        </w:rPr>
        <w:t xml:space="preserve">  1 молекуласы болады. Олар тотыққан кезде бөлініп шығатын энергия АТР-ны синтездеуге жұмсалады. NADН-тың 4 молекуласы АТР-ның 12 молекуласын камтиды. Ал ҒАDH</w:t>
      </w:r>
      <w:r w:rsidRPr="00B12487">
        <w:rPr>
          <w:rFonts w:eastAsia="Times New Roman"/>
          <w:noProof/>
          <w:color w:val="000000"/>
          <w:sz w:val="32"/>
          <w:szCs w:val="32"/>
          <w:vertAlign w:val="subscript"/>
          <w:lang w:val="kk-KZ"/>
        </w:rPr>
        <w:t>2</w:t>
      </w:r>
      <w:r w:rsidRPr="00B12487">
        <w:rPr>
          <w:rFonts w:eastAsia="Times New Roman"/>
          <w:noProof/>
          <w:color w:val="000000"/>
          <w:sz w:val="32"/>
          <w:szCs w:val="32"/>
          <w:lang w:val="kk-KZ"/>
        </w:rPr>
        <w:t xml:space="preserve">-нің 1 молеку-ласы АТР-тың 2 молекуласына жетерлік энергия береді. Жалпы, циклдің бір айналымында АТР-ның 14 молекуласын синтездеуге жеткілікті энергия бөлінеді. </w:t>
      </w:r>
      <w:r w:rsidRPr="00B12487">
        <w:rPr>
          <w:rFonts w:eastAsia="Times New Roman"/>
          <w:noProof/>
          <w:color w:val="000000"/>
          <w:sz w:val="32"/>
          <w:szCs w:val="32"/>
          <w:lang w:val="kk-KZ"/>
        </w:rPr>
        <w:lastRenderedPageBreak/>
        <w:t>Глюкозадан екі СН</w:t>
      </w:r>
      <w:r w:rsidRPr="00B12487">
        <w:rPr>
          <w:rFonts w:eastAsia="Times New Roman"/>
          <w:noProof/>
          <w:color w:val="000000"/>
          <w:sz w:val="32"/>
          <w:szCs w:val="32"/>
          <w:vertAlign w:val="subscript"/>
          <w:lang w:val="kk-KZ"/>
        </w:rPr>
        <w:t>3</w:t>
      </w:r>
      <w:r w:rsidRPr="00B12487">
        <w:rPr>
          <w:rFonts w:eastAsia="Times New Roman"/>
          <w:noProof/>
          <w:color w:val="000000"/>
          <w:sz w:val="32"/>
          <w:szCs w:val="32"/>
          <w:lang w:val="kk-KZ"/>
        </w:rPr>
        <w:t xml:space="preserve">СОСООН молекуласы түзілетіндіктен, глюкозаның 1 молекуласы тотыққан кездегі АТР-ның мөлшері екі еселенеді де, 28 молекула болады. Сонымен қатар, циклде АТР-ның 2 молекуласы түзіледі. Жалпы, АТР-ның 30 молекуласында жинақталған энергияның мөлшері 300 ккал/мольге жуық. Гликолиз кезінде АТР-ның 8 молекуласын синтездеуге жеткілікті энергия бөлініп шығатындығы жоғарыда айтылды. Жалпы алғанда, аэробтык тыныс алудың тиімділігі 55%-ке жуық болады. Энергияның қалған мөлшері жылу түрінде бөлініп шығады. Еңдеше, аэробтық тыныс алу кезінде глюкозаның </w:t>
      </w:r>
      <w:r w:rsidRPr="00B12487">
        <w:rPr>
          <w:rFonts w:eastAsia="Times New Roman"/>
          <w:color w:val="000000"/>
          <w:sz w:val="32"/>
          <w:szCs w:val="32"/>
          <w:lang w:val="kk-KZ"/>
        </w:rPr>
        <w:t xml:space="preserve">1 </w:t>
      </w:r>
      <w:r w:rsidRPr="00B12487">
        <w:rPr>
          <w:rFonts w:eastAsia="Times New Roman"/>
          <w:noProof/>
          <w:color w:val="000000"/>
          <w:sz w:val="32"/>
          <w:szCs w:val="32"/>
          <w:lang w:val="kk-KZ"/>
        </w:rPr>
        <w:t>моліне АТР-ның (8 + 30) =38 молі түзіле алады.</w:t>
      </w:r>
    </w:p>
    <w:p w:rsidR="005A2ADB" w:rsidRPr="005D11C0" w:rsidRDefault="005A2ADB" w:rsidP="005A2ADB">
      <w:pPr>
        <w:widowControl/>
        <w:tabs>
          <w:tab w:val="left" w:pos="180"/>
        </w:tabs>
        <w:autoSpaceDE/>
        <w:autoSpaceDN/>
        <w:adjustRightInd/>
        <w:rPr>
          <w:b/>
          <w:color w:val="000000"/>
          <w:sz w:val="28"/>
          <w:szCs w:val="28"/>
          <w:lang w:val="kk-KZ"/>
        </w:rPr>
      </w:pPr>
    </w:p>
    <w:p w:rsidR="005A2ADB" w:rsidRPr="00EC15F9" w:rsidRDefault="005A2ADB" w:rsidP="005A2ADB">
      <w:pPr>
        <w:widowControl/>
        <w:tabs>
          <w:tab w:val="left" w:pos="180"/>
        </w:tabs>
        <w:autoSpaceDE/>
        <w:autoSpaceDN/>
        <w:adjustRightInd/>
        <w:rPr>
          <w:b/>
          <w:color w:val="000000"/>
          <w:sz w:val="28"/>
          <w:szCs w:val="28"/>
          <w:lang w:val="kk-KZ"/>
        </w:rPr>
      </w:pPr>
    </w:p>
    <w:p w:rsidR="005A2ADB" w:rsidRPr="00B12487" w:rsidRDefault="005A2ADB" w:rsidP="005A2ADB">
      <w:pPr>
        <w:pStyle w:val="a7"/>
        <w:numPr>
          <w:ilvl w:val="0"/>
          <w:numId w:val="46"/>
        </w:numPr>
        <w:ind w:right="-6"/>
        <w:jc w:val="center"/>
        <w:rPr>
          <w:rFonts w:ascii="Times New Roman" w:hAnsi="Times New Roman"/>
          <w:b/>
          <w:color w:val="000000"/>
          <w:sz w:val="36"/>
          <w:szCs w:val="36"/>
          <w:lang w:val="kk-KZ"/>
        </w:rPr>
      </w:pPr>
      <w:r w:rsidRPr="00B12487">
        <w:rPr>
          <w:rFonts w:ascii="Times New Roman" w:hAnsi="Times New Roman"/>
          <w:b/>
          <w:color w:val="000000"/>
          <w:sz w:val="36"/>
          <w:szCs w:val="36"/>
          <w:lang w:val="kk-KZ"/>
        </w:rPr>
        <w:t xml:space="preserve">Тыныс алу процесінің қарқындылығы мен </w:t>
      </w:r>
    </w:p>
    <w:p w:rsidR="005A2ADB" w:rsidRPr="00B12487" w:rsidRDefault="005A2ADB" w:rsidP="005A2ADB">
      <w:pPr>
        <w:ind w:right="-6"/>
        <w:jc w:val="center"/>
        <w:rPr>
          <w:b/>
          <w:noProof/>
          <w:color w:val="000000"/>
          <w:sz w:val="36"/>
          <w:szCs w:val="36"/>
          <w:lang w:val="kk-KZ"/>
        </w:rPr>
      </w:pPr>
      <w:r w:rsidRPr="00B12487">
        <w:rPr>
          <w:b/>
          <w:color w:val="000000"/>
          <w:sz w:val="36"/>
          <w:szCs w:val="36"/>
          <w:lang w:val="kk-KZ"/>
        </w:rPr>
        <w:t>коэффициентін анықтау әдістері</w:t>
      </w:r>
    </w:p>
    <w:p w:rsidR="005A2ADB" w:rsidRPr="00C87450" w:rsidRDefault="005A2ADB" w:rsidP="005A2ADB">
      <w:pPr>
        <w:widowControl/>
        <w:tabs>
          <w:tab w:val="left" w:pos="180"/>
        </w:tabs>
        <w:autoSpaceDE/>
        <w:autoSpaceDN/>
        <w:adjustRightInd/>
        <w:rPr>
          <w:color w:val="000000"/>
          <w:sz w:val="32"/>
          <w:szCs w:val="32"/>
          <w:lang w:val="kk-KZ"/>
        </w:rPr>
      </w:pPr>
    </w:p>
    <w:p w:rsidR="005A2ADB" w:rsidRPr="00B12487" w:rsidRDefault="005A2ADB" w:rsidP="00B12487">
      <w:pPr>
        <w:widowControl/>
        <w:shd w:val="clear" w:color="auto" w:fill="FFFFFF"/>
        <w:spacing w:line="276" w:lineRule="auto"/>
        <w:jc w:val="both"/>
        <w:rPr>
          <w:sz w:val="32"/>
          <w:szCs w:val="32"/>
          <w:lang w:val="kk-KZ"/>
        </w:rPr>
      </w:pPr>
      <w:r w:rsidRPr="00B12487">
        <w:rPr>
          <w:rFonts w:eastAsia="Times New Roman"/>
          <w:noProof/>
          <w:color w:val="000000"/>
          <w:sz w:val="32"/>
          <w:szCs w:val="32"/>
          <w:lang w:val="kk-KZ"/>
        </w:rPr>
        <w:t xml:space="preserve">       Өсімдіқтердің тыныс алуы үнемі өзгеріп отыратын процесс, ол көптеген ішкі және сыртқы жағдайларға байланысты. Тыныс алу субстраттары, физиологиялық процестердің жалпы белсендігі, өсімдіктердің жасы, ұлпалардың түрлері және олардың орналасуы, өсімдіктердің географиялық шығу тегі осындай жағдайлар болып табылады. Сыртқы жағдайлардың ішінен оттегінің болуы, температура, жарық түсу жағдайлары, ортаның ылғалдылығы тыныс алуға елеулі әсер етеді. Тіршіліқ етуге қабілетті протоплазма толған камбий жасушаларының тыныс алу қарқыны аса жоғары болады. Өсімдік жедел өсе бастаған кезде де тыныс алу қарқыны жоғары болады. Тыныс алу процесінің деңгейі көп жағдайда ұлпалардың мүшелерде орналасу ретіне  байланысты. Мүшелердің сыртқы бетіне жақын орналасқан және оттегімен жеткілікті қамтамасыз етілген ұлпалардың тыныс алу қаркыны жоғары болады. Картоптың тыныс алу қарқынын 1 г құрғақ салмағына бөліп, тәулік ішінде өлшесек, ол жұмсақ түйнегінде 3,8 мг, қабығында 11,3 мг, көзшелерінде 13,8 мг СО</w:t>
      </w:r>
      <w:r w:rsidRPr="00B12487">
        <w:rPr>
          <w:rFonts w:eastAsia="Times New Roman"/>
          <w:noProof/>
          <w:color w:val="000000"/>
          <w:sz w:val="32"/>
          <w:szCs w:val="32"/>
          <w:vertAlign w:val="subscript"/>
          <w:lang w:val="kk-KZ"/>
        </w:rPr>
        <w:t>2</w:t>
      </w:r>
      <w:r w:rsidRPr="00B12487">
        <w:rPr>
          <w:rFonts w:eastAsia="Times New Roman"/>
          <w:noProof/>
          <w:color w:val="000000"/>
          <w:sz w:val="32"/>
          <w:szCs w:val="32"/>
          <w:lang w:val="kk-KZ"/>
        </w:rPr>
        <w:t xml:space="preserve">-ге тең болады. Лимон жемісінің тыныс алу қарқынында да осындай айырмашылықтар </w:t>
      </w:r>
      <w:r w:rsidRPr="00B12487">
        <w:rPr>
          <w:rFonts w:eastAsia="Times New Roman"/>
          <w:noProof/>
          <w:color w:val="000000"/>
          <w:sz w:val="32"/>
          <w:szCs w:val="32"/>
          <w:lang w:val="kk-KZ"/>
        </w:rPr>
        <w:lastRenderedPageBreak/>
        <w:t>бар. Оның тұтас жемісінің тыныс алу қарқыны 12,4 мг СО</w:t>
      </w:r>
      <w:r w:rsidRPr="00B12487">
        <w:rPr>
          <w:rFonts w:eastAsia="Times New Roman"/>
          <w:noProof/>
          <w:color w:val="000000"/>
          <w:sz w:val="32"/>
          <w:szCs w:val="32"/>
          <w:vertAlign w:val="subscript"/>
          <w:lang w:val="kk-KZ"/>
        </w:rPr>
        <w:t>2</w:t>
      </w:r>
      <w:r w:rsidRPr="00B12487">
        <w:rPr>
          <w:rFonts w:eastAsia="Times New Roman"/>
          <w:noProof/>
          <w:color w:val="000000"/>
          <w:sz w:val="32"/>
          <w:szCs w:val="32"/>
          <w:lang w:val="kk-KZ"/>
        </w:rPr>
        <w:t>,  жұмсақ етінде— 10,6 мг ал қабығында — 69,3 мг СО</w:t>
      </w:r>
      <w:r w:rsidRPr="00B12487">
        <w:rPr>
          <w:rFonts w:eastAsia="Times New Roman"/>
          <w:noProof/>
          <w:color w:val="000000"/>
          <w:sz w:val="32"/>
          <w:szCs w:val="32"/>
          <w:vertAlign w:val="subscript"/>
          <w:lang w:val="kk-KZ"/>
        </w:rPr>
        <w:t>2</w:t>
      </w:r>
      <w:r w:rsidRPr="00B12487">
        <w:rPr>
          <w:rFonts w:eastAsia="Times New Roman"/>
          <w:noProof/>
          <w:color w:val="000000"/>
          <w:sz w:val="32"/>
          <w:szCs w:val="32"/>
          <w:lang w:val="kk-KZ"/>
        </w:rPr>
        <w:t>-ге тең болады. Ұлпалар қаншама тереңдікте орналасса, оттегін соншама  аз  қабылдайды және тыныс  алу қарқыны соншама төмен болады. Онтогенез барысында өсімдіктін дамуына байланысты оның тыныс алу қарқыны да өзгеріп отырады. Тыныс алу қарқыны өсімдіктің өсе бастауынан оның толық калыптасуына дейін үздіксіз арта береді. Өсімдіктің гүлдеу кезеңінде ол максимум шамаға жетеді де, біртіндеп кемиді.</w:t>
      </w:r>
      <w:r w:rsidRPr="00B12487">
        <w:rPr>
          <w:rFonts w:eastAsia="Times New Roman" w:hAnsi="Arial" w:cs="Arial"/>
          <w:noProof/>
          <w:color w:val="000000"/>
          <w:sz w:val="32"/>
          <w:szCs w:val="32"/>
          <w:lang w:val="kk-KZ"/>
        </w:rPr>
        <w:t xml:space="preserve"> </w:t>
      </w:r>
      <w:r w:rsidRPr="00B12487">
        <w:rPr>
          <w:rFonts w:eastAsia="Times New Roman"/>
          <w:noProof/>
          <w:color w:val="000000"/>
          <w:sz w:val="32"/>
          <w:szCs w:val="32"/>
          <w:lang w:val="kk-KZ"/>
        </w:rPr>
        <w:t xml:space="preserve">Өсімдіктің тіршілігін қамтамасыз ету шегінде оның температурасының артуы тыныс алу пррцесін, күшейте түседі. </w:t>
      </w:r>
      <w:r w:rsidRPr="00B12487">
        <w:rPr>
          <w:rFonts w:eastAsia="Times New Roman"/>
          <w:noProof/>
          <w:color w:val="000000"/>
          <w:sz w:val="32"/>
          <w:szCs w:val="32"/>
        </w:rPr>
        <w:t>Мұнда тыныс алуға қажетті минимум, оптимум және максимум температураны ажыратуға болады. Өсімдіктің түріне, оның генетикалық табиғатына және экологиялық бейімделушілігіне қарай аса маңызды бұл нүктелердің жағдайы түрліше болып келеді.</w:t>
      </w:r>
      <w:r w:rsidRPr="00B12487">
        <w:rPr>
          <w:rFonts w:eastAsia="Times New Roman"/>
          <w:noProof/>
          <w:color w:val="000000"/>
          <w:sz w:val="32"/>
          <w:szCs w:val="32"/>
          <w:lang w:val="kk-KZ"/>
        </w:rPr>
        <w:t xml:space="preserve"> Тыныс алу процесінің барысына басқа да көптеген факторлар бір мезгілде әсер етеді, сондықтан  тыныс алу қандай да болмасын бір фактордың өзгерісіне тәуелді   болмайды. Тыныс алу процесі үшін маңызды болып табылатын көптеген факторлардың тиімді ұштасып   келуі де осындай себептерге    байланысты болады. Өсімдіктерге аэробтық, сондай-ақ анаэробтық тыныс  алу  процесі  тән.  Алайда, өсімдік ұзақ уақыт анаэробтық жағдайда бола  алмайды.   Ұлпаларда  анаэробтық тыныс алу өнімдері — этил спирті мен СО</w:t>
      </w:r>
      <w:r w:rsidRPr="00B12487">
        <w:rPr>
          <w:rFonts w:eastAsia="Times New Roman"/>
          <w:noProof/>
          <w:color w:val="000000"/>
          <w:sz w:val="32"/>
          <w:szCs w:val="32"/>
          <w:vertAlign w:val="subscript"/>
          <w:lang w:val="kk-KZ"/>
        </w:rPr>
        <w:t>2</w:t>
      </w:r>
      <w:r w:rsidRPr="00B12487">
        <w:rPr>
          <w:rFonts w:eastAsia="Times New Roman"/>
          <w:noProof/>
          <w:color w:val="000000"/>
          <w:sz w:val="32"/>
          <w:szCs w:val="32"/>
          <w:lang w:val="kk-KZ"/>
        </w:rPr>
        <w:t xml:space="preserve"> жиналады да біртіндеп өсімдікті уландырады. Оттегінсіз ортаға бейімделген өсімдіктер  бар. Оларға батпақты жерлерде немесе су басып кететін жерлерде өсетін өсімдіктер жатады. Тал тұқымдастардың түрлері, жолжелкен, күріш өскіндері оттегі жетіспеушілігіне төзімді келеді. Өсімдіктердің тыныс алу процесіне жарық біршама әсер етеді. Қараңғыдан жарыққа ауыстырғанда көптеген өсімдіктердің тыныс алуы арта түседі, ал өсімдіктердің енді бір тобында жарық бұл процесті баяулатады. Әсіресе көлеңкеде өсетін жапырақтар сезімтал келеді, жарық әсер еткенде олар тыныс алу процесі қарқынды жүреді.  Жапырақ жарықты өте сезгіш болады. Ұлпалардың сумен  камтамасыз етілу деңгейі  белгілі дәрежеде тыныс алу процесіне әсер етеді.    Өсімдіктердегі </w:t>
      </w:r>
      <w:r w:rsidRPr="00B12487">
        <w:rPr>
          <w:rFonts w:eastAsia="Times New Roman"/>
          <w:noProof/>
          <w:color w:val="000000"/>
          <w:sz w:val="32"/>
          <w:szCs w:val="32"/>
          <w:lang w:val="kk-KZ"/>
        </w:rPr>
        <w:lastRenderedPageBreak/>
        <w:t>судың  азаюы және  олардың солуы  көптеген өсімдіктерде тыныс алуды қарқындайды. Тұқым ылғалдылығының ерекше зор маңызы бар. Астық тұқымдастар    тұқымының ылғалдылығы  12%  болғанда олардың болар-болмас тыныс алатыны байқалады, ол кезде өсу процесі тежеледі, тұқым тыныштық күйде болады. Көп жыл бойы сақталатын    тұқымдардың тыныс алу    процесі өте баяу өтеді. Тұқым ылғалдылығы өскен сайын, оның тыныс алу қарқыны да күшейе береді. Көмірсулар негізінен тыныс алу процесіне жұмсалатын заттар ретінде   пайдаланылады. Моносахаридтердің барлық түрлері және олардың   глюкозидтер мен пектинді заттар сияқты туындылары   субстрат   бола алады. Сонымен қатар, крахмал, инулин, гемицеллюлоза сияқты полисахаридтср де пайдаланылуы   мүмкін. Бұл полисахаридтер   гидролиз   немесе   фосфоролиз жолымен алдын ала жай моносахаридтерге дейін ыдырайды. Крахмал фосфоролизі кезінде    тыныс алуға даяр субстрат болып табылатын глюкоза-6-фосфат түзіледі. Майлар  мен ақуыздар да тыныс алу процесіне жұмсалатын субстраттар болады. Өсімдіктер  жасушасында  бұл заттарды тотықтыра алатын ферменттік жүйелер бар.    Мұндай жағдайда майлар алдымен глицерин мен май қышқылдарына, ал ақуыздар амин қышқылдарына ыдырайды. Алайда көмірсулар, атап айтқанда, моносахаридтер, ең алдымен,   глюкоза мен фруктоза    негізгі субстрат болып табылады. Тыныс алуға бұл көмірсулар болмаған жағдайда басқа заттар пайдаланылады. Тыныс алу процесіне глюкозаны пайдаланған кезде сіңірілетін оттегінің мөлшері мен бөлініп  шығатып   көмірқышқыл  газының    мөлшері  бірдей  болады:</w:t>
      </w:r>
    </w:p>
    <w:p w:rsidR="005A2ADB" w:rsidRPr="00B12487" w:rsidRDefault="005A2ADB" w:rsidP="00B12487">
      <w:pPr>
        <w:widowControl/>
        <w:shd w:val="clear" w:color="auto" w:fill="FFFFFF"/>
        <w:spacing w:line="276" w:lineRule="auto"/>
        <w:jc w:val="center"/>
        <w:rPr>
          <w:sz w:val="32"/>
          <w:szCs w:val="32"/>
        </w:rPr>
      </w:pPr>
      <w:r w:rsidRPr="00B12487">
        <w:rPr>
          <w:rFonts w:eastAsia="Times New Roman"/>
          <w:noProof/>
          <w:color w:val="000000"/>
          <w:sz w:val="32"/>
          <w:szCs w:val="32"/>
        </w:rPr>
        <w:t>С</w:t>
      </w:r>
      <w:r w:rsidRPr="00B12487">
        <w:rPr>
          <w:rFonts w:eastAsia="Times New Roman"/>
          <w:noProof/>
          <w:color w:val="000000"/>
          <w:sz w:val="32"/>
          <w:szCs w:val="32"/>
          <w:vertAlign w:val="subscript"/>
          <w:lang w:val="kk-KZ"/>
        </w:rPr>
        <w:t>6</w:t>
      </w:r>
      <w:r w:rsidRPr="00B12487">
        <w:rPr>
          <w:rFonts w:eastAsia="Times New Roman"/>
          <w:noProof/>
          <w:color w:val="000000"/>
          <w:sz w:val="32"/>
          <w:szCs w:val="32"/>
        </w:rPr>
        <w:t>Н</w:t>
      </w:r>
      <w:r w:rsidRPr="00B12487">
        <w:rPr>
          <w:rFonts w:eastAsia="Times New Roman"/>
          <w:noProof/>
          <w:color w:val="000000"/>
          <w:sz w:val="32"/>
          <w:szCs w:val="32"/>
          <w:vertAlign w:val="subscript"/>
          <w:lang w:val="kk-KZ"/>
        </w:rPr>
        <w:t>12</w:t>
      </w:r>
      <w:r w:rsidRPr="00B12487">
        <w:rPr>
          <w:rFonts w:eastAsia="Times New Roman"/>
          <w:noProof/>
          <w:color w:val="000000"/>
          <w:sz w:val="32"/>
          <w:szCs w:val="32"/>
        </w:rPr>
        <w:t>О</w:t>
      </w:r>
      <w:r w:rsidRPr="00B12487">
        <w:rPr>
          <w:rFonts w:eastAsia="Times New Roman"/>
          <w:noProof/>
          <w:color w:val="000000"/>
          <w:sz w:val="32"/>
          <w:szCs w:val="32"/>
          <w:vertAlign w:val="subscript"/>
          <w:lang w:val="kk-KZ"/>
        </w:rPr>
        <w:t>6</w:t>
      </w:r>
      <w:r w:rsidRPr="00B12487">
        <w:rPr>
          <w:rFonts w:eastAsia="Times New Roman"/>
          <w:noProof/>
          <w:color w:val="000000"/>
          <w:sz w:val="32"/>
          <w:szCs w:val="32"/>
        </w:rPr>
        <w:t xml:space="preserve"> + </w:t>
      </w:r>
      <w:r w:rsidRPr="00B12487">
        <w:rPr>
          <w:rFonts w:eastAsia="Times New Roman"/>
          <w:noProof/>
          <w:color w:val="000000"/>
          <w:sz w:val="32"/>
          <w:szCs w:val="32"/>
          <w:lang w:val="kk-KZ"/>
        </w:rPr>
        <w:t>6</w:t>
      </w:r>
      <w:r w:rsidRPr="00B12487">
        <w:rPr>
          <w:rFonts w:eastAsia="Times New Roman"/>
          <w:noProof/>
          <w:color w:val="000000"/>
          <w:sz w:val="32"/>
          <w:szCs w:val="32"/>
        </w:rPr>
        <w:t>О</w:t>
      </w:r>
      <w:r w:rsidRPr="00B12487">
        <w:rPr>
          <w:rFonts w:eastAsia="Times New Roman"/>
          <w:noProof/>
          <w:color w:val="000000"/>
          <w:sz w:val="32"/>
          <w:szCs w:val="32"/>
          <w:vertAlign w:val="subscript"/>
          <w:lang w:val="kk-KZ"/>
        </w:rPr>
        <w:t xml:space="preserve">2 </w:t>
      </w:r>
      <w:r w:rsidRPr="00B12487">
        <w:rPr>
          <w:rFonts w:eastAsia="Times New Roman"/>
          <w:noProof/>
          <w:color w:val="000000"/>
          <w:sz w:val="32"/>
          <w:szCs w:val="32"/>
        </w:rPr>
        <w:t>→</w:t>
      </w:r>
      <w:r w:rsidRPr="00B12487">
        <w:rPr>
          <w:rFonts w:eastAsia="Times New Roman"/>
          <w:noProof/>
          <w:color w:val="000000"/>
          <w:sz w:val="32"/>
          <w:szCs w:val="32"/>
          <w:lang w:val="kk-KZ"/>
        </w:rPr>
        <w:t xml:space="preserve"> </w:t>
      </w:r>
      <w:r w:rsidRPr="00B12487">
        <w:rPr>
          <w:rFonts w:eastAsia="Times New Roman"/>
          <w:noProof/>
          <w:color w:val="000000"/>
          <w:sz w:val="32"/>
          <w:szCs w:val="32"/>
        </w:rPr>
        <w:t>6СО</w:t>
      </w:r>
      <w:r w:rsidRPr="00B12487">
        <w:rPr>
          <w:rFonts w:eastAsia="Times New Roman"/>
          <w:noProof/>
          <w:color w:val="000000"/>
          <w:sz w:val="32"/>
          <w:szCs w:val="32"/>
          <w:vertAlign w:val="subscript"/>
        </w:rPr>
        <w:t>2</w:t>
      </w:r>
      <w:r w:rsidRPr="00B12487">
        <w:rPr>
          <w:rFonts w:eastAsia="Times New Roman"/>
          <w:noProof/>
          <w:color w:val="000000"/>
          <w:sz w:val="32"/>
          <w:szCs w:val="32"/>
        </w:rPr>
        <w:t xml:space="preserve"> + 6Н</w:t>
      </w:r>
      <w:r w:rsidRPr="00B12487">
        <w:rPr>
          <w:rFonts w:eastAsia="Times New Roman"/>
          <w:noProof/>
          <w:color w:val="000000"/>
          <w:sz w:val="32"/>
          <w:szCs w:val="32"/>
          <w:vertAlign w:val="subscript"/>
        </w:rPr>
        <w:t>2</w:t>
      </w:r>
      <w:r w:rsidRPr="00B12487">
        <w:rPr>
          <w:rFonts w:eastAsia="Times New Roman"/>
          <w:noProof/>
          <w:color w:val="000000"/>
          <w:sz w:val="32"/>
          <w:szCs w:val="32"/>
        </w:rPr>
        <w:t xml:space="preserve"> + 686 ккал/моль.</w:t>
      </w:r>
    </w:p>
    <w:p w:rsidR="005A2ADB" w:rsidRPr="00B12487" w:rsidRDefault="005A2ADB" w:rsidP="00B12487">
      <w:pPr>
        <w:widowControl/>
        <w:shd w:val="clear" w:color="auto" w:fill="FFFFFF"/>
        <w:spacing w:line="276" w:lineRule="auto"/>
        <w:jc w:val="both"/>
        <w:rPr>
          <w:rFonts w:eastAsia="Times New Roman"/>
          <w:noProof/>
          <w:color w:val="000000"/>
          <w:sz w:val="32"/>
          <w:szCs w:val="32"/>
          <w:lang w:val="kk-KZ"/>
        </w:rPr>
      </w:pPr>
      <w:r w:rsidRPr="00B12487">
        <w:rPr>
          <w:rFonts w:eastAsia="Times New Roman"/>
          <w:noProof/>
          <w:color w:val="000000"/>
          <w:sz w:val="32"/>
          <w:szCs w:val="32"/>
          <w:lang w:val="kk-KZ"/>
        </w:rPr>
        <w:t xml:space="preserve">    Оттегінің 6 молекуласына көмірқышқыл газының 6 молекуласы бөлінеді. Тотығу дәрежесі глюкозадан айрықша болатын  басқа заттар тыныс алу субстраты ретінде пайдаланылған жағдайда бұл арақатынас өзгереді. Тыныс алу кезінде бөлініп шыккан көміркышқыл газы көлемінің сіңірілген оттегінің көлеміне  катынасы </w:t>
      </w:r>
      <w:r w:rsidRPr="00B12487">
        <w:rPr>
          <w:rFonts w:eastAsia="Times New Roman"/>
          <w:iCs/>
          <w:noProof/>
          <w:color w:val="000000"/>
          <w:sz w:val="32"/>
          <w:szCs w:val="32"/>
          <w:lang w:val="kk-KZ"/>
        </w:rPr>
        <w:t>тыныс алу коэффициенті</w:t>
      </w:r>
      <w:r w:rsidRPr="00B12487">
        <w:rPr>
          <w:rFonts w:eastAsia="Times New Roman"/>
          <w:i/>
          <w:iCs/>
          <w:noProof/>
          <w:color w:val="000000"/>
          <w:sz w:val="32"/>
          <w:szCs w:val="32"/>
          <w:lang w:val="kk-KZ"/>
        </w:rPr>
        <w:t xml:space="preserve"> </w:t>
      </w:r>
      <w:r w:rsidRPr="00B12487">
        <w:rPr>
          <w:rFonts w:eastAsia="Times New Roman"/>
          <w:noProof/>
          <w:color w:val="000000"/>
          <w:sz w:val="32"/>
          <w:szCs w:val="32"/>
          <w:lang w:val="kk-KZ"/>
        </w:rPr>
        <w:t xml:space="preserve">(ТК) деп аталады. </w:t>
      </w:r>
      <w:r w:rsidRPr="00B12487">
        <w:rPr>
          <w:rFonts w:eastAsia="Times New Roman"/>
          <w:noProof/>
          <w:color w:val="000000"/>
          <w:sz w:val="32"/>
          <w:szCs w:val="32"/>
        </w:rPr>
        <w:t>Егер ты</w:t>
      </w:r>
      <w:r w:rsidRPr="00B12487">
        <w:rPr>
          <w:rFonts w:eastAsia="Times New Roman"/>
          <w:noProof/>
          <w:color w:val="000000"/>
          <w:sz w:val="32"/>
          <w:szCs w:val="32"/>
          <w:lang w:val="kk-KZ"/>
        </w:rPr>
        <w:t>н</w:t>
      </w:r>
      <w:r w:rsidRPr="00B12487">
        <w:rPr>
          <w:rFonts w:eastAsia="Times New Roman"/>
          <w:noProof/>
          <w:color w:val="000000"/>
          <w:sz w:val="32"/>
          <w:szCs w:val="32"/>
        </w:rPr>
        <w:t xml:space="preserve">ыс </w:t>
      </w:r>
      <w:r w:rsidRPr="00B12487">
        <w:rPr>
          <w:rFonts w:eastAsia="Times New Roman"/>
          <w:noProof/>
          <w:color w:val="000000"/>
          <w:sz w:val="32"/>
          <w:szCs w:val="32"/>
        </w:rPr>
        <w:lastRenderedPageBreak/>
        <w:t>алу субстраты к</w:t>
      </w:r>
      <w:r w:rsidRPr="00B12487">
        <w:rPr>
          <w:rFonts w:eastAsia="Times New Roman"/>
          <w:noProof/>
          <w:color w:val="000000"/>
          <w:sz w:val="32"/>
          <w:szCs w:val="32"/>
          <w:lang w:val="kk-KZ"/>
        </w:rPr>
        <w:t>ө</w:t>
      </w:r>
      <w:r w:rsidRPr="00B12487">
        <w:rPr>
          <w:rFonts w:eastAsia="Times New Roman"/>
          <w:noProof/>
          <w:color w:val="000000"/>
          <w:sz w:val="32"/>
          <w:szCs w:val="32"/>
        </w:rPr>
        <w:t>мірсулар болса, онда ТК шамасы 1-ге те</w:t>
      </w:r>
      <w:r w:rsidRPr="00B12487">
        <w:rPr>
          <w:rFonts w:eastAsia="Times New Roman"/>
          <w:noProof/>
          <w:color w:val="000000"/>
          <w:sz w:val="32"/>
          <w:szCs w:val="32"/>
          <w:lang w:val="kk-KZ"/>
        </w:rPr>
        <w:t>ң</w:t>
      </w:r>
      <w:r w:rsidRPr="00B12487">
        <w:rPr>
          <w:rFonts w:eastAsia="Times New Roman"/>
          <w:noProof/>
          <w:color w:val="000000"/>
          <w:sz w:val="32"/>
          <w:szCs w:val="32"/>
        </w:rPr>
        <w:t>.</w:t>
      </w:r>
      <w:r w:rsidRPr="00B12487">
        <w:rPr>
          <w:rFonts w:eastAsia="Times New Roman"/>
          <w:noProof/>
          <w:color w:val="000000"/>
          <w:sz w:val="32"/>
          <w:szCs w:val="32"/>
          <w:lang w:val="kk-KZ"/>
        </w:rPr>
        <w:t xml:space="preserve"> Көмірсулардың құрамындағы сутегі   мен оттегінің арақатынасы 2 : 1 қатынасындай болады. Тыныс  алу  субстраты ретінде тотықсыздану дәрежесі көмірсулардан айрықша болатын басқа өнімдерді пайдаланғанда ТК шамасы өзгереді. Мысалы, тыныс алу  процесіне тотығу дәрежесі көмірсуларға қарағанда жоғары болатын органикалық қышқылдарды пайдаланған кезде олардың тотығуы үшін оттегі аз жұмсалатындықтан, ТК шамасы артады. Сірке қышқылының толық тотығуына оттегі аз жұмсалады: </w:t>
      </w:r>
    </w:p>
    <w:p w:rsidR="005A2ADB" w:rsidRPr="00B12487" w:rsidRDefault="005A2ADB" w:rsidP="00B12487">
      <w:pPr>
        <w:widowControl/>
        <w:shd w:val="clear" w:color="auto" w:fill="FFFFFF"/>
        <w:spacing w:line="276" w:lineRule="auto"/>
        <w:jc w:val="center"/>
        <w:rPr>
          <w:sz w:val="32"/>
          <w:szCs w:val="32"/>
          <w:lang w:val="kk-KZ"/>
        </w:rPr>
      </w:pPr>
      <w:r w:rsidRPr="00B12487">
        <w:rPr>
          <w:rFonts w:eastAsia="Times New Roman"/>
          <w:noProof/>
          <w:sz w:val="32"/>
          <w:szCs w:val="32"/>
          <w:lang w:val="kk-KZ"/>
        </w:rPr>
        <w:t>2СН</w:t>
      </w:r>
      <w:r w:rsidRPr="00B12487">
        <w:rPr>
          <w:rFonts w:eastAsia="Times New Roman"/>
          <w:noProof/>
          <w:sz w:val="32"/>
          <w:szCs w:val="32"/>
          <w:vertAlign w:val="subscript"/>
          <w:lang w:val="kk-KZ"/>
        </w:rPr>
        <w:t>3</w:t>
      </w:r>
      <w:r w:rsidRPr="00B12487">
        <w:rPr>
          <w:rFonts w:eastAsia="Times New Roman"/>
          <w:noProof/>
          <w:sz w:val="32"/>
          <w:szCs w:val="32"/>
          <w:lang w:val="kk-KZ"/>
        </w:rPr>
        <w:t>СООН + O</w:t>
      </w:r>
      <w:r w:rsidRPr="00B12487">
        <w:rPr>
          <w:rFonts w:eastAsia="Times New Roman"/>
          <w:noProof/>
          <w:sz w:val="32"/>
          <w:szCs w:val="32"/>
          <w:vertAlign w:val="subscript"/>
          <w:lang w:val="kk-KZ"/>
        </w:rPr>
        <w:t xml:space="preserve">2 </w:t>
      </w:r>
      <w:r w:rsidRPr="00B12487">
        <w:rPr>
          <w:rFonts w:eastAsia="Times New Roman"/>
          <w:noProof/>
          <w:sz w:val="32"/>
          <w:szCs w:val="32"/>
          <w:lang w:val="kk-KZ"/>
        </w:rPr>
        <w:t>→ 4СО</w:t>
      </w:r>
      <w:r w:rsidRPr="00B12487">
        <w:rPr>
          <w:rFonts w:eastAsia="Times New Roman"/>
          <w:noProof/>
          <w:sz w:val="32"/>
          <w:szCs w:val="32"/>
          <w:vertAlign w:val="subscript"/>
          <w:lang w:val="kk-KZ"/>
        </w:rPr>
        <w:t>2</w:t>
      </w:r>
      <w:r w:rsidRPr="00B12487">
        <w:rPr>
          <w:rFonts w:eastAsia="Times New Roman"/>
          <w:noProof/>
          <w:sz w:val="32"/>
          <w:szCs w:val="32"/>
          <w:lang w:val="kk-KZ"/>
        </w:rPr>
        <w:t xml:space="preserve"> + 2Н</w:t>
      </w:r>
      <w:r w:rsidRPr="00B12487">
        <w:rPr>
          <w:rFonts w:eastAsia="Times New Roman"/>
          <w:noProof/>
          <w:sz w:val="32"/>
          <w:szCs w:val="32"/>
          <w:vertAlign w:val="subscript"/>
          <w:lang w:val="kk-KZ"/>
        </w:rPr>
        <w:t>2</w:t>
      </w:r>
      <w:r w:rsidRPr="00B12487">
        <w:rPr>
          <w:rFonts w:eastAsia="Times New Roman"/>
          <w:noProof/>
          <w:sz w:val="32"/>
          <w:szCs w:val="32"/>
          <w:lang w:val="kk-KZ"/>
        </w:rPr>
        <w:t>О</w:t>
      </w:r>
    </w:p>
    <w:p w:rsidR="005A2ADB" w:rsidRPr="00B12487" w:rsidRDefault="005A2ADB" w:rsidP="00B12487">
      <w:pPr>
        <w:widowControl/>
        <w:shd w:val="clear" w:color="auto" w:fill="FFFFFF"/>
        <w:spacing w:line="276" w:lineRule="auto"/>
        <w:jc w:val="both"/>
        <w:rPr>
          <w:rFonts w:ascii="Arial" w:hAnsi="Arial" w:cs="Arial"/>
          <w:b/>
          <w:bCs/>
          <w:iCs/>
          <w:noProof/>
          <w:color w:val="000000"/>
          <w:sz w:val="32"/>
          <w:szCs w:val="32"/>
          <w:lang w:val="kk-KZ"/>
        </w:rPr>
      </w:pPr>
      <w:r w:rsidRPr="00B12487">
        <w:rPr>
          <w:rFonts w:eastAsia="Times New Roman"/>
          <w:noProof/>
          <w:color w:val="000000"/>
          <w:sz w:val="32"/>
          <w:szCs w:val="32"/>
        </w:rPr>
        <w:t>Т</w:t>
      </w:r>
      <w:r w:rsidRPr="00B12487">
        <w:rPr>
          <w:rFonts w:eastAsia="Times New Roman"/>
          <w:noProof/>
          <w:color w:val="000000"/>
          <w:sz w:val="32"/>
          <w:szCs w:val="32"/>
          <w:lang w:val="kk-KZ"/>
        </w:rPr>
        <w:t>К</w:t>
      </w:r>
      <w:r w:rsidRPr="00B12487">
        <w:rPr>
          <w:rFonts w:eastAsia="Times New Roman"/>
          <w:noProof/>
          <w:color w:val="000000"/>
          <w:sz w:val="32"/>
          <w:szCs w:val="32"/>
        </w:rPr>
        <w:t xml:space="preserve"> </w:t>
      </w:r>
      <w:r w:rsidRPr="00B12487">
        <w:rPr>
          <w:rFonts w:eastAsia="Times New Roman"/>
          <w:noProof/>
          <w:color w:val="000000"/>
          <w:sz w:val="32"/>
          <w:szCs w:val="32"/>
          <w:lang w:val="kk-KZ"/>
        </w:rPr>
        <w:t xml:space="preserve">  мұндай, </w:t>
      </w:r>
      <w:r w:rsidRPr="00B12487">
        <w:rPr>
          <w:rFonts w:eastAsia="Times New Roman"/>
          <w:noProof/>
          <w:color w:val="000000"/>
          <w:sz w:val="32"/>
          <w:szCs w:val="32"/>
        </w:rPr>
        <w:t xml:space="preserve"> жағдайда 4-ке тең болады. Егер субстраттың тотықсыздану дәрежесі көмірсулардың тотықсыздану дәрежесінен жоғары болса ТК шамасы кемиді.</w:t>
      </w:r>
      <w:r w:rsidRPr="00B12487">
        <w:rPr>
          <w:rFonts w:eastAsia="Times New Roman"/>
          <w:noProof/>
          <w:color w:val="000000"/>
          <w:sz w:val="32"/>
          <w:szCs w:val="32"/>
          <w:lang w:val="kk-KZ"/>
        </w:rPr>
        <w:t xml:space="preserve"> Аэробтық тыныс алу толығымен және аяғына дейін өтетін жағдайда  ғана  ТК  шамасы субстраттың табиғатына байланысты болады. Субстраттың тотығуы белгілі бір себептермен ақырғы өнім түзілгенге дейін жүрместен, белгілі бір аралық өнімдер жиналатын болса, ТК шамасы өзгереді. Ондай  жағдайлар оттегі жетіспеушілігінің салдарынан аэробтық тыныс алу ішінара анаэробтық тыныс алумен алмастырылатын кезде пайда болады. Етті шырынды  ұлпаларда ТК шамасы көбінесе олардағы оттегі жетіспеушілігіне байланысты.  Мұндай  жағдайда субстрат көмірқышқыл газы мен суға дейін толығымен тотықпастан, органикалық қышқылдарға дейін тотығады, осының нәтижесінде ТК шамасы артады. Алайда ТК-нің ортада оттегі болуына тәуелділігі неғұрлым  күрделі  болады. Ортаның алуан түрлі факторларының әсер етуімен түрліше өсімдіктердің тыныс алу процесін салыстырмалы түрде сипаттау үшін тыныс алу қарқындылығы арқылы анықталады.</w:t>
      </w:r>
    </w:p>
    <w:p w:rsidR="005A2ADB" w:rsidRDefault="005A2ADB" w:rsidP="005A2ADB">
      <w:pPr>
        <w:widowControl/>
        <w:shd w:val="clear" w:color="auto" w:fill="FFFFFF"/>
        <w:jc w:val="both"/>
        <w:rPr>
          <w:rFonts w:ascii="Arial" w:hAnsi="Arial" w:cs="Arial"/>
          <w:b/>
          <w:bCs/>
          <w:iCs/>
          <w:noProof/>
          <w:color w:val="000000"/>
          <w:sz w:val="24"/>
          <w:szCs w:val="24"/>
          <w:lang w:val="kk-KZ"/>
        </w:rPr>
      </w:pPr>
    </w:p>
    <w:p w:rsidR="005A2ADB" w:rsidRDefault="005A2ADB" w:rsidP="005A2ADB">
      <w:pPr>
        <w:widowControl/>
        <w:shd w:val="clear" w:color="auto" w:fill="FFFFFF"/>
        <w:jc w:val="both"/>
        <w:rPr>
          <w:b/>
          <w:bCs/>
          <w:iCs/>
          <w:noProof/>
          <w:color w:val="000000"/>
          <w:sz w:val="28"/>
          <w:szCs w:val="28"/>
          <w:lang w:val="kk-KZ"/>
        </w:rPr>
      </w:pPr>
      <w:r>
        <w:rPr>
          <w:b/>
          <w:bCs/>
          <w:iCs/>
          <w:noProof/>
          <w:color w:val="000000"/>
          <w:sz w:val="28"/>
          <w:szCs w:val="28"/>
          <w:lang w:val="kk-KZ"/>
        </w:rPr>
        <w:t>Пайдаланған әдебиеттер</w:t>
      </w:r>
    </w:p>
    <w:p w:rsidR="005A2ADB" w:rsidRPr="00CB00EE" w:rsidRDefault="005A2ADB" w:rsidP="005A2ADB">
      <w:pPr>
        <w:widowControl/>
        <w:shd w:val="clear" w:color="auto" w:fill="FFFFFF"/>
        <w:jc w:val="both"/>
        <w:rPr>
          <w:b/>
          <w:bCs/>
          <w:iCs/>
          <w:noProof/>
          <w:color w:val="000000"/>
          <w:sz w:val="28"/>
          <w:szCs w:val="28"/>
          <w:lang w:val="kk-KZ"/>
        </w:rPr>
      </w:pPr>
    </w:p>
    <w:p w:rsidR="005A2ADB" w:rsidRPr="00E3495D" w:rsidRDefault="005A2ADB" w:rsidP="005A2ADB">
      <w:pPr>
        <w:rPr>
          <w:sz w:val="28"/>
          <w:szCs w:val="28"/>
          <w:lang w:val="kk-KZ"/>
        </w:rPr>
      </w:pPr>
      <w:r w:rsidRPr="00E3495D">
        <w:rPr>
          <w:sz w:val="28"/>
          <w:szCs w:val="28"/>
          <w:lang w:val="kk-KZ"/>
        </w:rPr>
        <w:t xml:space="preserve">1. Жатқанбаев Ж.Ж. Өсімдіктер физиологиясы және биохимия негіздері. Алматы, </w:t>
      </w:r>
      <w:r>
        <w:rPr>
          <w:sz w:val="28"/>
          <w:szCs w:val="28"/>
          <w:lang w:val="kk-KZ"/>
        </w:rPr>
        <w:t>200</w:t>
      </w:r>
      <w:r w:rsidRPr="00E3495D">
        <w:rPr>
          <w:sz w:val="28"/>
          <w:szCs w:val="28"/>
          <w:lang w:val="kk-KZ"/>
        </w:rPr>
        <w:t>4 ж.</w:t>
      </w:r>
    </w:p>
    <w:p w:rsidR="005A2ADB" w:rsidRPr="00E3495D" w:rsidRDefault="005A2ADB" w:rsidP="005A2ADB">
      <w:pPr>
        <w:rPr>
          <w:sz w:val="28"/>
          <w:szCs w:val="28"/>
          <w:lang w:val="kk-KZ"/>
        </w:rPr>
      </w:pPr>
      <w:r w:rsidRPr="00E3495D">
        <w:rPr>
          <w:sz w:val="28"/>
          <w:szCs w:val="28"/>
          <w:lang w:val="kk-KZ"/>
        </w:rPr>
        <w:t>2.  Кененсарина Н.Ә. Өсімдіктер физиологиясы және биохимия негіздері. Алматы, 1988ж.</w:t>
      </w:r>
    </w:p>
    <w:p w:rsidR="005A2ADB" w:rsidRPr="00E3495D" w:rsidRDefault="005A2ADB" w:rsidP="005A2ADB">
      <w:pPr>
        <w:rPr>
          <w:sz w:val="28"/>
          <w:szCs w:val="28"/>
          <w:lang w:val="kk-KZ"/>
        </w:rPr>
      </w:pPr>
      <w:r w:rsidRPr="00E3495D">
        <w:rPr>
          <w:sz w:val="28"/>
          <w:szCs w:val="28"/>
          <w:lang w:val="kk-KZ"/>
        </w:rPr>
        <w:t>3.  Кененсарина Н,Ә. Биохимия есептерінің жинағы. Алматы, 1991 ж.</w:t>
      </w:r>
    </w:p>
    <w:p w:rsidR="005A2ADB" w:rsidRPr="00E3495D" w:rsidRDefault="005A2ADB" w:rsidP="005A2ADB">
      <w:pPr>
        <w:rPr>
          <w:sz w:val="28"/>
          <w:szCs w:val="28"/>
          <w:lang w:val="kk-KZ"/>
        </w:rPr>
      </w:pPr>
      <w:r w:rsidRPr="00E3495D">
        <w:rPr>
          <w:sz w:val="28"/>
          <w:szCs w:val="28"/>
          <w:lang w:val="kk-KZ"/>
        </w:rPr>
        <w:lastRenderedPageBreak/>
        <w:t xml:space="preserve">4. Кененсарин Н.Ә., Құлдыбаева М.М. , Әмирханов М.Б.,  Әбдиқалықова Ә.Ә. Өсімдік  </w:t>
      </w:r>
    </w:p>
    <w:p w:rsidR="005A2ADB" w:rsidRPr="00E3495D" w:rsidRDefault="005A2ADB" w:rsidP="005A2ADB">
      <w:pPr>
        <w:rPr>
          <w:sz w:val="28"/>
          <w:szCs w:val="28"/>
          <w:lang w:val="kk-KZ"/>
        </w:rPr>
      </w:pPr>
      <w:r w:rsidRPr="00E3495D">
        <w:rPr>
          <w:sz w:val="28"/>
          <w:szCs w:val="28"/>
          <w:lang w:val="kk-KZ"/>
        </w:rPr>
        <w:t xml:space="preserve">   физиологиясының лабораториялық сабағына арналған шағын практикум. </w:t>
      </w:r>
    </w:p>
    <w:p w:rsidR="005A2ADB" w:rsidRPr="00E3495D" w:rsidRDefault="005A2ADB" w:rsidP="005A2ADB">
      <w:pPr>
        <w:rPr>
          <w:sz w:val="28"/>
          <w:szCs w:val="28"/>
          <w:lang w:val="kk-KZ"/>
        </w:rPr>
      </w:pPr>
      <w:r w:rsidRPr="00E3495D">
        <w:rPr>
          <w:sz w:val="28"/>
          <w:szCs w:val="28"/>
          <w:lang w:val="kk-KZ"/>
        </w:rPr>
        <w:t xml:space="preserve">   Алматы 1993 ж.</w:t>
      </w:r>
    </w:p>
    <w:p w:rsidR="005A2ADB" w:rsidRPr="00E3495D" w:rsidRDefault="005A2ADB" w:rsidP="005A2ADB">
      <w:pPr>
        <w:rPr>
          <w:sz w:val="28"/>
          <w:szCs w:val="28"/>
          <w:lang w:val="kk-KZ"/>
        </w:rPr>
      </w:pPr>
      <w:r w:rsidRPr="00E3495D">
        <w:rPr>
          <w:sz w:val="28"/>
          <w:szCs w:val="28"/>
          <w:lang w:val="kk-KZ"/>
        </w:rPr>
        <w:t xml:space="preserve">5.  ҚалекенұлыЖ. Өсімдіктер физиологиясы. Алматы, </w:t>
      </w:r>
      <w:r>
        <w:rPr>
          <w:sz w:val="28"/>
          <w:szCs w:val="28"/>
          <w:lang w:val="kk-KZ"/>
        </w:rPr>
        <w:t>2004</w:t>
      </w:r>
      <w:r w:rsidRPr="00E3495D">
        <w:rPr>
          <w:sz w:val="28"/>
          <w:szCs w:val="28"/>
          <w:lang w:val="kk-KZ"/>
        </w:rPr>
        <w:t xml:space="preserve"> ж.</w:t>
      </w:r>
    </w:p>
    <w:p w:rsidR="005A2ADB" w:rsidRPr="00E3495D" w:rsidRDefault="005A2ADB" w:rsidP="005A2ADB">
      <w:pPr>
        <w:rPr>
          <w:sz w:val="28"/>
          <w:szCs w:val="28"/>
          <w:lang w:val="kk-KZ"/>
        </w:rPr>
      </w:pPr>
      <w:r w:rsidRPr="00E3495D">
        <w:rPr>
          <w:sz w:val="28"/>
          <w:szCs w:val="28"/>
          <w:lang w:val="kk-KZ"/>
        </w:rPr>
        <w:t xml:space="preserve">6.  </w:t>
      </w:r>
      <w:r>
        <w:rPr>
          <w:sz w:val="28"/>
          <w:szCs w:val="28"/>
          <w:lang w:val="kk-KZ"/>
        </w:rPr>
        <w:t>Якушкина</w:t>
      </w:r>
      <w:r w:rsidRPr="00E3495D">
        <w:rPr>
          <w:sz w:val="28"/>
          <w:szCs w:val="28"/>
          <w:lang w:val="kk-KZ"/>
        </w:rPr>
        <w:t xml:space="preserve"> Н.И. Физиология растений М., 1994 ж.</w:t>
      </w:r>
    </w:p>
    <w:p w:rsidR="005A2ADB" w:rsidRDefault="005A2ADB" w:rsidP="005A2ADB">
      <w:pPr>
        <w:widowControl/>
        <w:shd w:val="clear" w:color="auto" w:fill="FFFFFF"/>
        <w:rPr>
          <w:rFonts w:ascii="Arial" w:hAnsi="Arial" w:cs="Arial"/>
          <w:b/>
          <w:bCs/>
          <w:iCs/>
          <w:noProof/>
          <w:color w:val="000000"/>
          <w:lang w:val="kk-KZ"/>
        </w:rPr>
      </w:pPr>
    </w:p>
    <w:p w:rsidR="005A2ADB" w:rsidRPr="00B12487" w:rsidRDefault="005A2ADB" w:rsidP="005A2ADB">
      <w:pPr>
        <w:widowControl/>
        <w:shd w:val="clear" w:color="auto" w:fill="FFFFFF"/>
        <w:rPr>
          <w:b/>
          <w:bCs/>
          <w:iCs/>
          <w:noProof/>
          <w:color w:val="000000"/>
          <w:sz w:val="28"/>
          <w:szCs w:val="28"/>
          <w:lang w:val="kk-KZ"/>
        </w:rPr>
      </w:pPr>
    </w:p>
    <w:p w:rsidR="005A2ADB" w:rsidRPr="008B5505" w:rsidRDefault="005A2ADB" w:rsidP="005A2ADB">
      <w:pPr>
        <w:widowControl/>
        <w:shd w:val="clear" w:color="auto" w:fill="FFFFFF"/>
        <w:rPr>
          <w:b/>
          <w:bCs/>
          <w:iCs/>
          <w:noProof/>
          <w:color w:val="000000"/>
          <w:sz w:val="28"/>
          <w:szCs w:val="28"/>
          <w:lang w:val="kk-KZ"/>
        </w:rPr>
      </w:pPr>
    </w:p>
    <w:p w:rsidR="005A2ADB" w:rsidRPr="00B12487" w:rsidRDefault="005A2ADB" w:rsidP="005A2ADB">
      <w:pPr>
        <w:tabs>
          <w:tab w:val="left" w:pos="180"/>
        </w:tabs>
        <w:jc w:val="center"/>
        <w:rPr>
          <w:b/>
          <w:color w:val="000000"/>
          <w:sz w:val="36"/>
          <w:szCs w:val="36"/>
          <w:lang w:val="kk-KZ"/>
        </w:rPr>
      </w:pPr>
      <w:r w:rsidRPr="00B12487">
        <w:rPr>
          <w:b/>
          <w:color w:val="000000"/>
          <w:sz w:val="36"/>
          <w:szCs w:val="36"/>
          <w:lang w:val="kk-KZ"/>
        </w:rPr>
        <w:t>6-тарау.  Өсімдікте органикалық заттардың алмасуы</w:t>
      </w:r>
    </w:p>
    <w:p w:rsidR="005A2ADB" w:rsidRPr="00B12487" w:rsidRDefault="005A2ADB" w:rsidP="005A2ADB">
      <w:pPr>
        <w:tabs>
          <w:tab w:val="left" w:pos="180"/>
        </w:tabs>
        <w:rPr>
          <w:b/>
          <w:color w:val="000000"/>
          <w:sz w:val="36"/>
          <w:szCs w:val="36"/>
          <w:lang w:val="kk-KZ"/>
        </w:rPr>
      </w:pPr>
    </w:p>
    <w:p w:rsidR="005A2ADB" w:rsidRPr="00B12487" w:rsidRDefault="005A2ADB" w:rsidP="005A2ADB">
      <w:pPr>
        <w:rPr>
          <w:b/>
          <w:sz w:val="36"/>
          <w:szCs w:val="36"/>
          <w:lang w:val="kk-KZ"/>
        </w:rPr>
      </w:pPr>
    </w:p>
    <w:p w:rsidR="005A2ADB" w:rsidRPr="00B12487" w:rsidRDefault="005A2ADB" w:rsidP="005A2ADB">
      <w:pPr>
        <w:widowControl/>
        <w:tabs>
          <w:tab w:val="left" w:pos="180"/>
        </w:tabs>
        <w:autoSpaceDE/>
        <w:autoSpaceDN/>
        <w:adjustRightInd/>
        <w:jc w:val="center"/>
        <w:rPr>
          <w:b/>
          <w:color w:val="000000"/>
          <w:sz w:val="36"/>
          <w:szCs w:val="36"/>
          <w:lang w:val="kk-KZ"/>
        </w:rPr>
      </w:pPr>
      <w:r w:rsidRPr="00B12487">
        <w:rPr>
          <w:b/>
          <w:color w:val="000000"/>
          <w:sz w:val="36"/>
          <w:szCs w:val="36"/>
          <w:lang w:val="kk-KZ"/>
        </w:rPr>
        <w:t>1.Көмірсулардың алмасуы</w:t>
      </w:r>
    </w:p>
    <w:p w:rsidR="005A2ADB" w:rsidRPr="00B12487" w:rsidRDefault="005A2ADB" w:rsidP="005A2ADB">
      <w:pPr>
        <w:widowControl/>
        <w:tabs>
          <w:tab w:val="left" w:pos="180"/>
        </w:tabs>
        <w:autoSpaceDE/>
        <w:autoSpaceDN/>
        <w:adjustRightInd/>
        <w:jc w:val="center"/>
        <w:rPr>
          <w:b/>
          <w:color w:val="000000"/>
          <w:sz w:val="36"/>
          <w:szCs w:val="36"/>
          <w:lang w:val="kk-KZ"/>
        </w:rPr>
      </w:pPr>
    </w:p>
    <w:p w:rsidR="005A2ADB" w:rsidRPr="00B12487" w:rsidRDefault="005A2ADB" w:rsidP="00B12487">
      <w:pPr>
        <w:widowControl/>
        <w:shd w:val="clear" w:color="auto" w:fill="FFFFFF"/>
        <w:spacing w:line="276" w:lineRule="auto"/>
        <w:jc w:val="both"/>
        <w:rPr>
          <w:rFonts w:eastAsia="Times New Roman"/>
          <w:noProof/>
          <w:color w:val="000000"/>
          <w:sz w:val="32"/>
          <w:szCs w:val="32"/>
          <w:lang w:val="kk-KZ"/>
        </w:rPr>
      </w:pPr>
      <w:r w:rsidRPr="008B5505">
        <w:rPr>
          <w:rFonts w:eastAsia="Times New Roman"/>
          <w:noProof/>
          <w:color w:val="000000"/>
          <w:sz w:val="28"/>
          <w:szCs w:val="28"/>
          <w:lang w:val="kk-KZ"/>
        </w:rPr>
        <w:t xml:space="preserve">        </w:t>
      </w:r>
      <w:r w:rsidRPr="00B12487">
        <w:rPr>
          <w:rFonts w:eastAsia="Times New Roman"/>
          <w:noProof/>
          <w:color w:val="000000"/>
          <w:sz w:val="32"/>
          <w:szCs w:val="32"/>
          <w:lang w:val="kk-KZ"/>
        </w:rPr>
        <w:t xml:space="preserve">Көмірсулардың  биологиялық қызметтері алуан түрлі. Көмірсулар тотыққан кезде көп жылу бөлінетін болғандықтан жасуша энергиясының көзі қызметін атқарады. Жасушалық мембрана түзетін заттар құрамына көмірсулар енеді, маңызды молекулалық құрылымдар мен биологиялық белсенді қосылыстар жасаудағы олардың ролі айырықша. Молекуласында кетон − СО − немесе альдегид − СНО −топтарының және гидроксил топтың − ОН болуы көмірсуларға  тән қасиет. </w:t>
      </w:r>
      <w:r w:rsidRPr="00B12487">
        <w:rPr>
          <w:rFonts w:eastAsia="Times New Roman"/>
          <w:noProof/>
          <w:color w:val="000000"/>
          <w:sz w:val="32"/>
          <w:szCs w:val="32"/>
        </w:rPr>
        <w:t>Ег</w:t>
      </w:r>
      <w:r w:rsidRPr="00B12487">
        <w:rPr>
          <w:rFonts w:eastAsia="Times New Roman"/>
          <w:noProof/>
          <w:color w:val="000000"/>
          <w:sz w:val="32"/>
          <w:szCs w:val="32"/>
          <w:lang w:val="kk-KZ"/>
        </w:rPr>
        <w:t>е</w:t>
      </w:r>
      <w:r w:rsidRPr="00B12487">
        <w:rPr>
          <w:rFonts w:eastAsia="Times New Roman"/>
          <w:noProof/>
          <w:color w:val="000000"/>
          <w:sz w:val="32"/>
          <w:szCs w:val="32"/>
        </w:rPr>
        <w:t>р молекулада бар болғаны бір ғана СО немесе СНО тобы болса, онда көмірсу моносахаридтерге жатқызылады. Моносахаридтердегі көміртек атомдарының сандары 4-тен 7-ге дейін өзгері</w:t>
      </w:r>
      <w:r w:rsidRPr="00B12487">
        <w:rPr>
          <w:rFonts w:eastAsia="Times New Roman"/>
          <w:noProof/>
          <w:color w:val="000000"/>
          <w:sz w:val="32"/>
          <w:szCs w:val="32"/>
          <w:lang w:val="kk-KZ"/>
        </w:rPr>
        <w:t>п</w:t>
      </w:r>
      <w:r w:rsidRPr="00B12487">
        <w:rPr>
          <w:rFonts w:eastAsia="Times New Roman"/>
          <w:noProof/>
          <w:color w:val="000000"/>
          <w:sz w:val="32"/>
          <w:szCs w:val="32"/>
        </w:rPr>
        <w:t xml:space="preserve"> тұрады. </w:t>
      </w:r>
      <w:r w:rsidRPr="00B12487">
        <w:rPr>
          <w:rFonts w:eastAsia="Times New Roman"/>
          <w:noProof/>
          <w:color w:val="000000"/>
          <w:sz w:val="32"/>
          <w:szCs w:val="32"/>
          <w:lang w:val="kk-KZ"/>
        </w:rPr>
        <w:t>К</w:t>
      </w:r>
      <w:r w:rsidRPr="00B12487">
        <w:rPr>
          <w:rFonts w:eastAsia="Times New Roman"/>
          <w:noProof/>
          <w:color w:val="000000"/>
          <w:sz w:val="32"/>
          <w:szCs w:val="32"/>
        </w:rPr>
        <w:t xml:space="preserve">үрделі </w:t>
      </w:r>
      <w:r w:rsidRPr="00B12487">
        <w:rPr>
          <w:rFonts w:eastAsia="Times New Roman"/>
          <w:noProof/>
          <w:color w:val="000000"/>
          <w:sz w:val="32"/>
          <w:szCs w:val="32"/>
          <w:lang w:val="kk-KZ"/>
        </w:rPr>
        <w:t>көмірсулар</w:t>
      </w:r>
      <w:r w:rsidRPr="00B12487">
        <w:rPr>
          <w:rFonts w:eastAsia="Times New Roman"/>
          <w:noProof/>
          <w:color w:val="000000"/>
          <w:sz w:val="32"/>
          <w:szCs w:val="32"/>
        </w:rPr>
        <w:t xml:space="preserve"> −олигосахаридтер моносахаридтер молекулаларының қосылу нәтижесі болып саналады. Олигосахаридтердің молекулалары гл</w:t>
      </w:r>
      <w:r w:rsidRPr="00B12487">
        <w:rPr>
          <w:rFonts w:eastAsia="Times New Roman"/>
          <w:noProof/>
          <w:color w:val="000000"/>
          <w:sz w:val="32"/>
          <w:szCs w:val="32"/>
          <w:lang w:val="kk-KZ"/>
        </w:rPr>
        <w:t>и</w:t>
      </w:r>
      <w:r w:rsidRPr="00B12487">
        <w:rPr>
          <w:rFonts w:eastAsia="Times New Roman"/>
          <w:noProof/>
          <w:color w:val="000000"/>
          <w:sz w:val="32"/>
          <w:szCs w:val="32"/>
        </w:rPr>
        <w:t>козидтік байланыспен (дисахаридтер, кәдімгі қантта С</w:t>
      </w:r>
      <w:r w:rsidRPr="00B12487">
        <w:rPr>
          <w:rFonts w:eastAsia="Times New Roman"/>
          <w:noProof/>
          <w:color w:val="000000"/>
          <w:sz w:val="32"/>
          <w:szCs w:val="32"/>
          <w:vertAlign w:val="subscript"/>
          <w:lang w:val="kk-KZ"/>
        </w:rPr>
        <w:t>12</w:t>
      </w:r>
      <w:r w:rsidRPr="00B12487">
        <w:rPr>
          <w:rFonts w:eastAsia="Times New Roman"/>
          <w:noProof/>
          <w:color w:val="000000"/>
          <w:sz w:val="32"/>
          <w:szCs w:val="32"/>
        </w:rPr>
        <w:t>Н</w:t>
      </w:r>
      <w:r w:rsidRPr="00B12487">
        <w:rPr>
          <w:rFonts w:eastAsia="Times New Roman"/>
          <w:noProof/>
          <w:color w:val="000000"/>
          <w:sz w:val="32"/>
          <w:szCs w:val="32"/>
          <w:vertAlign w:val="subscript"/>
          <w:lang w:val="kk-KZ"/>
        </w:rPr>
        <w:t>22</w:t>
      </w:r>
      <w:r w:rsidRPr="00B12487">
        <w:rPr>
          <w:rFonts w:eastAsia="Times New Roman"/>
          <w:noProof/>
          <w:color w:val="000000"/>
          <w:sz w:val="32"/>
          <w:szCs w:val="32"/>
        </w:rPr>
        <w:t>О</w:t>
      </w:r>
      <w:r w:rsidRPr="00B12487">
        <w:rPr>
          <w:rFonts w:eastAsia="Times New Roman"/>
          <w:noProof/>
          <w:color w:val="000000"/>
          <w:sz w:val="32"/>
          <w:szCs w:val="32"/>
          <w:vertAlign w:val="subscript"/>
          <w:lang w:val="kk-KZ"/>
        </w:rPr>
        <w:t>11</w:t>
      </w:r>
      <w:r w:rsidRPr="00B12487">
        <w:rPr>
          <w:rFonts w:eastAsia="Times New Roman"/>
          <w:noProof/>
          <w:color w:val="000000"/>
          <w:sz w:val="32"/>
          <w:szCs w:val="32"/>
        </w:rPr>
        <w:t>соларға жатады) жалғасқан моносахаридтердің екі молекуласынан (екі мономерлі бірліктен) немесе сондай ү</w:t>
      </w:r>
      <w:r w:rsidRPr="00B12487">
        <w:rPr>
          <w:rFonts w:eastAsia="Times New Roman"/>
          <w:noProof/>
          <w:color w:val="000000"/>
          <w:sz w:val="32"/>
          <w:szCs w:val="32"/>
          <w:lang w:val="kk-KZ"/>
        </w:rPr>
        <w:t>ш</w:t>
      </w:r>
      <w:r w:rsidRPr="00B12487">
        <w:rPr>
          <w:rFonts w:eastAsia="Times New Roman"/>
          <w:noProof/>
          <w:color w:val="000000"/>
          <w:sz w:val="32"/>
          <w:szCs w:val="32"/>
        </w:rPr>
        <w:t xml:space="preserve"> бірліктен (трисахаридтер, мысалы, раффиноза), немесе солардың көп мөлшерінен құралады. Полисахарид молекулалары жүздеген буындардан жалғасқан және молекулалық массасы бірнеше миллиондар шамасында болатын үлкен тізбек түзеді. Полисахаридтер ішінде крахмал, целлюлоза, гликоген тәрізді табиғатта кең таралған заттар кездеседі.</w:t>
      </w:r>
      <w:r w:rsidRPr="00B12487">
        <w:rPr>
          <w:rFonts w:eastAsia="Times New Roman"/>
          <w:noProof/>
          <w:color w:val="000000"/>
          <w:sz w:val="32"/>
          <w:szCs w:val="32"/>
          <w:lang w:val="kk-KZ"/>
        </w:rPr>
        <w:t xml:space="preserve"> Сірә, ерітіндідегі моносахаридтердің молекулалары екі: ашық және циклді формада </w:t>
      </w:r>
      <w:r w:rsidRPr="00B12487">
        <w:rPr>
          <w:rFonts w:eastAsia="Times New Roman"/>
          <w:noProof/>
          <w:color w:val="000000"/>
          <w:sz w:val="32"/>
          <w:szCs w:val="32"/>
          <w:lang w:val="kk-KZ"/>
        </w:rPr>
        <w:lastRenderedPageBreak/>
        <w:t xml:space="preserve">болады. Көмірсулар құрылысының ашық және тұйық тізбегін былай  бейнелейді: </w:t>
      </w:r>
    </w:p>
    <w:p w:rsidR="005A2ADB" w:rsidRPr="00B12487" w:rsidRDefault="005A2ADB" w:rsidP="00B12487">
      <w:pPr>
        <w:widowControl/>
        <w:shd w:val="clear" w:color="auto" w:fill="FFFFFF"/>
        <w:spacing w:line="276" w:lineRule="auto"/>
        <w:rPr>
          <w:rFonts w:eastAsia="Times New Roman"/>
          <w:noProof/>
          <w:color w:val="000000"/>
          <w:sz w:val="32"/>
          <w:szCs w:val="32"/>
          <w:lang w:val="kk-KZ"/>
        </w:rPr>
      </w:pPr>
      <w:r w:rsidRPr="00B12487">
        <w:rPr>
          <w:rFonts w:eastAsia="Times New Roman"/>
          <w:noProof/>
          <w:color w:val="000000"/>
          <w:sz w:val="32"/>
          <w:szCs w:val="32"/>
        </w:rPr>
        <w:drawing>
          <wp:inline distT="0" distB="0" distL="0" distR="0">
            <wp:extent cx="5895975" cy="2133600"/>
            <wp:effectExtent l="1905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srcRect/>
                    <a:stretch>
                      <a:fillRect/>
                    </a:stretch>
                  </pic:blipFill>
                  <pic:spPr bwMode="auto">
                    <a:xfrm>
                      <a:off x="0" y="0"/>
                      <a:ext cx="5895975" cy="2133600"/>
                    </a:xfrm>
                    <a:prstGeom prst="rect">
                      <a:avLst/>
                    </a:prstGeom>
                    <a:noFill/>
                    <a:ln w="9525">
                      <a:noFill/>
                      <a:miter lim="800000"/>
                      <a:headEnd/>
                      <a:tailEnd/>
                    </a:ln>
                  </pic:spPr>
                </pic:pic>
              </a:graphicData>
            </a:graphic>
          </wp:inline>
        </w:drawing>
      </w:r>
    </w:p>
    <w:p w:rsidR="005A2ADB" w:rsidRPr="00B12487" w:rsidRDefault="005A2ADB" w:rsidP="00B12487">
      <w:pPr>
        <w:widowControl/>
        <w:shd w:val="clear" w:color="auto" w:fill="FFFFFF"/>
        <w:spacing w:line="276" w:lineRule="auto"/>
        <w:rPr>
          <w:rFonts w:eastAsia="Times New Roman"/>
          <w:noProof/>
          <w:color w:val="000000"/>
          <w:sz w:val="32"/>
          <w:szCs w:val="32"/>
          <w:lang w:val="kk-KZ"/>
        </w:rPr>
      </w:pPr>
    </w:p>
    <w:p w:rsidR="005A2ADB" w:rsidRPr="008B5505" w:rsidRDefault="005A2ADB" w:rsidP="005A2ADB">
      <w:pPr>
        <w:widowControl/>
        <w:shd w:val="clear" w:color="auto" w:fill="FFFFFF"/>
        <w:spacing w:line="360" w:lineRule="auto"/>
        <w:jc w:val="center"/>
        <w:rPr>
          <w:rFonts w:eastAsia="Times New Roman"/>
          <w:noProof/>
          <w:color w:val="000000"/>
          <w:sz w:val="28"/>
          <w:szCs w:val="28"/>
          <w:lang w:val="kk-KZ"/>
        </w:rPr>
      </w:pPr>
      <w:r>
        <w:rPr>
          <w:rFonts w:eastAsia="Times New Roman"/>
          <w:noProof/>
          <w:color w:val="000000"/>
          <w:sz w:val="28"/>
          <w:szCs w:val="28"/>
        </w:rPr>
        <w:drawing>
          <wp:inline distT="0" distB="0" distL="0" distR="0">
            <wp:extent cx="5934075" cy="1924050"/>
            <wp:effectExtent l="1905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srcRect/>
                    <a:stretch>
                      <a:fillRect/>
                    </a:stretch>
                  </pic:blipFill>
                  <pic:spPr bwMode="auto">
                    <a:xfrm>
                      <a:off x="0" y="0"/>
                      <a:ext cx="5934075" cy="1924050"/>
                    </a:xfrm>
                    <a:prstGeom prst="rect">
                      <a:avLst/>
                    </a:prstGeom>
                    <a:noFill/>
                    <a:ln w="9525">
                      <a:noFill/>
                      <a:miter lim="800000"/>
                      <a:headEnd/>
                      <a:tailEnd/>
                    </a:ln>
                  </pic:spPr>
                </pic:pic>
              </a:graphicData>
            </a:graphic>
          </wp:inline>
        </w:drawing>
      </w:r>
    </w:p>
    <w:p w:rsidR="005A2ADB" w:rsidRPr="00FE182A" w:rsidRDefault="005A2ADB" w:rsidP="005A2ADB">
      <w:pPr>
        <w:widowControl/>
        <w:shd w:val="clear" w:color="auto" w:fill="FFFFFF"/>
        <w:spacing w:line="360" w:lineRule="auto"/>
        <w:rPr>
          <w:sz w:val="24"/>
          <w:szCs w:val="24"/>
          <w:lang w:val="kk-KZ"/>
        </w:rPr>
      </w:pPr>
      <w:r w:rsidRPr="00E3495D">
        <w:rPr>
          <w:rFonts w:eastAsia="Times New Roman"/>
          <w:noProof/>
          <w:color w:val="000000"/>
          <w:sz w:val="24"/>
          <w:szCs w:val="24"/>
          <w:lang w:val="kk-KZ"/>
        </w:rPr>
        <w:t>1</w:t>
      </w:r>
      <w:r>
        <w:rPr>
          <w:rFonts w:eastAsia="Times New Roman"/>
          <w:noProof/>
          <w:color w:val="000000"/>
          <w:sz w:val="24"/>
          <w:szCs w:val="24"/>
          <w:lang w:val="kk-KZ"/>
        </w:rPr>
        <w:t>1</w:t>
      </w:r>
      <w:r w:rsidRPr="00E3495D">
        <w:rPr>
          <w:rFonts w:eastAsia="Times New Roman"/>
          <w:noProof/>
          <w:color w:val="000000"/>
          <w:sz w:val="24"/>
          <w:szCs w:val="24"/>
          <w:lang w:val="kk-KZ"/>
        </w:rPr>
        <w:t xml:space="preserve">-сурет. Темекі мозайкасы вирусыныц түзілуі. </w:t>
      </w:r>
      <w:r>
        <w:rPr>
          <w:rFonts w:eastAsia="Times New Roman"/>
          <w:noProof/>
          <w:color w:val="000000"/>
          <w:sz w:val="24"/>
          <w:szCs w:val="24"/>
          <w:lang w:val="kk-KZ"/>
        </w:rPr>
        <w:t>Ақуыз</w:t>
      </w:r>
      <w:r w:rsidRPr="00E3495D">
        <w:rPr>
          <w:rFonts w:eastAsia="Times New Roman"/>
          <w:noProof/>
          <w:color w:val="000000"/>
          <w:sz w:val="24"/>
          <w:szCs w:val="24"/>
          <w:lang w:val="kk-KZ"/>
        </w:rPr>
        <w:t xml:space="preserve">дық  бөлшектер спиральда ширатылған </w:t>
      </w:r>
      <w:r>
        <w:rPr>
          <w:rFonts w:eastAsia="Times New Roman"/>
          <w:noProof/>
          <w:color w:val="000000"/>
          <w:sz w:val="24"/>
          <w:szCs w:val="24"/>
          <w:lang w:val="kk-KZ"/>
        </w:rPr>
        <w:t>РНҚ</w:t>
      </w:r>
      <w:r w:rsidRPr="00E3495D">
        <w:rPr>
          <w:rFonts w:eastAsia="Times New Roman"/>
          <w:noProof/>
          <w:color w:val="000000"/>
          <w:sz w:val="24"/>
          <w:szCs w:val="24"/>
          <w:lang w:val="kk-KZ"/>
        </w:rPr>
        <w:t xml:space="preserve"> </w:t>
      </w:r>
      <w:r>
        <w:rPr>
          <w:rFonts w:eastAsia="Times New Roman"/>
          <w:noProof/>
          <w:color w:val="000000"/>
          <w:sz w:val="24"/>
          <w:szCs w:val="24"/>
          <w:lang w:val="kk-KZ"/>
        </w:rPr>
        <w:t>молекула</w:t>
      </w:r>
      <w:r w:rsidRPr="00E3495D">
        <w:rPr>
          <w:rFonts w:eastAsia="Times New Roman"/>
          <w:noProof/>
          <w:color w:val="000000"/>
          <w:sz w:val="24"/>
          <w:szCs w:val="24"/>
          <w:lang w:val="kk-KZ"/>
        </w:rPr>
        <w:t>сының айналасына топтасады</w:t>
      </w:r>
    </w:p>
    <w:p w:rsidR="005A2ADB" w:rsidRPr="008B5505" w:rsidRDefault="005A2ADB" w:rsidP="005A2ADB">
      <w:pPr>
        <w:widowControl/>
        <w:shd w:val="clear" w:color="auto" w:fill="FFFFFF"/>
        <w:spacing w:line="360" w:lineRule="auto"/>
        <w:jc w:val="center"/>
        <w:rPr>
          <w:rFonts w:eastAsia="Times New Roman"/>
          <w:noProof/>
          <w:color w:val="000000"/>
          <w:sz w:val="28"/>
          <w:szCs w:val="28"/>
          <w:lang w:val="kk-KZ"/>
        </w:rPr>
      </w:pPr>
    </w:p>
    <w:p w:rsidR="005A2ADB" w:rsidRPr="008B5505" w:rsidRDefault="005A2ADB" w:rsidP="005A2ADB">
      <w:pPr>
        <w:widowControl/>
        <w:shd w:val="clear" w:color="auto" w:fill="FFFFFF"/>
        <w:spacing w:line="360" w:lineRule="auto"/>
        <w:jc w:val="center"/>
        <w:rPr>
          <w:rFonts w:eastAsia="Times New Roman"/>
          <w:noProof/>
          <w:color w:val="000000"/>
          <w:sz w:val="28"/>
          <w:szCs w:val="28"/>
          <w:lang w:val="kk-KZ"/>
        </w:rPr>
      </w:pPr>
      <w:r>
        <w:rPr>
          <w:rFonts w:eastAsia="Times New Roman"/>
          <w:noProof/>
          <w:color w:val="000000"/>
          <w:sz w:val="28"/>
          <w:szCs w:val="28"/>
        </w:rPr>
        <w:drawing>
          <wp:inline distT="0" distB="0" distL="0" distR="0">
            <wp:extent cx="5934075" cy="1952625"/>
            <wp:effectExtent l="19050" t="0" r="952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srcRect/>
                    <a:stretch>
                      <a:fillRect/>
                    </a:stretch>
                  </pic:blipFill>
                  <pic:spPr bwMode="auto">
                    <a:xfrm>
                      <a:off x="0" y="0"/>
                      <a:ext cx="5934075" cy="1952625"/>
                    </a:xfrm>
                    <a:prstGeom prst="rect">
                      <a:avLst/>
                    </a:prstGeom>
                    <a:noFill/>
                    <a:ln w="9525">
                      <a:noFill/>
                      <a:miter lim="800000"/>
                      <a:headEnd/>
                      <a:tailEnd/>
                    </a:ln>
                  </pic:spPr>
                </pic:pic>
              </a:graphicData>
            </a:graphic>
          </wp:inline>
        </w:drawing>
      </w:r>
    </w:p>
    <w:p w:rsidR="005A2ADB" w:rsidRPr="00E3495D" w:rsidRDefault="005A2ADB" w:rsidP="005A2ADB">
      <w:pPr>
        <w:widowControl/>
        <w:shd w:val="clear" w:color="auto" w:fill="FFFFFF"/>
        <w:spacing w:line="360" w:lineRule="auto"/>
        <w:rPr>
          <w:rFonts w:eastAsia="Times New Roman"/>
          <w:noProof/>
          <w:color w:val="000000"/>
          <w:sz w:val="24"/>
          <w:szCs w:val="24"/>
          <w:lang w:val="kk-KZ"/>
        </w:rPr>
      </w:pPr>
      <w:r>
        <w:rPr>
          <w:rFonts w:eastAsia="Times New Roman"/>
          <w:noProof/>
          <w:color w:val="000000"/>
          <w:sz w:val="24"/>
          <w:szCs w:val="24"/>
          <w:lang w:val="kk-KZ"/>
        </w:rPr>
        <w:t>1</w:t>
      </w:r>
      <w:r w:rsidRPr="00E3495D">
        <w:rPr>
          <w:rFonts w:eastAsia="Times New Roman"/>
          <w:noProof/>
          <w:color w:val="000000"/>
          <w:sz w:val="24"/>
          <w:szCs w:val="24"/>
          <w:lang w:val="kk-KZ"/>
        </w:rPr>
        <w:t xml:space="preserve">2-сурет. Бактерияның  жасуша   қабырғасындағы   гликопептидтің   құрылымы. Пенициллин пептидтік байланысты бұзып. ацетилмирам  қышқылы </w:t>
      </w:r>
      <w:r>
        <w:rPr>
          <w:rFonts w:eastAsia="Times New Roman"/>
          <w:noProof/>
          <w:color w:val="000000"/>
          <w:sz w:val="24"/>
          <w:szCs w:val="24"/>
          <w:lang w:val="kk-KZ"/>
        </w:rPr>
        <w:t>молекула</w:t>
      </w:r>
      <w:r w:rsidRPr="00E3495D">
        <w:rPr>
          <w:rFonts w:eastAsia="Times New Roman"/>
          <w:noProof/>
          <w:color w:val="000000"/>
          <w:sz w:val="24"/>
          <w:szCs w:val="24"/>
          <w:lang w:val="kk-KZ"/>
        </w:rPr>
        <w:t>ларының  арасын</w:t>
      </w:r>
      <w:r>
        <w:rPr>
          <w:rFonts w:eastAsia="Times New Roman"/>
          <w:noProof/>
          <w:color w:val="000000"/>
          <w:sz w:val="24"/>
          <w:szCs w:val="24"/>
          <w:lang w:val="kk-KZ"/>
        </w:rPr>
        <w:t>дағы</w:t>
      </w:r>
      <w:r w:rsidRPr="00E3495D">
        <w:rPr>
          <w:rFonts w:eastAsia="Times New Roman"/>
          <w:noProof/>
          <w:color w:val="000000"/>
          <w:sz w:val="24"/>
          <w:szCs w:val="24"/>
          <w:lang w:val="kk-KZ"/>
        </w:rPr>
        <w:t xml:space="preserve"> өзара байланыс жойылады (Шарон пікірі бойынша).</w:t>
      </w:r>
    </w:p>
    <w:p w:rsidR="005A2ADB" w:rsidRPr="008B5505" w:rsidRDefault="005A2ADB" w:rsidP="005A2ADB">
      <w:pPr>
        <w:widowControl/>
        <w:shd w:val="clear" w:color="auto" w:fill="FFFFFF"/>
        <w:spacing w:line="360" w:lineRule="auto"/>
        <w:rPr>
          <w:rFonts w:eastAsia="Times New Roman"/>
          <w:noProof/>
          <w:color w:val="000000"/>
          <w:sz w:val="28"/>
          <w:szCs w:val="28"/>
          <w:lang w:val="kk-KZ"/>
        </w:rPr>
      </w:pPr>
    </w:p>
    <w:p w:rsidR="005A2ADB" w:rsidRPr="00B12487" w:rsidRDefault="005A2ADB" w:rsidP="00B12487">
      <w:pPr>
        <w:widowControl/>
        <w:shd w:val="clear" w:color="auto" w:fill="FFFFFF"/>
        <w:spacing w:line="276" w:lineRule="auto"/>
        <w:jc w:val="both"/>
        <w:rPr>
          <w:rFonts w:eastAsia="Times New Roman"/>
          <w:noProof/>
          <w:color w:val="000000"/>
          <w:sz w:val="32"/>
          <w:szCs w:val="32"/>
          <w:lang w:val="kk-KZ"/>
        </w:rPr>
      </w:pPr>
      <w:r w:rsidRPr="008B5505">
        <w:rPr>
          <w:rFonts w:eastAsia="Times New Roman"/>
          <w:noProof/>
          <w:color w:val="000000"/>
          <w:sz w:val="28"/>
          <w:szCs w:val="28"/>
          <w:lang w:val="kk-KZ"/>
        </w:rPr>
        <w:lastRenderedPageBreak/>
        <w:t xml:space="preserve">        </w:t>
      </w:r>
      <w:r w:rsidRPr="00B12487">
        <w:rPr>
          <w:rFonts w:eastAsia="Times New Roman"/>
          <w:noProof/>
          <w:color w:val="000000"/>
          <w:sz w:val="32"/>
          <w:szCs w:val="32"/>
          <w:lang w:val="kk-KZ"/>
        </w:rPr>
        <w:t xml:space="preserve">Көмірсулардағы СНОН тобының құрамында көміртегінің ассиметриялы атомы болады. Сол себепті көмірсулар стереоизомерлі және оптикалық актив формаларды көп түзеді. Егер мо-лекүладағы ассиметриялы атомдар саны n-ге тең болса, онда оптикалық белсенді стереоизомерлі формалар саны </w:t>
      </w:r>
      <w:r w:rsidRPr="00B12487">
        <w:rPr>
          <w:rFonts w:eastAsia="Times New Roman"/>
          <w:iCs/>
          <w:noProof/>
          <w:color w:val="000000"/>
          <w:sz w:val="32"/>
          <w:szCs w:val="32"/>
          <w:lang w:val="kk-KZ"/>
        </w:rPr>
        <w:t>2n -ге</w:t>
      </w:r>
      <w:r w:rsidRPr="00B12487">
        <w:rPr>
          <w:rFonts w:eastAsia="Times New Roman"/>
          <w:i/>
          <w:iCs/>
          <w:noProof/>
          <w:color w:val="000000"/>
          <w:sz w:val="32"/>
          <w:szCs w:val="32"/>
          <w:lang w:val="kk-KZ"/>
        </w:rPr>
        <w:t xml:space="preserve"> </w:t>
      </w:r>
      <w:r w:rsidRPr="00B12487">
        <w:rPr>
          <w:rFonts w:eastAsia="Times New Roman"/>
          <w:noProof/>
          <w:color w:val="000000"/>
          <w:sz w:val="32"/>
          <w:szCs w:val="32"/>
          <w:lang w:val="kk-KZ"/>
        </w:rPr>
        <w:t>тең болады. Стереоизомерлердің классификациясы мына негізде құрылған: бастапқы зат есебінде глицерин альдегиді алынады, одан циангидрид синтезі арқылы әр түрлі көмірсулар алуға болады. Бұл байланысқа тән ерекшелік — көміртек атомдарының тізбегі әр жолы бір атомнан біртіндеп өсе береді, мұның өзінде СНО тобы орналасқан ұшынан ұзарады. Демек, D-глицерин альдегидінен екі формада кездесетін көмірсу (тетроза) алынады:</w:t>
      </w:r>
    </w:p>
    <w:p w:rsidR="005A2ADB" w:rsidRPr="00B12487" w:rsidRDefault="005A2ADB" w:rsidP="00B12487">
      <w:pPr>
        <w:widowControl/>
        <w:shd w:val="clear" w:color="auto" w:fill="FFFFFF"/>
        <w:spacing w:line="276" w:lineRule="auto"/>
        <w:jc w:val="both"/>
        <w:rPr>
          <w:sz w:val="32"/>
          <w:szCs w:val="32"/>
          <w:lang w:val="kk-KZ"/>
        </w:rPr>
      </w:pPr>
      <w:r w:rsidRPr="00B12487">
        <w:rPr>
          <w:noProof/>
          <w:sz w:val="32"/>
          <w:szCs w:val="32"/>
        </w:rPr>
        <w:drawing>
          <wp:inline distT="0" distB="0" distL="0" distR="0">
            <wp:extent cx="5114925" cy="1619250"/>
            <wp:effectExtent l="1905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srcRect/>
                    <a:stretch>
                      <a:fillRect/>
                    </a:stretch>
                  </pic:blipFill>
                  <pic:spPr bwMode="auto">
                    <a:xfrm>
                      <a:off x="0" y="0"/>
                      <a:ext cx="5114925" cy="1619250"/>
                    </a:xfrm>
                    <a:prstGeom prst="rect">
                      <a:avLst/>
                    </a:prstGeom>
                    <a:noFill/>
                    <a:ln w="9525">
                      <a:noFill/>
                      <a:miter lim="800000"/>
                      <a:headEnd/>
                      <a:tailEnd/>
                    </a:ln>
                  </pic:spPr>
                </pic:pic>
              </a:graphicData>
            </a:graphic>
          </wp:inline>
        </w:drawing>
      </w:r>
    </w:p>
    <w:p w:rsidR="005A2ADB" w:rsidRPr="00B12487" w:rsidRDefault="005A2ADB" w:rsidP="00B12487">
      <w:pPr>
        <w:widowControl/>
        <w:shd w:val="clear" w:color="auto" w:fill="FFFFFF"/>
        <w:spacing w:line="276" w:lineRule="auto"/>
        <w:jc w:val="both"/>
        <w:rPr>
          <w:sz w:val="32"/>
          <w:szCs w:val="32"/>
          <w:lang w:val="kk-KZ"/>
        </w:rPr>
      </w:pPr>
      <w:r w:rsidRPr="00B12487">
        <w:rPr>
          <w:rFonts w:eastAsia="Times New Roman"/>
          <w:noProof/>
          <w:color w:val="000000"/>
          <w:sz w:val="32"/>
          <w:szCs w:val="32"/>
          <w:lang w:val="kk-KZ"/>
        </w:rPr>
        <w:t xml:space="preserve">       D - формадан қоршауы өзгермейтін атомды көруге болады. Егер глицерин альдегидінің кеңістіктік формуласын жазып алып айнадан қараса, онда оның оптикалық антиподы, яғни солға бұратын изомері алынады:</w:t>
      </w:r>
    </w:p>
    <w:p w:rsidR="005A2ADB" w:rsidRPr="00B12487" w:rsidRDefault="005A2ADB" w:rsidP="00B12487">
      <w:pPr>
        <w:widowControl/>
        <w:shd w:val="clear" w:color="auto" w:fill="FFFFFF"/>
        <w:spacing w:line="276" w:lineRule="auto"/>
        <w:jc w:val="center"/>
        <w:rPr>
          <w:rFonts w:eastAsia="Times New Roman"/>
          <w:noProof/>
          <w:color w:val="000000"/>
          <w:sz w:val="32"/>
          <w:szCs w:val="32"/>
          <w:lang w:val="en-US"/>
        </w:rPr>
      </w:pPr>
      <w:r w:rsidRPr="00B12487">
        <w:rPr>
          <w:rFonts w:eastAsia="Times New Roman"/>
          <w:noProof/>
          <w:color w:val="000000"/>
          <w:sz w:val="32"/>
          <w:szCs w:val="32"/>
        </w:rPr>
        <w:drawing>
          <wp:inline distT="0" distB="0" distL="0" distR="0">
            <wp:extent cx="2876550" cy="1200150"/>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6"/>
                    <a:srcRect/>
                    <a:stretch>
                      <a:fillRect/>
                    </a:stretch>
                  </pic:blipFill>
                  <pic:spPr bwMode="auto">
                    <a:xfrm>
                      <a:off x="0" y="0"/>
                      <a:ext cx="2876550" cy="1200150"/>
                    </a:xfrm>
                    <a:prstGeom prst="rect">
                      <a:avLst/>
                    </a:prstGeom>
                    <a:noFill/>
                    <a:ln w="9525">
                      <a:noFill/>
                      <a:miter lim="800000"/>
                      <a:headEnd/>
                      <a:tailEnd/>
                    </a:ln>
                  </pic:spPr>
                </pic:pic>
              </a:graphicData>
            </a:graphic>
          </wp:inline>
        </w:drawing>
      </w:r>
    </w:p>
    <w:p w:rsidR="005A2ADB" w:rsidRPr="00B12487" w:rsidRDefault="005A2ADB" w:rsidP="00B12487">
      <w:pPr>
        <w:widowControl/>
        <w:shd w:val="clear" w:color="auto" w:fill="FFFFFF"/>
        <w:spacing w:line="276" w:lineRule="auto"/>
        <w:jc w:val="both"/>
        <w:rPr>
          <w:rFonts w:eastAsia="Times New Roman"/>
          <w:noProof/>
          <w:color w:val="000000"/>
          <w:sz w:val="32"/>
          <w:szCs w:val="32"/>
          <w:lang w:val="en-US"/>
        </w:rPr>
      </w:pPr>
    </w:p>
    <w:p w:rsidR="005A2ADB" w:rsidRPr="00B12487" w:rsidRDefault="005A2ADB" w:rsidP="00B12487">
      <w:pPr>
        <w:widowControl/>
        <w:shd w:val="clear" w:color="auto" w:fill="FFFFFF"/>
        <w:spacing w:line="276" w:lineRule="auto"/>
        <w:jc w:val="both"/>
        <w:rPr>
          <w:rFonts w:eastAsia="Times New Roman"/>
          <w:noProof/>
          <w:color w:val="000000"/>
          <w:sz w:val="32"/>
          <w:szCs w:val="32"/>
          <w:lang w:val="kk-KZ"/>
        </w:rPr>
      </w:pPr>
      <w:r w:rsidRPr="00B12487">
        <w:rPr>
          <w:rFonts w:eastAsia="Times New Roman"/>
          <w:noProof/>
          <w:color w:val="000000"/>
          <w:sz w:val="32"/>
          <w:szCs w:val="32"/>
          <w:lang w:val="en-US"/>
        </w:rPr>
        <w:t xml:space="preserve">        </w:t>
      </w:r>
      <w:r w:rsidRPr="00B12487">
        <w:rPr>
          <w:rFonts w:eastAsia="Times New Roman"/>
          <w:noProof/>
          <w:color w:val="000000"/>
          <w:sz w:val="32"/>
          <w:szCs w:val="32"/>
        </w:rPr>
        <w:t>Оңға</w:t>
      </w:r>
      <w:r w:rsidRPr="00B12487">
        <w:rPr>
          <w:rFonts w:eastAsia="Times New Roman"/>
          <w:noProof/>
          <w:color w:val="000000"/>
          <w:sz w:val="32"/>
          <w:szCs w:val="32"/>
          <w:lang w:val="en-US"/>
        </w:rPr>
        <w:t xml:space="preserve"> </w:t>
      </w:r>
      <w:r w:rsidRPr="00B12487">
        <w:rPr>
          <w:rFonts w:eastAsia="Times New Roman"/>
          <w:noProof/>
          <w:color w:val="000000"/>
          <w:sz w:val="32"/>
          <w:szCs w:val="32"/>
        </w:rPr>
        <w:t>бұратын</w:t>
      </w:r>
      <w:r w:rsidRPr="00B12487">
        <w:rPr>
          <w:rFonts w:eastAsia="Times New Roman"/>
          <w:noProof/>
          <w:color w:val="000000"/>
          <w:sz w:val="32"/>
          <w:szCs w:val="32"/>
          <w:lang w:val="en-US"/>
        </w:rPr>
        <w:t xml:space="preserve"> </w:t>
      </w:r>
      <w:r w:rsidRPr="00B12487">
        <w:rPr>
          <w:rFonts w:eastAsia="Times New Roman"/>
          <w:noProof/>
          <w:color w:val="000000"/>
          <w:sz w:val="32"/>
          <w:szCs w:val="32"/>
        </w:rPr>
        <w:t>глицерин</w:t>
      </w:r>
      <w:r w:rsidRPr="00B12487">
        <w:rPr>
          <w:rFonts w:eastAsia="Times New Roman"/>
          <w:noProof/>
          <w:color w:val="000000"/>
          <w:sz w:val="32"/>
          <w:szCs w:val="32"/>
          <w:lang w:val="en-US"/>
        </w:rPr>
        <w:t xml:space="preserve"> </w:t>
      </w:r>
      <w:r w:rsidRPr="00B12487">
        <w:rPr>
          <w:rFonts w:eastAsia="Times New Roman"/>
          <w:noProof/>
          <w:color w:val="000000"/>
          <w:sz w:val="32"/>
          <w:szCs w:val="32"/>
        </w:rPr>
        <w:t>альдегидінен</w:t>
      </w:r>
      <w:r w:rsidRPr="00B12487">
        <w:rPr>
          <w:rFonts w:eastAsia="Times New Roman"/>
          <w:noProof/>
          <w:color w:val="000000"/>
          <w:sz w:val="32"/>
          <w:szCs w:val="32"/>
          <w:lang w:val="en-US"/>
        </w:rPr>
        <w:t xml:space="preserve"> </w:t>
      </w:r>
      <w:r w:rsidRPr="00B12487">
        <w:rPr>
          <w:rFonts w:eastAsia="Times New Roman"/>
          <w:noProof/>
          <w:color w:val="000000"/>
          <w:sz w:val="32"/>
          <w:szCs w:val="32"/>
        </w:rPr>
        <w:t>алынған</w:t>
      </w:r>
      <w:r w:rsidRPr="00B12487">
        <w:rPr>
          <w:rFonts w:eastAsia="Times New Roman"/>
          <w:noProof/>
          <w:color w:val="000000"/>
          <w:sz w:val="32"/>
          <w:szCs w:val="32"/>
          <w:lang w:val="en-US"/>
        </w:rPr>
        <w:t xml:space="preserve"> D-</w:t>
      </w:r>
      <w:r w:rsidRPr="00B12487">
        <w:rPr>
          <w:rFonts w:eastAsia="Times New Roman"/>
          <w:noProof/>
          <w:color w:val="000000"/>
          <w:sz w:val="32"/>
          <w:szCs w:val="32"/>
        </w:rPr>
        <w:t>тетрозалар</w:t>
      </w:r>
      <w:r w:rsidRPr="00B12487">
        <w:rPr>
          <w:rFonts w:eastAsia="Times New Roman"/>
          <w:noProof/>
          <w:color w:val="000000"/>
          <w:sz w:val="32"/>
          <w:szCs w:val="32"/>
          <w:lang w:val="en-US"/>
        </w:rPr>
        <w:t xml:space="preserve"> </w:t>
      </w:r>
      <w:r w:rsidRPr="00B12487">
        <w:rPr>
          <w:rFonts w:eastAsia="Times New Roman"/>
          <w:noProof/>
          <w:color w:val="000000"/>
          <w:sz w:val="32"/>
          <w:szCs w:val="32"/>
        </w:rPr>
        <w:t>формулаларының</w:t>
      </w:r>
      <w:r w:rsidRPr="00B12487">
        <w:rPr>
          <w:rFonts w:eastAsia="Times New Roman"/>
          <w:noProof/>
          <w:color w:val="000000"/>
          <w:sz w:val="32"/>
          <w:szCs w:val="32"/>
          <w:lang w:val="en-US"/>
        </w:rPr>
        <w:t xml:space="preserve"> </w:t>
      </w:r>
      <w:r w:rsidRPr="00B12487">
        <w:rPr>
          <w:rFonts w:eastAsia="Times New Roman"/>
          <w:noProof/>
          <w:color w:val="000000"/>
          <w:sz w:val="32"/>
          <w:szCs w:val="32"/>
        </w:rPr>
        <w:t>айнадағы</w:t>
      </w:r>
      <w:r w:rsidRPr="00B12487">
        <w:rPr>
          <w:rFonts w:eastAsia="Times New Roman"/>
          <w:noProof/>
          <w:color w:val="000000"/>
          <w:sz w:val="32"/>
          <w:szCs w:val="32"/>
          <w:lang w:val="en-US"/>
        </w:rPr>
        <w:t xml:space="preserve"> </w:t>
      </w:r>
      <w:r w:rsidRPr="00B12487">
        <w:rPr>
          <w:rFonts w:eastAsia="Times New Roman"/>
          <w:noProof/>
          <w:color w:val="000000"/>
          <w:sz w:val="32"/>
          <w:szCs w:val="32"/>
        </w:rPr>
        <w:t>бейнесінен</w:t>
      </w:r>
      <w:r w:rsidRPr="00B12487">
        <w:rPr>
          <w:rFonts w:eastAsia="Times New Roman"/>
          <w:noProof/>
          <w:color w:val="000000"/>
          <w:sz w:val="32"/>
          <w:szCs w:val="32"/>
          <w:lang w:val="en-US"/>
        </w:rPr>
        <w:t xml:space="preserve"> </w:t>
      </w:r>
      <w:r w:rsidRPr="00B12487">
        <w:rPr>
          <w:rFonts w:eastAsia="Times New Roman"/>
          <w:noProof/>
          <w:color w:val="000000"/>
          <w:sz w:val="32"/>
          <w:szCs w:val="32"/>
        </w:rPr>
        <w:t>олардың</w:t>
      </w:r>
      <w:r w:rsidRPr="00B12487">
        <w:rPr>
          <w:rFonts w:eastAsia="Times New Roman"/>
          <w:noProof/>
          <w:color w:val="000000"/>
          <w:sz w:val="32"/>
          <w:szCs w:val="32"/>
          <w:lang w:val="en-US"/>
        </w:rPr>
        <w:t xml:space="preserve"> </w:t>
      </w:r>
      <w:r w:rsidRPr="00B12487">
        <w:rPr>
          <w:rFonts w:eastAsia="Times New Roman"/>
          <w:noProof/>
          <w:color w:val="000000"/>
          <w:sz w:val="32"/>
          <w:szCs w:val="32"/>
        </w:rPr>
        <w:t>оптикалық</w:t>
      </w:r>
      <w:r w:rsidRPr="00B12487">
        <w:rPr>
          <w:rFonts w:eastAsia="Times New Roman"/>
          <w:noProof/>
          <w:color w:val="000000"/>
          <w:sz w:val="32"/>
          <w:szCs w:val="32"/>
          <w:lang w:val="en-US"/>
        </w:rPr>
        <w:t xml:space="preserve"> </w:t>
      </w:r>
      <w:r w:rsidRPr="00B12487">
        <w:rPr>
          <w:rFonts w:eastAsia="Times New Roman"/>
          <w:noProof/>
          <w:color w:val="000000"/>
          <w:sz w:val="32"/>
          <w:szCs w:val="32"/>
        </w:rPr>
        <w:t>изомерлерінің</w:t>
      </w:r>
      <w:r w:rsidRPr="00B12487">
        <w:rPr>
          <w:rFonts w:eastAsia="Times New Roman"/>
          <w:noProof/>
          <w:color w:val="000000"/>
          <w:sz w:val="32"/>
          <w:szCs w:val="32"/>
          <w:lang w:val="en-US"/>
        </w:rPr>
        <w:t xml:space="preserve"> </w:t>
      </w:r>
      <w:r w:rsidRPr="00B12487">
        <w:rPr>
          <w:rFonts w:eastAsia="Times New Roman"/>
          <w:noProof/>
          <w:color w:val="000000"/>
          <w:sz w:val="32"/>
          <w:szCs w:val="32"/>
        </w:rPr>
        <w:t>формулаларын</w:t>
      </w:r>
      <w:r w:rsidRPr="00B12487">
        <w:rPr>
          <w:rFonts w:eastAsia="Times New Roman"/>
          <w:noProof/>
          <w:color w:val="000000"/>
          <w:sz w:val="32"/>
          <w:szCs w:val="32"/>
          <w:lang w:val="en-US"/>
        </w:rPr>
        <w:t xml:space="preserve"> </w:t>
      </w:r>
      <w:r w:rsidRPr="00B12487">
        <w:rPr>
          <w:rFonts w:eastAsia="Times New Roman"/>
          <w:noProof/>
          <w:color w:val="000000"/>
          <w:sz w:val="32"/>
          <w:szCs w:val="32"/>
        </w:rPr>
        <w:t>аламыз</w:t>
      </w:r>
      <w:r w:rsidRPr="00B12487">
        <w:rPr>
          <w:rFonts w:eastAsia="Times New Roman"/>
          <w:noProof/>
          <w:color w:val="000000"/>
          <w:sz w:val="32"/>
          <w:szCs w:val="32"/>
          <w:lang w:val="en-US"/>
        </w:rPr>
        <w:t xml:space="preserve">. </w:t>
      </w:r>
      <w:r w:rsidRPr="00B12487">
        <w:rPr>
          <w:rFonts w:eastAsia="Times New Roman"/>
          <w:noProof/>
          <w:color w:val="000000"/>
          <w:sz w:val="32"/>
          <w:szCs w:val="32"/>
        </w:rPr>
        <w:t>Қеңістікте</w:t>
      </w:r>
      <w:r w:rsidRPr="00B12487">
        <w:rPr>
          <w:rFonts w:eastAsia="Times New Roman"/>
          <w:noProof/>
          <w:color w:val="000000"/>
          <w:sz w:val="32"/>
          <w:szCs w:val="32"/>
          <w:lang w:val="en-US"/>
        </w:rPr>
        <w:t xml:space="preserve"> </w:t>
      </w:r>
      <w:r w:rsidRPr="00B12487">
        <w:rPr>
          <w:rFonts w:eastAsia="Times New Roman"/>
          <w:noProof/>
          <w:color w:val="000000"/>
          <w:sz w:val="32"/>
          <w:szCs w:val="32"/>
        </w:rPr>
        <w:t>қалай</w:t>
      </w:r>
      <w:r w:rsidRPr="00B12487">
        <w:rPr>
          <w:rFonts w:eastAsia="Times New Roman"/>
          <w:noProof/>
          <w:color w:val="000000"/>
          <w:sz w:val="32"/>
          <w:szCs w:val="32"/>
          <w:lang w:val="en-US"/>
        </w:rPr>
        <w:t xml:space="preserve"> </w:t>
      </w:r>
      <w:r w:rsidRPr="00B12487">
        <w:rPr>
          <w:rFonts w:eastAsia="Times New Roman"/>
          <w:noProof/>
          <w:color w:val="000000"/>
          <w:sz w:val="32"/>
          <w:szCs w:val="32"/>
        </w:rPr>
        <w:t>қойсақ</w:t>
      </w:r>
      <w:r w:rsidRPr="00B12487">
        <w:rPr>
          <w:rFonts w:eastAsia="Times New Roman"/>
          <w:noProof/>
          <w:color w:val="000000"/>
          <w:sz w:val="32"/>
          <w:szCs w:val="32"/>
          <w:lang w:val="en-US"/>
        </w:rPr>
        <w:t xml:space="preserve"> </w:t>
      </w:r>
      <w:r w:rsidRPr="00B12487">
        <w:rPr>
          <w:rFonts w:eastAsia="Times New Roman"/>
          <w:noProof/>
          <w:color w:val="000000"/>
          <w:sz w:val="32"/>
          <w:szCs w:val="32"/>
        </w:rPr>
        <w:t>та</w:t>
      </w:r>
      <w:r w:rsidRPr="00B12487">
        <w:rPr>
          <w:rFonts w:eastAsia="Times New Roman"/>
          <w:noProof/>
          <w:color w:val="000000"/>
          <w:sz w:val="32"/>
          <w:szCs w:val="32"/>
          <w:lang w:val="en-US"/>
        </w:rPr>
        <w:t xml:space="preserve"> </w:t>
      </w:r>
      <w:r w:rsidRPr="00B12487">
        <w:rPr>
          <w:rFonts w:eastAsia="Times New Roman"/>
          <w:noProof/>
          <w:color w:val="000000"/>
          <w:sz w:val="32"/>
          <w:szCs w:val="32"/>
        </w:rPr>
        <w:t>оптикалық</w:t>
      </w:r>
      <w:r w:rsidRPr="00B12487">
        <w:rPr>
          <w:rFonts w:eastAsia="Times New Roman"/>
          <w:noProof/>
          <w:color w:val="000000"/>
          <w:sz w:val="32"/>
          <w:szCs w:val="32"/>
          <w:lang w:val="en-US"/>
        </w:rPr>
        <w:t xml:space="preserve"> </w:t>
      </w:r>
      <w:r w:rsidRPr="00B12487">
        <w:rPr>
          <w:rFonts w:eastAsia="Times New Roman"/>
          <w:noProof/>
          <w:color w:val="000000"/>
          <w:sz w:val="32"/>
          <w:szCs w:val="32"/>
        </w:rPr>
        <w:t>изомерлер</w:t>
      </w:r>
      <w:r w:rsidRPr="00B12487">
        <w:rPr>
          <w:rFonts w:eastAsia="Times New Roman"/>
          <w:noProof/>
          <w:color w:val="000000"/>
          <w:sz w:val="32"/>
          <w:szCs w:val="32"/>
          <w:lang w:val="en-US"/>
        </w:rPr>
        <w:t xml:space="preserve"> </w:t>
      </w:r>
      <w:r w:rsidRPr="00B12487">
        <w:rPr>
          <w:rFonts w:eastAsia="Times New Roman"/>
          <w:noProof/>
          <w:color w:val="000000"/>
          <w:sz w:val="32"/>
          <w:szCs w:val="32"/>
        </w:rPr>
        <w:t>структураларын</w:t>
      </w:r>
      <w:r w:rsidRPr="00B12487">
        <w:rPr>
          <w:rFonts w:eastAsia="Times New Roman"/>
          <w:noProof/>
          <w:color w:val="000000"/>
          <w:sz w:val="32"/>
          <w:szCs w:val="32"/>
          <w:lang w:val="en-US"/>
        </w:rPr>
        <w:t xml:space="preserve"> </w:t>
      </w:r>
      <w:r w:rsidRPr="00B12487">
        <w:rPr>
          <w:rFonts w:eastAsia="Times New Roman"/>
          <w:noProof/>
          <w:color w:val="000000"/>
          <w:sz w:val="32"/>
          <w:szCs w:val="32"/>
        </w:rPr>
        <w:t>ешбір</w:t>
      </w:r>
      <w:r w:rsidRPr="00B12487">
        <w:rPr>
          <w:rFonts w:eastAsia="Times New Roman"/>
          <w:noProof/>
          <w:color w:val="000000"/>
          <w:sz w:val="32"/>
          <w:szCs w:val="32"/>
          <w:lang w:val="en-US"/>
        </w:rPr>
        <w:t xml:space="preserve"> </w:t>
      </w:r>
      <w:r w:rsidRPr="00B12487">
        <w:rPr>
          <w:rFonts w:eastAsia="Times New Roman"/>
          <w:noProof/>
          <w:color w:val="000000"/>
          <w:sz w:val="32"/>
          <w:szCs w:val="32"/>
        </w:rPr>
        <w:t>қозғалысқа</w:t>
      </w:r>
      <w:r w:rsidRPr="00B12487">
        <w:rPr>
          <w:rFonts w:eastAsia="Times New Roman"/>
          <w:noProof/>
          <w:color w:val="000000"/>
          <w:sz w:val="32"/>
          <w:szCs w:val="32"/>
          <w:lang w:val="en-US"/>
        </w:rPr>
        <w:t xml:space="preserve"> </w:t>
      </w:r>
      <w:r w:rsidRPr="00B12487">
        <w:rPr>
          <w:rFonts w:eastAsia="Times New Roman"/>
          <w:noProof/>
          <w:color w:val="000000"/>
          <w:sz w:val="32"/>
          <w:szCs w:val="32"/>
          <w:lang w:val="kk-KZ"/>
        </w:rPr>
        <w:t>ү</w:t>
      </w:r>
      <w:r w:rsidRPr="00B12487">
        <w:rPr>
          <w:rFonts w:eastAsia="Times New Roman"/>
          <w:noProof/>
          <w:color w:val="000000"/>
          <w:sz w:val="32"/>
          <w:szCs w:val="32"/>
        </w:rPr>
        <w:t>йлестіруге</w:t>
      </w:r>
      <w:r w:rsidRPr="00B12487">
        <w:rPr>
          <w:rFonts w:eastAsia="Times New Roman"/>
          <w:noProof/>
          <w:color w:val="000000"/>
          <w:sz w:val="32"/>
          <w:szCs w:val="32"/>
          <w:lang w:val="en-US"/>
        </w:rPr>
        <w:t xml:space="preserve"> </w:t>
      </w:r>
      <w:r w:rsidRPr="00B12487">
        <w:rPr>
          <w:rFonts w:eastAsia="Times New Roman"/>
          <w:noProof/>
          <w:color w:val="000000"/>
          <w:sz w:val="32"/>
          <w:szCs w:val="32"/>
        </w:rPr>
        <w:t>болмай</w:t>
      </w:r>
      <w:r w:rsidRPr="00B12487">
        <w:rPr>
          <w:rFonts w:eastAsia="Times New Roman"/>
          <w:noProof/>
          <w:color w:val="000000"/>
          <w:sz w:val="32"/>
          <w:szCs w:val="32"/>
          <w:lang w:val="kk-KZ"/>
        </w:rPr>
        <w:t>ды</w:t>
      </w:r>
      <w:r w:rsidRPr="00B12487">
        <w:rPr>
          <w:rFonts w:eastAsia="Times New Roman"/>
          <w:noProof/>
          <w:color w:val="000000"/>
          <w:sz w:val="32"/>
          <w:szCs w:val="32"/>
          <w:lang w:val="en-US"/>
        </w:rPr>
        <w:t xml:space="preserve">. </w:t>
      </w:r>
      <w:r w:rsidRPr="00B12487">
        <w:rPr>
          <w:rFonts w:eastAsia="Times New Roman"/>
          <w:noProof/>
          <w:color w:val="000000"/>
          <w:sz w:val="32"/>
          <w:szCs w:val="32"/>
        </w:rPr>
        <w:t>Карбонил</w:t>
      </w:r>
      <w:r w:rsidRPr="00B12487">
        <w:rPr>
          <w:rFonts w:eastAsia="Times New Roman"/>
          <w:noProof/>
          <w:color w:val="000000"/>
          <w:sz w:val="32"/>
          <w:szCs w:val="32"/>
          <w:lang w:val="en-US"/>
        </w:rPr>
        <w:t xml:space="preserve"> </w:t>
      </w:r>
      <w:r w:rsidRPr="00B12487">
        <w:rPr>
          <w:rFonts w:eastAsia="Times New Roman"/>
          <w:noProof/>
          <w:color w:val="000000"/>
          <w:sz w:val="32"/>
          <w:szCs w:val="32"/>
        </w:rPr>
        <w:t>тобынан</w:t>
      </w:r>
      <w:r w:rsidRPr="00B12487">
        <w:rPr>
          <w:rFonts w:eastAsia="Times New Roman"/>
          <w:noProof/>
          <w:color w:val="000000"/>
          <w:sz w:val="32"/>
          <w:szCs w:val="32"/>
          <w:lang w:val="en-US"/>
        </w:rPr>
        <w:t xml:space="preserve"> </w:t>
      </w:r>
      <w:r w:rsidRPr="00B12487">
        <w:rPr>
          <w:rFonts w:eastAsia="Times New Roman"/>
          <w:noProof/>
          <w:color w:val="000000"/>
          <w:sz w:val="32"/>
          <w:szCs w:val="32"/>
          <w:lang w:val="kk-KZ"/>
        </w:rPr>
        <w:t>біршама</w:t>
      </w:r>
      <w:r w:rsidRPr="00B12487">
        <w:rPr>
          <w:rFonts w:eastAsia="Times New Roman"/>
          <w:noProof/>
          <w:color w:val="000000"/>
          <w:sz w:val="32"/>
          <w:szCs w:val="32"/>
          <w:lang w:val="en-US"/>
        </w:rPr>
        <w:t xml:space="preserve"> </w:t>
      </w:r>
      <w:r w:rsidRPr="00B12487">
        <w:rPr>
          <w:rFonts w:eastAsia="Times New Roman"/>
          <w:noProof/>
          <w:color w:val="000000"/>
          <w:sz w:val="32"/>
          <w:szCs w:val="32"/>
        </w:rPr>
        <w:t>қашық</w:t>
      </w:r>
      <w:r w:rsidRPr="00B12487">
        <w:rPr>
          <w:rFonts w:eastAsia="Times New Roman"/>
          <w:noProof/>
          <w:color w:val="000000"/>
          <w:sz w:val="32"/>
          <w:szCs w:val="32"/>
          <w:lang w:val="en-US"/>
        </w:rPr>
        <w:t xml:space="preserve"> </w:t>
      </w:r>
      <w:r w:rsidRPr="00B12487">
        <w:rPr>
          <w:rFonts w:eastAsia="Times New Roman"/>
          <w:noProof/>
          <w:color w:val="000000"/>
          <w:sz w:val="32"/>
          <w:szCs w:val="32"/>
        </w:rPr>
        <w:t>атомдары</w:t>
      </w:r>
      <w:r w:rsidRPr="00B12487">
        <w:rPr>
          <w:rFonts w:eastAsia="Times New Roman"/>
          <w:noProof/>
          <w:color w:val="000000"/>
          <w:sz w:val="32"/>
          <w:szCs w:val="32"/>
          <w:lang w:val="en-US"/>
        </w:rPr>
        <w:t xml:space="preserve"> </w:t>
      </w:r>
      <w:r w:rsidRPr="00B12487">
        <w:rPr>
          <w:rFonts w:eastAsia="Times New Roman"/>
          <w:noProof/>
          <w:color w:val="000000"/>
          <w:sz w:val="32"/>
          <w:szCs w:val="32"/>
        </w:rPr>
        <w:t>мен</w:t>
      </w:r>
      <w:r w:rsidRPr="00B12487">
        <w:rPr>
          <w:rFonts w:eastAsia="Times New Roman"/>
          <w:noProof/>
          <w:color w:val="000000"/>
          <w:sz w:val="32"/>
          <w:szCs w:val="32"/>
          <w:lang w:val="en-US"/>
        </w:rPr>
        <w:t xml:space="preserve"> </w:t>
      </w:r>
      <w:r w:rsidRPr="00B12487">
        <w:rPr>
          <w:rFonts w:eastAsia="Times New Roman"/>
          <w:noProof/>
          <w:color w:val="000000"/>
          <w:sz w:val="32"/>
          <w:szCs w:val="32"/>
        </w:rPr>
        <w:t>топтары</w:t>
      </w:r>
      <w:r w:rsidRPr="00B12487">
        <w:rPr>
          <w:rFonts w:eastAsia="Times New Roman"/>
          <w:noProof/>
          <w:color w:val="000000"/>
          <w:sz w:val="32"/>
          <w:szCs w:val="32"/>
          <w:lang w:val="en-US"/>
        </w:rPr>
        <w:t xml:space="preserve"> D -</w:t>
      </w:r>
      <w:r w:rsidRPr="00B12487">
        <w:rPr>
          <w:rFonts w:eastAsia="Times New Roman"/>
          <w:noProof/>
          <w:color w:val="000000"/>
          <w:sz w:val="32"/>
          <w:szCs w:val="32"/>
        </w:rPr>
        <w:t>глицерин</w:t>
      </w:r>
      <w:r w:rsidRPr="00B12487">
        <w:rPr>
          <w:rFonts w:eastAsia="Times New Roman"/>
          <w:noProof/>
          <w:color w:val="000000"/>
          <w:sz w:val="32"/>
          <w:szCs w:val="32"/>
          <w:lang w:val="en-US"/>
        </w:rPr>
        <w:t xml:space="preserve"> </w:t>
      </w:r>
      <w:r w:rsidRPr="00B12487">
        <w:rPr>
          <w:rFonts w:eastAsia="Times New Roman"/>
          <w:noProof/>
          <w:color w:val="000000"/>
          <w:sz w:val="32"/>
          <w:szCs w:val="32"/>
        </w:rPr>
        <w:t>альдегиді</w:t>
      </w:r>
      <w:r w:rsidRPr="00B12487">
        <w:rPr>
          <w:rFonts w:eastAsia="Times New Roman"/>
          <w:noProof/>
          <w:color w:val="000000"/>
          <w:sz w:val="32"/>
          <w:szCs w:val="32"/>
          <w:lang w:val="en-US"/>
        </w:rPr>
        <w:t xml:space="preserve"> </w:t>
      </w:r>
      <w:r w:rsidRPr="00B12487">
        <w:rPr>
          <w:rFonts w:eastAsia="Times New Roman"/>
          <w:noProof/>
          <w:color w:val="000000"/>
          <w:sz w:val="32"/>
          <w:szCs w:val="32"/>
        </w:rPr>
        <w:t>тәрізді</w:t>
      </w:r>
      <w:r w:rsidRPr="00B12487">
        <w:rPr>
          <w:rFonts w:eastAsia="Times New Roman"/>
          <w:noProof/>
          <w:color w:val="000000"/>
          <w:sz w:val="32"/>
          <w:szCs w:val="32"/>
          <w:lang w:val="en-US"/>
        </w:rPr>
        <w:t xml:space="preserve"> </w:t>
      </w:r>
      <w:r w:rsidRPr="00B12487">
        <w:rPr>
          <w:rFonts w:eastAsia="Times New Roman"/>
          <w:noProof/>
          <w:color w:val="000000"/>
          <w:sz w:val="32"/>
          <w:szCs w:val="32"/>
        </w:rPr>
        <w:t>көміртек</w:t>
      </w:r>
      <w:r w:rsidRPr="00B12487">
        <w:rPr>
          <w:rFonts w:eastAsia="Times New Roman"/>
          <w:noProof/>
          <w:color w:val="000000"/>
          <w:sz w:val="32"/>
          <w:szCs w:val="32"/>
          <w:lang w:val="en-US"/>
        </w:rPr>
        <w:t xml:space="preserve"> </w:t>
      </w:r>
      <w:r w:rsidRPr="00B12487">
        <w:rPr>
          <w:rFonts w:eastAsia="Times New Roman"/>
          <w:noProof/>
          <w:color w:val="000000"/>
          <w:sz w:val="32"/>
          <w:szCs w:val="32"/>
        </w:rPr>
        <w:lastRenderedPageBreak/>
        <w:t>атомының</w:t>
      </w:r>
      <w:r w:rsidRPr="00B12487">
        <w:rPr>
          <w:rFonts w:eastAsia="Times New Roman"/>
          <w:noProof/>
          <w:color w:val="000000"/>
          <w:sz w:val="32"/>
          <w:szCs w:val="32"/>
          <w:lang w:val="en-US"/>
        </w:rPr>
        <w:t xml:space="preserve"> </w:t>
      </w:r>
      <w:r w:rsidRPr="00B12487">
        <w:rPr>
          <w:rFonts w:eastAsia="Times New Roman"/>
          <w:noProof/>
          <w:color w:val="000000"/>
          <w:sz w:val="32"/>
          <w:szCs w:val="32"/>
        </w:rPr>
        <w:t>төңірегінде</w:t>
      </w:r>
      <w:r w:rsidRPr="00B12487">
        <w:rPr>
          <w:rFonts w:eastAsia="Times New Roman"/>
          <w:noProof/>
          <w:color w:val="000000"/>
          <w:sz w:val="32"/>
          <w:szCs w:val="32"/>
          <w:lang w:val="en-US"/>
        </w:rPr>
        <w:t xml:space="preserve"> </w:t>
      </w:r>
      <w:r w:rsidRPr="00B12487">
        <w:rPr>
          <w:rFonts w:eastAsia="Times New Roman"/>
          <w:noProof/>
          <w:color w:val="000000"/>
          <w:sz w:val="32"/>
          <w:szCs w:val="32"/>
        </w:rPr>
        <w:t>орналасқан</w:t>
      </w:r>
      <w:r w:rsidRPr="00B12487">
        <w:rPr>
          <w:rFonts w:eastAsia="Times New Roman"/>
          <w:noProof/>
          <w:color w:val="000000"/>
          <w:sz w:val="32"/>
          <w:szCs w:val="32"/>
          <w:lang w:val="en-US"/>
        </w:rPr>
        <w:t xml:space="preserve"> </w:t>
      </w:r>
      <w:r w:rsidRPr="00B12487">
        <w:rPr>
          <w:rFonts w:eastAsia="Times New Roman"/>
          <w:noProof/>
          <w:color w:val="000000"/>
          <w:sz w:val="32"/>
          <w:szCs w:val="32"/>
          <w:lang w:val="kk-KZ"/>
        </w:rPr>
        <w:t>мо</w:t>
      </w:r>
      <w:r w:rsidRPr="00B12487">
        <w:rPr>
          <w:rFonts w:eastAsia="Times New Roman"/>
          <w:noProof/>
          <w:color w:val="000000"/>
          <w:sz w:val="32"/>
          <w:szCs w:val="32"/>
        </w:rPr>
        <w:t>носахаридтердің</w:t>
      </w:r>
      <w:r w:rsidRPr="00B12487">
        <w:rPr>
          <w:rFonts w:eastAsia="Times New Roman"/>
          <w:noProof/>
          <w:color w:val="000000"/>
          <w:sz w:val="32"/>
          <w:szCs w:val="32"/>
          <w:lang w:val="en-US"/>
        </w:rPr>
        <w:t xml:space="preserve"> </w:t>
      </w:r>
      <w:r w:rsidRPr="00B12487">
        <w:rPr>
          <w:rFonts w:eastAsia="Times New Roman"/>
          <w:noProof/>
          <w:color w:val="000000"/>
          <w:sz w:val="32"/>
          <w:szCs w:val="32"/>
        </w:rPr>
        <w:t>барлығын</w:t>
      </w:r>
      <w:r w:rsidRPr="00B12487">
        <w:rPr>
          <w:rFonts w:eastAsia="Times New Roman"/>
          <w:noProof/>
          <w:color w:val="000000"/>
          <w:sz w:val="32"/>
          <w:szCs w:val="32"/>
          <w:lang w:val="en-US"/>
        </w:rPr>
        <w:t xml:space="preserve"> D</w:t>
      </w:r>
      <w:r w:rsidRPr="00B12487">
        <w:rPr>
          <w:rFonts w:eastAsia="Times New Roman"/>
          <w:noProof/>
          <w:color w:val="000000"/>
          <w:sz w:val="32"/>
          <w:szCs w:val="32"/>
          <w:lang w:val="kk-KZ"/>
        </w:rPr>
        <w:t xml:space="preserve"> - </w:t>
      </w:r>
      <w:r w:rsidRPr="00B12487">
        <w:rPr>
          <w:rFonts w:eastAsia="Times New Roman"/>
          <w:noProof/>
          <w:color w:val="000000"/>
          <w:sz w:val="32"/>
          <w:szCs w:val="32"/>
        </w:rPr>
        <w:t>қатарға</w:t>
      </w:r>
      <w:r w:rsidRPr="00B12487">
        <w:rPr>
          <w:rFonts w:eastAsia="Times New Roman"/>
          <w:noProof/>
          <w:color w:val="000000"/>
          <w:sz w:val="32"/>
          <w:szCs w:val="32"/>
          <w:lang w:val="en-US"/>
        </w:rPr>
        <w:t xml:space="preserve"> </w:t>
      </w:r>
      <w:r w:rsidRPr="00B12487">
        <w:rPr>
          <w:rFonts w:eastAsia="Times New Roman"/>
          <w:noProof/>
          <w:color w:val="000000"/>
          <w:sz w:val="32"/>
          <w:szCs w:val="32"/>
        </w:rPr>
        <w:t>жатқызуға</w:t>
      </w:r>
      <w:r w:rsidRPr="00B12487">
        <w:rPr>
          <w:rFonts w:eastAsia="Times New Roman"/>
          <w:noProof/>
          <w:color w:val="000000"/>
          <w:sz w:val="32"/>
          <w:szCs w:val="32"/>
          <w:lang w:val="en-US"/>
        </w:rPr>
        <w:t xml:space="preserve"> </w:t>
      </w:r>
      <w:r w:rsidRPr="00B12487">
        <w:rPr>
          <w:rFonts w:eastAsia="Times New Roman"/>
          <w:noProof/>
          <w:color w:val="000000"/>
          <w:sz w:val="32"/>
          <w:szCs w:val="32"/>
          <w:lang w:val="kk-KZ"/>
        </w:rPr>
        <w:t>болады</w:t>
      </w:r>
      <w:r w:rsidRPr="00B12487">
        <w:rPr>
          <w:rFonts w:eastAsia="Times New Roman"/>
          <w:noProof/>
          <w:color w:val="000000"/>
          <w:sz w:val="32"/>
          <w:szCs w:val="32"/>
          <w:lang w:val="en-US"/>
        </w:rPr>
        <w:t xml:space="preserve">. </w:t>
      </w:r>
      <w:r w:rsidRPr="00B12487">
        <w:rPr>
          <w:rFonts w:eastAsia="Times New Roman"/>
          <w:noProof/>
          <w:color w:val="000000"/>
          <w:sz w:val="32"/>
          <w:szCs w:val="32"/>
        </w:rPr>
        <w:t>Көміртек</w:t>
      </w:r>
      <w:r w:rsidRPr="00B12487">
        <w:rPr>
          <w:rFonts w:eastAsia="Times New Roman"/>
          <w:noProof/>
          <w:color w:val="000000"/>
          <w:sz w:val="32"/>
          <w:szCs w:val="32"/>
          <w:lang w:val="en-US"/>
        </w:rPr>
        <w:t xml:space="preserve"> </w:t>
      </w:r>
      <w:r w:rsidRPr="00B12487">
        <w:rPr>
          <w:rFonts w:eastAsia="Times New Roman"/>
          <w:noProof/>
          <w:color w:val="000000"/>
          <w:sz w:val="32"/>
          <w:szCs w:val="32"/>
        </w:rPr>
        <w:t>атомдарының</w:t>
      </w:r>
      <w:r w:rsidRPr="00B12487">
        <w:rPr>
          <w:rFonts w:eastAsia="Times New Roman"/>
          <w:noProof/>
          <w:color w:val="000000"/>
          <w:sz w:val="32"/>
          <w:szCs w:val="32"/>
          <w:lang w:val="en-US"/>
        </w:rPr>
        <w:t xml:space="preserve"> </w:t>
      </w:r>
      <w:r w:rsidRPr="00B12487">
        <w:rPr>
          <w:rFonts w:eastAsia="Times New Roman"/>
          <w:noProof/>
          <w:color w:val="000000"/>
          <w:sz w:val="32"/>
          <w:szCs w:val="32"/>
        </w:rPr>
        <w:t>тізбегін</w:t>
      </w:r>
      <w:r w:rsidRPr="00B12487">
        <w:rPr>
          <w:rFonts w:eastAsia="Times New Roman"/>
          <w:noProof/>
          <w:color w:val="000000"/>
          <w:sz w:val="32"/>
          <w:szCs w:val="32"/>
          <w:lang w:val="en-US"/>
        </w:rPr>
        <w:t xml:space="preserve"> </w:t>
      </w:r>
      <w:r w:rsidRPr="00B12487">
        <w:rPr>
          <w:rFonts w:eastAsia="Times New Roman"/>
          <w:noProof/>
          <w:color w:val="000000"/>
          <w:sz w:val="32"/>
          <w:szCs w:val="32"/>
        </w:rPr>
        <w:t>ұзарта</w:t>
      </w:r>
      <w:r w:rsidRPr="00B12487">
        <w:rPr>
          <w:rFonts w:eastAsia="Times New Roman"/>
          <w:noProof/>
          <w:color w:val="000000"/>
          <w:sz w:val="32"/>
          <w:szCs w:val="32"/>
          <w:lang w:val="en-US"/>
        </w:rPr>
        <w:t xml:space="preserve"> </w:t>
      </w:r>
      <w:r w:rsidRPr="00B12487">
        <w:rPr>
          <w:rFonts w:eastAsia="Times New Roman"/>
          <w:noProof/>
          <w:color w:val="000000"/>
          <w:sz w:val="32"/>
          <w:szCs w:val="32"/>
        </w:rPr>
        <w:t>отырып</w:t>
      </w:r>
      <w:r w:rsidRPr="00B12487">
        <w:rPr>
          <w:rFonts w:eastAsia="Times New Roman"/>
          <w:noProof/>
          <w:color w:val="000000"/>
          <w:sz w:val="32"/>
          <w:szCs w:val="32"/>
          <w:lang w:val="en-US"/>
        </w:rPr>
        <w:t xml:space="preserve">, </w:t>
      </w:r>
      <w:r w:rsidRPr="00B12487">
        <w:rPr>
          <w:rFonts w:eastAsia="Times New Roman"/>
          <w:noProof/>
          <w:color w:val="000000"/>
          <w:sz w:val="32"/>
          <w:szCs w:val="32"/>
        </w:rPr>
        <w:t>карбонилы</w:t>
      </w:r>
      <w:r w:rsidRPr="00B12487">
        <w:rPr>
          <w:rFonts w:eastAsia="Times New Roman"/>
          <w:noProof/>
          <w:color w:val="000000"/>
          <w:sz w:val="32"/>
          <w:szCs w:val="32"/>
          <w:lang w:val="en-US"/>
        </w:rPr>
        <w:t xml:space="preserve"> </w:t>
      </w:r>
      <w:r w:rsidRPr="00B12487">
        <w:rPr>
          <w:rFonts w:eastAsia="Times New Roman"/>
          <w:noProof/>
          <w:color w:val="000000"/>
          <w:sz w:val="32"/>
          <w:szCs w:val="32"/>
        </w:rPr>
        <w:t>бар</w:t>
      </w:r>
      <w:r w:rsidRPr="00B12487">
        <w:rPr>
          <w:rFonts w:eastAsia="Times New Roman"/>
          <w:noProof/>
          <w:color w:val="000000"/>
          <w:sz w:val="32"/>
          <w:szCs w:val="32"/>
          <w:lang w:val="en-US"/>
        </w:rPr>
        <w:t xml:space="preserve"> (</w:t>
      </w:r>
      <w:r w:rsidRPr="00B12487">
        <w:rPr>
          <w:rFonts w:eastAsia="Times New Roman"/>
          <w:noProof/>
          <w:color w:val="000000"/>
          <w:sz w:val="32"/>
          <w:szCs w:val="32"/>
        </w:rPr>
        <w:t>яғни</w:t>
      </w:r>
      <w:r w:rsidRPr="00B12487">
        <w:rPr>
          <w:rFonts w:eastAsia="Times New Roman"/>
          <w:noProof/>
          <w:color w:val="000000"/>
          <w:sz w:val="32"/>
          <w:szCs w:val="32"/>
          <w:lang w:val="en-US"/>
        </w:rPr>
        <w:t xml:space="preserve"> </w:t>
      </w:r>
      <w:r w:rsidRPr="00B12487">
        <w:rPr>
          <w:rFonts w:eastAsia="Times New Roman"/>
          <w:noProof/>
          <w:color w:val="000000"/>
          <w:sz w:val="32"/>
          <w:szCs w:val="32"/>
        </w:rPr>
        <w:t>СНО</w:t>
      </w:r>
      <w:r w:rsidRPr="00B12487">
        <w:rPr>
          <w:rFonts w:eastAsia="Times New Roman"/>
          <w:noProof/>
          <w:color w:val="000000"/>
          <w:sz w:val="32"/>
          <w:szCs w:val="32"/>
          <w:lang w:val="en-US"/>
        </w:rPr>
        <w:t>-</w:t>
      </w:r>
      <w:r w:rsidRPr="00B12487">
        <w:rPr>
          <w:rFonts w:eastAsia="Times New Roman"/>
          <w:noProof/>
          <w:color w:val="000000"/>
          <w:sz w:val="32"/>
          <w:szCs w:val="32"/>
        </w:rPr>
        <w:t>ны</w:t>
      </w:r>
      <w:r w:rsidRPr="00B12487">
        <w:rPr>
          <w:rFonts w:eastAsia="Times New Roman"/>
          <w:noProof/>
          <w:color w:val="000000"/>
          <w:sz w:val="32"/>
          <w:szCs w:val="32"/>
          <w:lang w:val="en-US"/>
        </w:rPr>
        <w:t xml:space="preserve"> </w:t>
      </w:r>
      <w:r w:rsidRPr="00B12487">
        <w:rPr>
          <w:rFonts w:eastAsia="Times New Roman"/>
          <w:noProof/>
          <w:color w:val="000000"/>
          <w:sz w:val="32"/>
          <w:szCs w:val="32"/>
        </w:rPr>
        <w:t>СНОН</w:t>
      </w:r>
      <w:r w:rsidRPr="00B12487">
        <w:rPr>
          <w:rFonts w:eastAsia="Times New Roman"/>
          <w:noProof/>
          <w:color w:val="000000"/>
          <w:sz w:val="32"/>
          <w:szCs w:val="32"/>
          <w:lang w:val="en-US"/>
        </w:rPr>
        <w:t>-</w:t>
      </w:r>
      <w:r w:rsidRPr="00B12487">
        <w:rPr>
          <w:rFonts w:eastAsia="Times New Roman"/>
          <w:noProof/>
          <w:color w:val="000000"/>
          <w:sz w:val="32"/>
          <w:szCs w:val="32"/>
        </w:rPr>
        <w:t>ға</w:t>
      </w:r>
      <w:r w:rsidRPr="00B12487">
        <w:rPr>
          <w:rFonts w:eastAsia="Times New Roman"/>
          <w:noProof/>
          <w:color w:val="000000"/>
          <w:sz w:val="32"/>
          <w:szCs w:val="32"/>
          <w:lang w:val="en-US"/>
        </w:rPr>
        <w:t xml:space="preserve"> </w:t>
      </w:r>
      <w:r w:rsidRPr="00B12487">
        <w:rPr>
          <w:rFonts w:eastAsia="Times New Roman"/>
          <w:noProof/>
          <w:color w:val="000000"/>
          <w:sz w:val="32"/>
          <w:szCs w:val="32"/>
        </w:rPr>
        <w:t>айналдырамыз</w:t>
      </w:r>
      <w:r w:rsidRPr="00B12487">
        <w:rPr>
          <w:rFonts w:eastAsia="Times New Roman"/>
          <w:noProof/>
          <w:color w:val="000000"/>
          <w:sz w:val="32"/>
          <w:szCs w:val="32"/>
          <w:lang w:val="en-US"/>
        </w:rPr>
        <w:t xml:space="preserve">, </w:t>
      </w:r>
      <w:r w:rsidRPr="00B12487">
        <w:rPr>
          <w:rFonts w:eastAsia="Times New Roman"/>
          <w:noProof/>
          <w:color w:val="000000"/>
          <w:sz w:val="32"/>
          <w:szCs w:val="32"/>
        </w:rPr>
        <w:t>қосылған</w:t>
      </w:r>
      <w:r w:rsidRPr="00B12487">
        <w:rPr>
          <w:rFonts w:eastAsia="Times New Roman"/>
          <w:noProof/>
          <w:color w:val="000000"/>
          <w:sz w:val="32"/>
          <w:szCs w:val="32"/>
          <w:lang w:val="en-US"/>
        </w:rPr>
        <w:t xml:space="preserve"> </w:t>
      </w:r>
      <w:r w:rsidRPr="00B12487">
        <w:rPr>
          <w:rFonts w:eastAsia="Times New Roman"/>
          <w:noProof/>
          <w:color w:val="000000"/>
          <w:sz w:val="32"/>
          <w:szCs w:val="32"/>
        </w:rPr>
        <w:t>көміртек</w:t>
      </w:r>
      <w:r w:rsidRPr="00B12487">
        <w:rPr>
          <w:rFonts w:eastAsia="Times New Roman"/>
          <w:noProof/>
          <w:color w:val="000000"/>
          <w:sz w:val="32"/>
          <w:szCs w:val="32"/>
          <w:lang w:val="en-US"/>
        </w:rPr>
        <w:t xml:space="preserve"> </w:t>
      </w:r>
      <w:r w:rsidRPr="00B12487">
        <w:rPr>
          <w:rFonts w:eastAsia="Times New Roman"/>
          <w:noProof/>
          <w:color w:val="000000"/>
          <w:sz w:val="32"/>
          <w:szCs w:val="32"/>
        </w:rPr>
        <w:t>атомы</w:t>
      </w:r>
      <w:r w:rsidRPr="00B12487">
        <w:rPr>
          <w:rFonts w:eastAsia="Times New Roman"/>
          <w:noProof/>
          <w:color w:val="000000"/>
          <w:sz w:val="32"/>
          <w:szCs w:val="32"/>
          <w:lang w:val="en-US"/>
        </w:rPr>
        <w:t xml:space="preserve"> </w:t>
      </w:r>
      <w:r w:rsidRPr="00B12487">
        <w:rPr>
          <w:rFonts w:eastAsia="Times New Roman"/>
          <w:noProof/>
          <w:color w:val="000000"/>
          <w:sz w:val="32"/>
          <w:szCs w:val="32"/>
        </w:rPr>
        <w:t>СНО</w:t>
      </w:r>
      <w:r w:rsidRPr="00B12487">
        <w:rPr>
          <w:rFonts w:eastAsia="Times New Roman"/>
          <w:noProof/>
          <w:color w:val="000000"/>
          <w:sz w:val="32"/>
          <w:szCs w:val="32"/>
          <w:lang w:val="en-US"/>
        </w:rPr>
        <w:t xml:space="preserve"> </w:t>
      </w:r>
      <w:r w:rsidRPr="00B12487">
        <w:rPr>
          <w:rFonts w:eastAsia="Times New Roman"/>
          <w:noProof/>
          <w:color w:val="000000"/>
          <w:sz w:val="32"/>
          <w:szCs w:val="32"/>
        </w:rPr>
        <w:t>түрінде</w:t>
      </w:r>
      <w:r w:rsidRPr="00B12487">
        <w:rPr>
          <w:rFonts w:eastAsia="Times New Roman"/>
          <w:noProof/>
          <w:color w:val="000000"/>
          <w:sz w:val="32"/>
          <w:szCs w:val="32"/>
          <w:lang w:val="en-US"/>
        </w:rPr>
        <w:t xml:space="preserve"> </w:t>
      </w:r>
      <w:r w:rsidRPr="00B12487">
        <w:rPr>
          <w:rFonts w:eastAsia="Times New Roman"/>
          <w:noProof/>
          <w:color w:val="000000"/>
          <w:sz w:val="32"/>
          <w:szCs w:val="32"/>
        </w:rPr>
        <w:t>көрініс</w:t>
      </w:r>
      <w:r w:rsidRPr="00B12487">
        <w:rPr>
          <w:rFonts w:eastAsia="Times New Roman"/>
          <w:noProof/>
          <w:color w:val="000000"/>
          <w:sz w:val="32"/>
          <w:szCs w:val="32"/>
          <w:lang w:val="en-US"/>
        </w:rPr>
        <w:t xml:space="preserve"> </w:t>
      </w:r>
      <w:r w:rsidRPr="00B12487">
        <w:rPr>
          <w:rFonts w:eastAsia="Times New Roman"/>
          <w:noProof/>
          <w:color w:val="000000"/>
          <w:sz w:val="32"/>
          <w:szCs w:val="32"/>
        </w:rPr>
        <w:t>береді</w:t>
      </w:r>
      <w:r w:rsidRPr="00B12487">
        <w:rPr>
          <w:rFonts w:eastAsia="Times New Roman"/>
          <w:noProof/>
          <w:color w:val="000000"/>
          <w:sz w:val="32"/>
          <w:szCs w:val="32"/>
          <w:lang w:val="en-US"/>
        </w:rPr>
        <w:t xml:space="preserve">) </w:t>
      </w:r>
      <w:r w:rsidRPr="00B12487">
        <w:rPr>
          <w:rFonts w:eastAsia="Times New Roman"/>
          <w:noProof/>
          <w:color w:val="000000"/>
          <w:sz w:val="32"/>
          <w:szCs w:val="32"/>
        </w:rPr>
        <w:t>ұшына</w:t>
      </w:r>
      <w:r w:rsidRPr="00B12487">
        <w:rPr>
          <w:rFonts w:eastAsia="Times New Roman"/>
          <w:noProof/>
          <w:color w:val="000000"/>
          <w:sz w:val="32"/>
          <w:szCs w:val="32"/>
          <w:lang w:val="en-US"/>
        </w:rPr>
        <w:t xml:space="preserve"> </w:t>
      </w:r>
      <w:r w:rsidRPr="00B12487">
        <w:rPr>
          <w:rFonts w:eastAsia="Times New Roman"/>
          <w:noProof/>
          <w:color w:val="000000"/>
          <w:sz w:val="32"/>
          <w:szCs w:val="32"/>
        </w:rPr>
        <w:t>әр</w:t>
      </w:r>
      <w:r w:rsidRPr="00B12487">
        <w:rPr>
          <w:rFonts w:eastAsia="Times New Roman"/>
          <w:noProof/>
          <w:color w:val="000000"/>
          <w:sz w:val="32"/>
          <w:szCs w:val="32"/>
          <w:lang w:val="en-US"/>
        </w:rPr>
        <w:t xml:space="preserve"> </w:t>
      </w:r>
      <w:r w:rsidRPr="00B12487">
        <w:rPr>
          <w:rFonts w:eastAsia="Times New Roman"/>
          <w:noProof/>
          <w:color w:val="000000"/>
          <w:sz w:val="32"/>
          <w:szCs w:val="32"/>
        </w:rPr>
        <w:t>жолы</w:t>
      </w:r>
      <w:r w:rsidRPr="00B12487">
        <w:rPr>
          <w:rFonts w:eastAsia="Times New Roman"/>
          <w:noProof/>
          <w:color w:val="000000"/>
          <w:sz w:val="32"/>
          <w:szCs w:val="32"/>
          <w:lang w:val="en-US"/>
        </w:rPr>
        <w:t xml:space="preserve"> </w:t>
      </w:r>
      <w:r w:rsidRPr="00B12487">
        <w:rPr>
          <w:rFonts w:eastAsia="Times New Roman"/>
          <w:noProof/>
          <w:color w:val="000000"/>
          <w:sz w:val="32"/>
          <w:szCs w:val="32"/>
        </w:rPr>
        <w:t>СНОН</w:t>
      </w:r>
      <w:r w:rsidRPr="00B12487">
        <w:rPr>
          <w:rFonts w:eastAsia="Times New Roman"/>
          <w:noProof/>
          <w:color w:val="000000"/>
          <w:sz w:val="32"/>
          <w:szCs w:val="32"/>
          <w:lang w:val="en-US"/>
        </w:rPr>
        <w:t xml:space="preserve"> </w:t>
      </w:r>
      <w:r w:rsidRPr="00B12487">
        <w:rPr>
          <w:rFonts w:eastAsia="Times New Roman"/>
          <w:noProof/>
          <w:color w:val="000000"/>
          <w:sz w:val="32"/>
          <w:szCs w:val="32"/>
        </w:rPr>
        <w:t>тобын</w:t>
      </w:r>
      <w:r w:rsidRPr="00B12487">
        <w:rPr>
          <w:rFonts w:eastAsia="Times New Roman"/>
          <w:noProof/>
          <w:color w:val="000000"/>
          <w:sz w:val="32"/>
          <w:szCs w:val="32"/>
          <w:lang w:val="en-US"/>
        </w:rPr>
        <w:t xml:space="preserve"> </w:t>
      </w:r>
      <w:r w:rsidRPr="00B12487">
        <w:rPr>
          <w:rFonts w:eastAsia="Times New Roman"/>
          <w:noProof/>
          <w:color w:val="000000"/>
          <w:sz w:val="32"/>
          <w:szCs w:val="32"/>
        </w:rPr>
        <w:t>қосамыз</w:t>
      </w:r>
      <w:r w:rsidRPr="00B12487">
        <w:rPr>
          <w:rFonts w:eastAsia="Times New Roman"/>
          <w:noProof/>
          <w:color w:val="000000"/>
          <w:sz w:val="32"/>
          <w:szCs w:val="32"/>
          <w:lang w:val="en-US"/>
        </w:rPr>
        <w:t xml:space="preserve">, </w:t>
      </w:r>
      <w:r w:rsidRPr="00B12487">
        <w:rPr>
          <w:rFonts w:eastAsia="Times New Roman"/>
          <w:noProof/>
          <w:color w:val="000000"/>
          <w:sz w:val="32"/>
          <w:szCs w:val="32"/>
        </w:rPr>
        <w:t>сөйтіп</w:t>
      </w:r>
      <w:r w:rsidRPr="00B12487">
        <w:rPr>
          <w:rFonts w:eastAsia="Times New Roman"/>
          <w:noProof/>
          <w:color w:val="000000"/>
          <w:sz w:val="32"/>
          <w:szCs w:val="32"/>
          <w:lang w:val="en-US"/>
        </w:rPr>
        <w:t xml:space="preserve"> </w:t>
      </w:r>
      <w:r w:rsidRPr="00B12487">
        <w:rPr>
          <w:rFonts w:eastAsia="Times New Roman"/>
          <w:noProof/>
          <w:color w:val="000000"/>
          <w:sz w:val="32"/>
          <w:szCs w:val="32"/>
        </w:rPr>
        <w:t>бастапқы</w:t>
      </w:r>
      <w:r w:rsidRPr="00B12487">
        <w:rPr>
          <w:rFonts w:eastAsia="Times New Roman"/>
          <w:noProof/>
          <w:color w:val="000000"/>
          <w:sz w:val="32"/>
          <w:szCs w:val="32"/>
          <w:lang w:val="en-US"/>
        </w:rPr>
        <w:t xml:space="preserve"> </w:t>
      </w:r>
      <w:r w:rsidRPr="00B12487">
        <w:rPr>
          <w:rFonts w:eastAsia="Times New Roman"/>
          <w:noProof/>
          <w:color w:val="000000"/>
          <w:sz w:val="32"/>
          <w:szCs w:val="32"/>
        </w:rPr>
        <w:t>затта</w:t>
      </w:r>
      <w:r w:rsidRPr="00B12487">
        <w:rPr>
          <w:rFonts w:eastAsia="Times New Roman"/>
          <w:noProof/>
          <w:color w:val="000000"/>
          <w:sz w:val="32"/>
          <w:szCs w:val="32"/>
          <w:lang w:val="en-US"/>
        </w:rPr>
        <w:t xml:space="preserve"> </w:t>
      </w:r>
      <w:r w:rsidRPr="00B12487">
        <w:rPr>
          <w:rFonts w:eastAsia="Times New Roman"/>
          <w:noProof/>
          <w:color w:val="000000"/>
          <w:sz w:val="32"/>
          <w:szCs w:val="32"/>
        </w:rPr>
        <w:t>глицерин</w:t>
      </w:r>
      <w:r w:rsidRPr="00B12487">
        <w:rPr>
          <w:rFonts w:eastAsia="Times New Roman"/>
          <w:noProof/>
          <w:color w:val="000000"/>
          <w:sz w:val="32"/>
          <w:szCs w:val="32"/>
          <w:lang w:val="en-US"/>
        </w:rPr>
        <w:t xml:space="preserve"> </w:t>
      </w:r>
      <w:r w:rsidRPr="00B12487">
        <w:rPr>
          <w:rFonts w:eastAsia="Times New Roman"/>
          <w:noProof/>
          <w:color w:val="000000"/>
          <w:sz w:val="32"/>
          <w:szCs w:val="32"/>
        </w:rPr>
        <w:t>альдегидіне</w:t>
      </w:r>
      <w:r w:rsidRPr="00B12487">
        <w:rPr>
          <w:rFonts w:eastAsia="Times New Roman"/>
          <w:noProof/>
          <w:color w:val="000000"/>
          <w:sz w:val="32"/>
          <w:szCs w:val="32"/>
          <w:lang w:val="en-US"/>
        </w:rPr>
        <w:t xml:space="preserve"> </w:t>
      </w:r>
      <w:r w:rsidRPr="00B12487">
        <w:rPr>
          <w:rFonts w:eastAsia="Times New Roman"/>
          <w:noProof/>
          <w:color w:val="000000"/>
          <w:sz w:val="32"/>
          <w:szCs w:val="32"/>
        </w:rPr>
        <w:t>тиесі</w:t>
      </w:r>
      <w:r w:rsidRPr="00B12487">
        <w:rPr>
          <w:rFonts w:eastAsia="Times New Roman"/>
          <w:noProof/>
          <w:color w:val="000000"/>
          <w:sz w:val="32"/>
          <w:szCs w:val="32"/>
          <w:lang w:val="en-US"/>
        </w:rPr>
        <w:t xml:space="preserve"> </w:t>
      </w:r>
      <w:r w:rsidRPr="00B12487">
        <w:rPr>
          <w:rFonts w:eastAsia="Times New Roman"/>
          <w:noProof/>
          <w:color w:val="000000"/>
          <w:sz w:val="32"/>
          <w:szCs w:val="32"/>
        </w:rPr>
        <w:t>болған</w:t>
      </w:r>
      <w:r w:rsidRPr="00B12487">
        <w:rPr>
          <w:rFonts w:eastAsia="Times New Roman"/>
          <w:noProof/>
          <w:color w:val="000000"/>
          <w:sz w:val="32"/>
          <w:szCs w:val="32"/>
          <w:lang w:val="en-US"/>
        </w:rPr>
        <w:t xml:space="preserve"> </w:t>
      </w:r>
      <w:r w:rsidRPr="00B12487">
        <w:rPr>
          <w:rFonts w:eastAsia="Times New Roman"/>
          <w:noProof/>
          <w:color w:val="000000"/>
          <w:sz w:val="32"/>
          <w:szCs w:val="32"/>
        </w:rPr>
        <w:t>ассиметриялы</w:t>
      </w:r>
      <w:r w:rsidRPr="00B12487">
        <w:rPr>
          <w:rFonts w:eastAsia="Times New Roman"/>
          <w:noProof/>
          <w:color w:val="000000"/>
          <w:sz w:val="32"/>
          <w:szCs w:val="32"/>
          <w:lang w:val="en-US"/>
        </w:rPr>
        <w:t xml:space="preserve"> </w:t>
      </w:r>
      <w:r w:rsidRPr="00B12487">
        <w:rPr>
          <w:rFonts w:eastAsia="Times New Roman"/>
          <w:noProof/>
          <w:color w:val="000000"/>
          <w:sz w:val="32"/>
          <w:szCs w:val="32"/>
        </w:rPr>
        <w:t>С</w:t>
      </w:r>
      <w:r w:rsidRPr="00B12487">
        <w:rPr>
          <w:rFonts w:eastAsia="Times New Roman"/>
          <w:noProof/>
          <w:color w:val="000000"/>
          <w:sz w:val="32"/>
          <w:szCs w:val="32"/>
          <w:lang w:val="en-US"/>
        </w:rPr>
        <w:t xml:space="preserve"> </w:t>
      </w:r>
      <w:r w:rsidRPr="00B12487">
        <w:rPr>
          <w:rFonts w:eastAsia="Times New Roman"/>
          <w:noProof/>
          <w:color w:val="000000"/>
          <w:sz w:val="32"/>
          <w:szCs w:val="32"/>
        </w:rPr>
        <w:t>атомы</w:t>
      </w:r>
      <w:r w:rsidRPr="00B12487">
        <w:rPr>
          <w:rFonts w:eastAsia="Times New Roman"/>
          <w:noProof/>
          <w:color w:val="000000"/>
          <w:sz w:val="32"/>
          <w:szCs w:val="32"/>
          <w:lang w:val="en-US"/>
        </w:rPr>
        <w:t xml:space="preserve"> </w:t>
      </w:r>
      <w:r w:rsidRPr="00B12487">
        <w:rPr>
          <w:rFonts w:eastAsia="Times New Roman"/>
          <w:noProof/>
          <w:color w:val="000000"/>
          <w:sz w:val="32"/>
          <w:szCs w:val="32"/>
        </w:rPr>
        <w:t>төңірегіндегі</w:t>
      </w:r>
      <w:r w:rsidRPr="00B12487">
        <w:rPr>
          <w:rFonts w:eastAsia="Times New Roman"/>
          <w:noProof/>
          <w:color w:val="000000"/>
          <w:sz w:val="32"/>
          <w:szCs w:val="32"/>
          <w:lang w:val="en-US"/>
        </w:rPr>
        <w:t xml:space="preserve"> </w:t>
      </w:r>
      <w:r w:rsidRPr="00B12487">
        <w:rPr>
          <w:rFonts w:eastAsia="Times New Roman"/>
          <w:noProof/>
          <w:color w:val="000000"/>
          <w:sz w:val="32"/>
          <w:szCs w:val="32"/>
        </w:rPr>
        <w:t>конфигурация</w:t>
      </w:r>
      <w:r w:rsidRPr="00B12487">
        <w:rPr>
          <w:rFonts w:eastAsia="Times New Roman"/>
          <w:noProof/>
          <w:color w:val="000000"/>
          <w:sz w:val="32"/>
          <w:szCs w:val="32"/>
          <w:lang w:val="en-US"/>
        </w:rPr>
        <w:t xml:space="preserve"> </w:t>
      </w:r>
      <w:r w:rsidRPr="00B12487">
        <w:rPr>
          <w:rFonts w:eastAsia="Times New Roman"/>
          <w:noProof/>
          <w:color w:val="000000"/>
          <w:sz w:val="32"/>
          <w:szCs w:val="32"/>
        </w:rPr>
        <w:t>өзгеріссіз</w:t>
      </w:r>
      <w:r w:rsidRPr="00B12487">
        <w:rPr>
          <w:rFonts w:eastAsia="Times New Roman"/>
          <w:noProof/>
          <w:color w:val="000000"/>
          <w:sz w:val="32"/>
          <w:szCs w:val="32"/>
          <w:lang w:val="en-US"/>
        </w:rPr>
        <w:t xml:space="preserve"> </w:t>
      </w:r>
      <w:r w:rsidRPr="00B12487">
        <w:rPr>
          <w:rFonts w:eastAsia="Times New Roman"/>
          <w:noProof/>
          <w:color w:val="000000"/>
          <w:sz w:val="32"/>
          <w:szCs w:val="32"/>
        </w:rPr>
        <w:t>қалуын</w:t>
      </w:r>
      <w:r w:rsidRPr="00B12487">
        <w:rPr>
          <w:rFonts w:eastAsia="Times New Roman"/>
          <w:noProof/>
          <w:color w:val="000000"/>
          <w:sz w:val="32"/>
          <w:szCs w:val="32"/>
          <w:lang w:val="en-US"/>
        </w:rPr>
        <w:t xml:space="preserve"> </w:t>
      </w:r>
      <w:r w:rsidRPr="00B12487">
        <w:rPr>
          <w:rFonts w:eastAsia="Times New Roman"/>
          <w:noProof/>
          <w:color w:val="000000"/>
          <w:sz w:val="32"/>
          <w:szCs w:val="32"/>
        </w:rPr>
        <w:t>қадағалаймыз</w:t>
      </w:r>
      <w:r w:rsidRPr="00B12487">
        <w:rPr>
          <w:rFonts w:eastAsia="Times New Roman"/>
          <w:noProof/>
          <w:color w:val="000000"/>
          <w:sz w:val="32"/>
          <w:szCs w:val="32"/>
          <w:lang w:val="en-US"/>
        </w:rPr>
        <w:t xml:space="preserve">. </w:t>
      </w:r>
      <w:r w:rsidRPr="00B12487">
        <w:rPr>
          <w:rFonts w:eastAsia="Times New Roman"/>
          <w:noProof/>
          <w:color w:val="000000"/>
          <w:sz w:val="32"/>
          <w:szCs w:val="32"/>
        </w:rPr>
        <w:t>Осы</w:t>
      </w:r>
      <w:r w:rsidRPr="00B12487">
        <w:rPr>
          <w:rFonts w:eastAsia="Times New Roman"/>
          <w:noProof/>
          <w:color w:val="000000"/>
          <w:sz w:val="32"/>
          <w:szCs w:val="32"/>
          <w:lang w:val="en-US"/>
        </w:rPr>
        <w:t xml:space="preserve"> </w:t>
      </w:r>
      <w:r w:rsidRPr="00B12487">
        <w:rPr>
          <w:rFonts w:eastAsia="Times New Roman"/>
          <w:noProof/>
          <w:color w:val="000000"/>
          <w:sz w:val="32"/>
          <w:szCs w:val="32"/>
        </w:rPr>
        <w:t>принцип</w:t>
      </w:r>
      <w:r w:rsidRPr="00B12487">
        <w:rPr>
          <w:rFonts w:eastAsia="Times New Roman"/>
          <w:noProof/>
          <w:color w:val="000000"/>
          <w:sz w:val="32"/>
          <w:szCs w:val="32"/>
          <w:lang w:val="en-US"/>
        </w:rPr>
        <w:t xml:space="preserve"> </w:t>
      </w:r>
      <w:r w:rsidRPr="00B12487">
        <w:rPr>
          <w:rFonts w:eastAsia="Times New Roman"/>
          <w:noProof/>
          <w:color w:val="000000"/>
          <w:sz w:val="32"/>
          <w:szCs w:val="32"/>
        </w:rPr>
        <w:t>бойынша</w:t>
      </w:r>
      <w:r w:rsidRPr="00B12487">
        <w:rPr>
          <w:rFonts w:eastAsia="Times New Roman"/>
          <w:noProof/>
          <w:color w:val="000000"/>
          <w:sz w:val="32"/>
          <w:szCs w:val="32"/>
          <w:lang w:val="en-US"/>
        </w:rPr>
        <w:t xml:space="preserve"> </w:t>
      </w:r>
      <w:r w:rsidRPr="00B12487">
        <w:rPr>
          <w:rFonts w:eastAsia="Times New Roman"/>
          <w:noProof/>
          <w:color w:val="000000"/>
          <w:sz w:val="32"/>
          <w:szCs w:val="32"/>
        </w:rPr>
        <w:t>жазылған</w:t>
      </w:r>
      <w:r w:rsidRPr="00B12487">
        <w:rPr>
          <w:rFonts w:eastAsia="Times New Roman"/>
          <w:noProof/>
          <w:color w:val="000000"/>
          <w:sz w:val="32"/>
          <w:szCs w:val="32"/>
          <w:lang w:val="en-US"/>
        </w:rPr>
        <w:t xml:space="preserve"> </w:t>
      </w:r>
      <w:r w:rsidRPr="00B12487">
        <w:rPr>
          <w:rFonts w:eastAsia="Times New Roman"/>
          <w:noProof/>
          <w:color w:val="000000"/>
          <w:sz w:val="32"/>
          <w:szCs w:val="32"/>
        </w:rPr>
        <w:t>формулалардың</w:t>
      </w:r>
      <w:r w:rsidRPr="00B12487">
        <w:rPr>
          <w:rFonts w:eastAsia="Times New Roman"/>
          <w:noProof/>
          <w:color w:val="000000"/>
          <w:sz w:val="32"/>
          <w:szCs w:val="32"/>
          <w:lang w:val="en-US"/>
        </w:rPr>
        <w:t xml:space="preserve"> </w:t>
      </w:r>
      <w:r w:rsidRPr="00B12487">
        <w:rPr>
          <w:rFonts w:eastAsia="Times New Roman"/>
          <w:noProof/>
          <w:color w:val="000000"/>
          <w:sz w:val="32"/>
          <w:szCs w:val="32"/>
        </w:rPr>
        <w:t>барлығын</w:t>
      </w:r>
      <w:r w:rsidRPr="00B12487">
        <w:rPr>
          <w:rFonts w:eastAsia="Times New Roman"/>
          <w:noProof/>
          <w:color w:val="000000"/>
          <w:sz w:val="32"/>
          <w:szCs w:val="32"/>
          <w:lang w:val="en-US"/>
        </w:rPr>
        <w:t xml:space="preserve"> </w:t>
      </w:r>
      <w:r w:rsidRPr="00B12487">
        <w:rPr>
          <w:rFonts w:eastAsia="Times New Roman"/>
          <w:noProof/>
          <w:color w:val="000000"/>
          <w:sz w:val="32"/>
          <w:szCs w:val="32"/>
        </w:rPr>
        <w:t>айнада</w:t>
      </w:r>
      <w:r w:rsidRPr="00B12487">
        <w:rPr>
          <w:rFonts w:eastAsia="Times New Roman"/>
          <w:noProof/>
          <w:color w:val="000000"/>
          <w:sz w:val="32"/>
          <w:szCs w:val="32"/>
          <w:lang w:val="en-US"/>
        </w:rPr>
        <w:t xml:space="preserve"> </w:t>
      </w:r>
      <w:r w:rsidRPr="00B12487">
        <w:rPr>
          <w:rFonts w:eastAsia="Times New Roman"/>
          <w:noProof/>
          <w:color w:val="000000"/>
          <w:sz w:val="32"/>
          <w:szCs w:val="32"/>
        </w:rPr>
        <w:t>бейнелеп</w:t>
      </w:r>
      <w:r w:rsidRPr="00B12487">
        <w:rPr>
          <w:rFonts w:eastAsia="Times New Roman"/>
          <w:noProof/>
          <w:color w:val="000000"/>
          <w:sz w:val="32"/>
          <w:szCs w:val="32"/>
          <w:lang w:val="en-US"/>
        </w:rPr>
        <w:t>, D -</w:t>
      </w:r>
      <w:r w:rsidRPr="00B12487">
        <w:rPr>
          <w:rFonts w:eastAsia="Times New Roman"/>
          <w:noProof/>
          <w:color w:val="000000"/>
          <w:sz w:val="32"/>
          <w:szCs w:val="32"/>
        </w:rPr>
        <w:t>қатарына</w:t>
      </w:r>
      <w:r w:rsidRPr="00B12487">
        <w:rPr>
          <w:rFonts w:eastAsia="Times New Roman"/>
          <w:noProof/>
          <w:color w:val="000000"/>
          <w:sz w:val="32"/>
          <w:szCs w:val="32"/>
          <w:lang w:val="en-US"/>
        </w:rPr>
        <w:t xml:space="preserve"> </w:t>
      </w:r>
      <w:r w:rsidRPr="00B12487">
        <w:rPr>
          <w:rFonts w:eastAsia="Times New Roman"/>
          <w:noProof/>
          <w:color w:val="000000"/>
          <w:sz w:val="32"/>
          <w:szCs w:val="32"/>
        </w:rPr>
        <w:t>жататын</w:t>
      </w:r>
      <w:r w:rsidRPr="00B12487">
        <w:rPr>
          <w:rFonts w:eastAsia="Times New Roman"/>
          <w:noProof/>
          <w:color w:val="000000"/>
          <w:sz w:val="32"/>
          <w:szCs w:val="32"/>
          <w:lang w:val="en-US"/>
        </w:rPr>
        <w:t xml:space="preserve"> </w:t>
      </w:r>
      <w:r w:rsidRPr="00B12487">
        <w:rPr>
          <w:rFonts w:eastAsia="Times New Roman"/>
          <w:noProof/>
          <w:color w:val="000000"/>
          <w:sz w:val="32"/>
          <w:szCs w:val="32"/>
        </w:rPr>
        <w:t>барлық</w:t>
      </w:r>
      <w:r w:rsidRPr="00B12487">
        <w:rPr>
          <w:rFonts w:eastAsia="Times New Roman"/>
          <w:noProof/>
          <w:color w:val="000000"/>
          <w:sz w:val="32"/>
          <w:szCs w:val="32"/>
          <w:lang w:val="en-US"/>
        </w:rPr>
        <w:t xml:space="preserve"> </w:t>
      </w:r>
      <w:r w:rsidRPr="00B12487">
        <w:rPr>
          <w:rFonts w:eastAsia="Times New Roman"/>
          <w:noProof/>
          <w:color w:val="000000"/>
          <w:sz w:val="32"/>
          <w:szCs w:val="32"/>
        </w:rPr>
        <w:t>көмірсулардың</w:t>
      </w:r>
      <w:r w:rsidRPr="00B12487">
        <w:rPr>
          <w:rFonts w:eastAsia="Times New Roman"/>
          <w:noProof/>
          <w:color w:val="000000"/>
          <w:sz w:val="32"/>
          <w:szCs w:val="32"/>
          <w:lang w:val="en-US"/>
        </w:rPr>
        <w:t xml:space="preserve"> </w:t>
      </w:r>
      <w:r w:rsidRPr="00B12487">
        <w:rPr>
          <w:rFonts w:eastAsia="Times New Roman"/>
          <w:noProof/>
          <w:color w:val="000000"/>
          <w:sz w:val="32"/>
          <w:szCs w:val="32"/>
        </w:rPr>
        <w:t>жиынтығын</w:t>
      </w:r>
      <w:r w:rsidRPr="00B12487">
        <w:rPr>
          <w:rFonts w:eastAsia="Times New Roman"/>
          <w:noProof/>
          <w:color w:val="000000"/>
          <w:sz w:val="32"/>
          <w:szCs w:val="32"/>
          <w:lang w:val="en-US"/>
        </w:rPr>
        <w:t xml:space="preserve"> </w:t>
      </w:r>
      <w:r w:rsidRPr="00B12487">
        <w:rPr>
          <w:rFonts w:eastAsia="Times New Roman"/>
          <w:noProof/>
          <w:color w:val="000000"/>
          <w:sz w:val="32"/>
          <w:szCs w:val="32"/>
        </w:rPr>
        <w:t>алуымызға</w:t>
      </w:r>
      <w:r w:rsidRPr="00B12487">
        <w:rPr>
          <w:rFonts w:eastAsia="Times New Roman"/>
          <w:noProof/>
          <w:color w:val="000000"/>
          <w:sz w:val="32"/>
          <w:szCs w:val="32"/>
          <w:lang w:val="en-US"/>
        </w:rPr>
        <w:t xml:space="preserve"> </w:t>
      </w:r>
      <w:r w:rsidRPr="00B12487">
        <w:rPr>
          <w:rFonts w:eastAsia="Times New Roman"/>
          <w:noProof/>
          <w:color w:val="000000"/>
          <w:sz w:val="32"/>
          <w:szCs w:val="32"/>
        </w:rPr>
        <w:t>болады</w:t>
      </w:r>
      <w:r w:rsidRPr="00B12487">
        <w:rPr>
          <w:rFonts w:eastAsia="Times New Roman"/>
          <w:noProof/>
          <w:color w:val="000000"/>
          <w:sz w:val="32"/>
          <w:szCs w:val="32"/>
          <w:lang w:val="en-US"/>
        </w:rPr>
        <w:t>.</w:t>
      </w:r>
      <w:r w:rsidRPr="00B12487">
        <w:rPr>
          <w:rFonts w:eastAsia="Times New Roman"/>
          <w:noProof/>
          <w:color w:val="000000"/>
          <w:sz w:val="32"/>
          <w:szCs w:val="32"/>
          <w:lang w:val="kk-KZ"/>
        </w:rPr>
        <w:t xml:space="preserve"> </w:t>
      </w:r>
      <w:r w:rsidRPr="00B12487">
        <w:rPr>
          <w:rFonts w:eastAsia="Times New Roman"/>
          <w:noProof/>
          <w:color w:val="000000"/>
          <w:sz w:val="32"/>
          <w:szCs w:val="32"/>
        </w:rPr>
        <w:t>Моносахаридтерде альдегид немесе кетон тобы бола алады, соған байланысты альдозалар немесе кетозалар деп аталады. Моносахаридтерге тән химиялық реакциялар бір жағынан осы топтарға, екінші жағынан көмірсулардың барлығында болатын гидроксил топқа тән болады. Сонымен көмірсулар жалпы алғанда аралас функциялы қосылыстар болып табылады.</w:t>
      </w:r>
      <w:r w:rsidRPr="00B12487">
        <w:rPr>
          <w:rFonts w:eastAsia="Times New Roman"/>
          <w:noProof/>
          <w:color w:val="000000"/>
          <w:sz w:val="32"/>
          <w:szCs w:val="32"/>
          <w:lang w:val="kk-KZ"/>
        </w:rPr>
        <w:t xml:space="preserve"> Альдоза  монасахаридтерінің   (олардың 16 изомерлері   белгілі:   8 D - форма және 8L-форма) ішінде ең маңызды роль атқаратыны  глюкоза, ал басқаша    декстроза    немесе жүзім қанты деп аталады. Бұл зат жемістер мен жидектерде және қанда болады, оны организм алуан түрлі формаларда: жылу, механикалық (бұлшық ет жұмысы) және нерв импульстарының энергиясын алу үшін белсенді пайдаланады.  Глюкозаның  ашық және тұйық(циклді) формадан басқа глюкоза молекуласы бір гидроксотоптың сақина жазықтығына орналасу жөнінен бір-бірінен ерекшеленетін тағы екі формада бола алады. Биологиялық системада бұл екі форма біркелкі әрекет көрсетпейді, сондықтан </w:t>
      </w:r>
      <w:r w:rsidRPr="00B12487">
        <w:rPr>
          <w:rFonts w:eastAsia="Times New Roman"/>
          <w:noProof/>
          <w:sz w:val="32"/>
          <w:szCs w:val="32"/>
          <w:lang w:val="kk-KZ"/>
        </w:rPr>
        <w:t>α</w:t>
      </w:r>
      <w:r w:rsidRPr="00B12487">
        <w:rPr>
          <w:rFonts w:eastAsia="Times New Roman"/>
          <w:noProof/>
          <w:color w:val="000000"/>
          <w:sz w:val="32"/>
          <w:szCs w:val="32"/>
          <w:lang w:val="kk-KZ"/>
        </w:rPr>
        <w:t xml:space="preserve">-және β-формалардың арасында  айырмашылық бар. </w:t>
      </w:r>
    </w:p>
    <w:p w:rsidR="005A2ADB" w:rsidRPr="00B12487" w:rsidRDefault="005A2ADB" w:rsidP="00B12487">
      <w:pPr>
        <w:widowControl/>
        <w:shd w:val="clear" w:color="auto" w:fill="FFFFFF"/>
        <w:spacing w:line="276" w:lineRule="auto"/>
        <w:jc w:val="both"/>
        <w:rPr>
          <w:rFonts w:eastAsia="Times New Roman"/>
          <w:noProof/>
          <w:color w:val="000000"/>
          <w:sz w:val="32"/>
          <w:szCs w:val="32"/>
          <w:lang w:val="kk-KZ"/>
        </w:rPr>
      </w:pPr>
      <w:r w:rsidRPr="00B12487">
        <w:rPr>
          <w:rFonts w:eastAsia="Times New Roman"/>
          <w:noProof/>
          <w:color w:val="000000"/>
          <w:sz w:val="32"/>
          <w:szCs w:val="32"/>
          <w:lang w:val="kk-KZ"/>
        </w:rPr>
        <w:t xml:space="preserve">       Негізінен алғанда ерітіндіде глюкоза циклі молекулалар түрінде болады. Ашық форманың проценті мардымсыз, 0,02%-ке жуық. Ерітіндідегі  β-формалы глюкоза 64% және а-форманың үлесіне 36%-і тиеді. Кристалданған глюкоза негізінде а-формалардан құралады.</w:t>
      </w:r>
    </w:p>
    <w:p w:rsidR="005A2ADB" w:rsidRPr="00B12487" w:rsidRDefault="005A2ADB" w:rsidP="00B12487">
      <w:pPr>
        <w:widowControl/>
        <w:shd w:val="clear" w:color="auto" w:fill="FFFFFF"/>
        <w:spacing w:line="276" w:lineRule="auto"/>
        <w:jc w:val="center"/>
        <w:rPr>
          <w:rFonts w:eastAsia="Times New Roman"/>
          <w:noProof/>
          <w:color w:val="000000"/>
          <w:sz w:val="32"/>
          <w:szCs w:val="32"/>
          <w:lang w:val="kk-KZ"/>
        </w:rPr>
      </w:pPr>
      <w:r w:rsidRPr="00B12487">
        <w:rPr>
          <w:rFonts w:eastAsia="Times New Roman"/>
          <w:noProof/>
          <w:color w:val="000000"/>
          <w:sz w:val="32"/>
          <w:szCs w:val="32"/>
        </w:rPr>
        <w:lastRenderedPageBreak/>
        <w:drawing>
          <wp:inline distT="0" distB="0" distL="0" distR="0">
            <wp:extent cx="4114800" cy="1143000"/>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7"/>
                    <a:srcRect/>
                    <a:stretch>
                      <a:fillRect/>
                    </a:stretch>
                  </pic:blipFill>
                  <pic:spPr bwMode="auto">
                    <a:xfrm>
                      <a:off x="0" y="0"/>
                      <a:ext cx="4114800" cy="1143000"/>
                    </a:xfrm>
                    <a:prstGeom prst="rect">
                      <a:avLst/>
                    </a:prstGeom>
                    <a:noFill/>
                    <a:ln w="9525">
                      <a:noFill/>
                      <a:miter lim="800000"/>
                      <a:headEnd/>
                      <a:tailEnd/>
                    </a:ln>
                  </pic:spPr>
                </pic:pic>
              </a:graphicData>
            </a:graphic>
          </wp:inline>
        </w:drawing>
      </w:r>
    </w:p>
    <w:p w:rsidR="005A2ADB" w:rsidRPr="008B5505" w:rsidRDefault="005A2ADB" w:rsidP="005A2ADB">
      <w:pPr>
        <w:widowControl/>
        <w:shd w:val="clear" w:color="auto" w:fill="FFFFFF"/>
        <w:spacing w:line="360" w:lineRule="auto"/>
        <w:jc w:val="both"/>
        <w:rPr>
          <w:rFonts w:eastAsia="Times New Roman"/>
          <w:noProof/>
          <w:color w:val="000000"/>
          <w:sz w:val="28"/>
          <w:szCs w:val="28"/>
          <w:lang w:val="kk-KZ"/>
        </w:rPr>
      </w:pPr>
      <w:r w:rsidRPr="008B5505">
        <w:rPr>
          <w:rFonts w:eastAsia="Times New Roman"/>
          <w:noProof/>
          <w:color w:val="000000"/>
          <w:sz w:val="28"/>
          <w:szCs w:val="28"/>
          <w:lang w:val="kk-KZ"/>
        </w:rPr>
        <w:t xml:space="preserve">                       α-глюкоза                           β-глюкоза   </w:t>
      </w:r>
    </w:p>
    <w:p w:rsidR="005A2ADB" w:rsidRPr="008B5505" w:rsidRDefault="005A2ADB" w:rsidP="005A2ADB">
      <w:pPr>
        <w:widowControl/>
        <w:shd w:val="clear" w:color="auto" w:fill="FFFFFF"/>
        <w:spacing w:line="360" w:lineRule="auto"/>
        <w:jc w:val="both"/>
        <w:rPr>
          <w:rFonts w:eastAsia="Times New Roman"/>
          <w:b/>
          <w:noProof/>
          <w:color w:val="000000"/>
          <w:sz w:val="28"/>
          <w:szCs w:val="28"/>
          <w:lang w:val="kk-KZ"/>
        </w:rPr>
      </w:pPr>
      <w:r w:rsidRPr="008B5505">
        <w:rPr>
          <w:rFonts w:eastAsia="Times New Roman"/>
          <w:b/>
          <w:noProof/>
          <w:color w:val="000000"/>
          <w:sz w:val="28"/>
          <w:szCs w:val="28"/>
          <w:lang w:val="kk-KZ"/>
        </w:rPr>
        <w:t xml:space="preserve"> </w:t>
      </w:r>
    </w:p>
    <w:p w:rsidR="005A2ADB" w:rsidRPr="004B0D64" w:rsidRDefault="005A2ADB" w:rsidP="005A2ADB">
      <w:pPr>
        <w:widowControl/>
        <w:shd w:val="clear" w:color="auto" w:fill="FFFFFF"/>
        <w:spacing w:line="360" w:lineRule="auto"/>
        <w:jc w:val="center"/>
        <w:rPr>
          <w:rFonts w:eastAsia="Times New Roman"/>
          <w:noProof/>
          <w:color w:val="000000"/>
          <w:sz w:val="24"/>
          <w:szCs w:val="24"/>
          <w:lang w:val="kk-KZ"/>
        </w:rPr>
      </w:pPr>
      <w:r w:rsidRPr="004B0D64">
        <w:rPr>
          <w:rFonts w:eastAsia="Times New Roman"/>
          <w:noProof/>
          <w:color w:val="000000"/>
          <w:sz w:val="24"/>
          <w:szCs w:val="24"/>
          <w:lang w:val="kk-KZ"/>
        </w:rPr>
        <w:t xml:space="preserve">α-глюкоза   және  β-глюкоза  </w:t>
      </w:r>
      <w:r>
        <w:rPr>
          <w:rFonts w:eastAsia="Times New Roman"/>
          <w:noProof/>
          <w:color w:val="000000"/>
          <w:sz w:val="24"/>
          <w:szCs w:val="24"/>
          <w:lang w:val="kk-KZ"/>
        </w:rPr>
        <w:t>молекула</w:t>
      </w:r>
      <w:r w:rsidRPr="004B0D64">
        <w:rPr>
          <w:rFonts w:eastAsia="Times New Roman"/>
          <w:noProof/>
          <w:color w:val="000000"/>
          <w:sz w:val="24"/>
          <w:szCs w:val="24"/>
          <w:lang w:val="kk-KZ"/>
        </w:rPr>
        <w:t>ларының  құрылысы:</w:t>
      </w:r>
    </w:p>
    <w:p w:rsidR="005A2ADB" w:rsidRPr="004B0D64" w:rsidRDefault="005A2ADB" w:rsidP="005A2ADB">
      <w:pPr>
        <w:widowControl/>
        <w:shd w:val="clear" w:color="auto" w:fill="FFFFFF"/>
        <w:spacing w:line="360" w:lineRule="auto"/>
        <w:jc w:val="center"/>
        <w:rPr>
          <w:rFonts w:eastAsia="Times New Roman"/>
          <w:noProof/>
          <w:color w:val="000000"/>
          <w:sz w:val="24"/>
          <w:szCs w:val="24"/>
          <w:lang w:val="kk-KZ"/>
        </w:rPr>
      </w:pPr>
      <w:r>
        <w:rPr>
          <w:rFonts w:eastAsia="Times New Roman"/>
          <w:noProof/>
          <w:color w:val="000000"/>
          <w:sz w:val="24"/>
          <w:szCs w:val="24"/>
          <w:lang w:val="kk-KZ"/>
        </w:rPr>
        <w:t>Молекула</w:t>
      </w:r>
      <w:r w:rsidRPr="004B0D64">
        <w:rPr>
          <w:rFonts w:eastAsia="Times New Roman"/>
          <w:noProof/>
          <w:color w:val="000000"/>
          <w:sz w:val="24"/>
          <w:szCs w:val="24"/>
          <w:lang w:val="kk-KZ"/>
        </w:rPr>
        <w:t>лар бір-бірінен жазықтығы жөнінен ОН және Н топтарының</w:t>
      </w:r>
    </w:p>
    <w:p w:rsidR="005A2ADB" w:rsidRPr="004B0D64" w:rsidRDefault="005A2ADB" w:rsidP="005A2ADB">
      <w:pPr>
        <w:widowControl/>
        <w:shd w:val="clear" w:color="auto" w:fill="FFFFFF"/>
        <w:spacing w:line="360" w:lineRule="auto"/>
        <w:jc w:val="center"/>
        <w:rPr>
          <w:rFonts w:eastAsia="Times New Roman"/>
          <w:noProof/>
          <w:color w:val="000000"/>
          <w:sz w:val="24"/>
          <w:szCs w:val="24"/>
          <w:lang w:val="kk-KZ"/>
        </w:rPr>
      </w:pPr>
      <w:r w:rsidRPr="004B0D64">
        <w:rPr>
          <w:rFonts w:eastAsia="Times New Roman"/>
          <w:noProof/>
          <w:color w:val="000000"/>
          <w:sz w:val="24"/>
          <w:szCs w:val="24"/>
          <w:lang w:val="kk-KZ"/>
        </w:rPr>
        <w:t>орналасы  бойынша өзгеше болады.</w:t>
      </w:r>
    </w:p>
    <w:p w:rsidR="005A2ADB" w:rsidRPr="008B5505" w:rsidRDefault="005A2ADB" w:rsidP="005A2ADB">
      <w:pPr>
        <w:widowControl/>
        <w:shd w:val="clear" w:color="auto" w:fill="FFFFFF"/>
        <w:spacing w:line="360" w:lineRule="auto"/>
        <w:jc w:val="center"/>
        <w:rPr>
          <w:rFonts w:eastAsia="Times New Roman"/>
          <w:noProof/>
          <w:color w:val="000000"/>
          <w:sz w:val="28"/>
          <w:szCs w:val="28"/>
          <w:lang w:val="kk-KZ"/>
        </w:rPr>
      </w:pPr>
    </w:p>
    <w:p w:rsidR="005A2ADB" w:rsidRPr="00B12487" w:rsidRDefault="005A2ADB" w:rsidP="00B12487">
      <w:pPr>
        <w:widowControl/>
        <w:shd w:val="clear" w:color="auto" w:fill="FFFFFF"/>
        <w:spacing w:line="276" w:lineRule="auto"/>
        <w:jc w:val="both"/>
        <w:rPr>
          <w:rFonts w:eastAsia="Times New Roman"/>
          <w:noProof/>
          <w:color w:val="000000"/>
          <w:sz w:val="32"/>
          <w:szCs w:val="32"/>
          <w:lang w:val="kk-KZ"/>
        </w:rPr>
      </w:pPr>
      <w:r>
        <w:rPr>
          <w:rFonts w:eastAsia="Times New Roman"/>
          <w:noProof/>
          <w:color w:val="000000"/>
          <w:sz w:val="28"/>
          <w:szCs w:val="28"/>
          <w:lang w:val="kk-KZ"/>
        </w:rPr>
        <w:t xml:space="preserve">     </w:t>
      </w:r>
      <w:r w:rsidRPr="00B12487">
        <w:rPr>
          <w:rFonts w:eastAsia="Times New Roman"/>
          <w:noProof/>
          <w:color w:val="000000"/>
          <w:sz w:val="32"/>
          <w:szCs w:val="32"/>
          <w:lang w:val="kk-KZ"/>
        </w:rPr>
        <w:t>Егерде  біршама жеңіл тотығатын альдегид формасына тотықтырғыштармен әсер етсе, онда ашық және циклді формалар арасында химиялық тепе-теңдік ығысатын болғандықтан глюкозаның барлығы тотығады. Сілтілі ерітіндідегі глюкоза баяу қыздырғанда мыстың шарап қышқылымен комплекс қосылысындағы (сілтілік ортадағы сегнет тұзы мен мыс тұздары - Фелинг реактиві) Сu</w:t>
      </w:r>
      <w:r w:rsidRPr="00B12487">
        <w:rPr>
          <w:rFonts w:eastAsia="Times New Roman"/>
          <w:noProof/>
          <w:color w:val="000000"/>
          <w:sz w:val="32"/>
          <w:szCs w:val="32"/>
          <w:vertAlign w:val="superscript"/>
          <w:lang w:val="kk-KZ"/>
        </w:rPr>
        <w:t>2+</w:t>
      </w:r>
      <w:r w:rsidRPr="00B12487">
        <w:rPr>
          <w:rFonts w:eastAsia="Times New Roman"/>
          <w:noProof/>
          <w:color w:val="000000"/>
          <w:sz w:val="32"/>
          <w:szCs w:val="32"/>
          <w:lang w:val="kk-KZ"/>
        </w:rPr>
        <w:t xml:space="preserve"> </w:t>
      </w:r>
      <w:r w:rsidRPr="00B12487">
        <w:rPr>
          <w:rFonts w:eastAsia="Times New Roman"/>
          <w:noProof/>
          <w:sz w:val="32"/>
          <w:szCs w:val="32"/>
          <w:lang w:val="kk-KZ"/>
        </w:rPr>
        <w:t>мыс</w:t>
      </w:r>
      <w:r w:rsidRPr="00B12487">
        <w:rPr>
          <w:rFonts w:eastAsia="Times New Roman"/>
          <w:noProof/>
          <w:color w:val="9F8268"/>
          <w:sz w:val="32"/>
          <w:szCs w:val="32"/>
          <w:lang w:val="kk-KZ"/>
        </w:rPr>
        <w:t xml:space="preserve">  </w:t>
      </w:r>
      <w:r w:rsidRPr="00B12487">
        <w:rPr>
          <w:rFonts w:eastAsia="Times New Roman"/>
          <w:noProof/>
          <w:color w:val="000000"/>
          <w:sz w:val="32"/>
          <w:szCs w:val="32"/>
          <w:lang w:val="kk-KZ"/>
        </w:rPr>
        <w:t xml:space="preserve">ионын тез тотықсыздандырады. Жемістерде болатын және глюкозаға, тіпті кәдімгі қант - сахарозаға қарағанда дәмі өте тәтті фруктоза (басқаша левулеза) кетоз өкілі болып табылады. Фруктозаның да тотықсыздандырғыш </w:t>
      </w:r>
      <w:r w:rsidRPr="00B12487">
        <w:rPr>
          <w:rFonts w:eastAsia="Times New Roman"/>
          <w:noProof/>
          <w:sz w:val="32"/>
          <w:szCs w:val="32"/>
          <w:lang w:val="kk-KZ"/>
        </w:rPr>
        <w:t>қасиеттері</w:t>
      </w:r>
      <w:r w:rsidRPr="00B12487">
        <w:rPr>
          <w:rFonts w:eastAsia="Times New Roman"/>
          <w:noProof/>
          <w:color w:val="9F8268"/>
          <w:sz w:val="32"/>
          <w:szCs w:val="32"/>
          <w:lang w:val="kk-KZ"/>
        </w:rPr>
        <w:t xml:space="preserve"> </w:t>
      </w:r>
      <w:r w:rsidRPr="00B12487">
        <w:rPr>
          <w:rFonts w:eastAsia="Times New Roman"/>
          <w:noProof/>
          <w:color w:val="000000"/>
          <w:sz w:val="32"/>
          <w:szCs w:val="32"/>
          <w:lang w:val="kk-KZ"/>
        </w:rPr>
        <w:t xml:space="preserve">бар. </w:t>
      </w:r>
      <w:r w:rsidRPr="00B12487">
        <w:rPr>
          <w:rFonts w:eastAsia="Times New Roman"/>
          <w:noProof/>
          <w:color w:val="9F8268"/>
          <w:sz w:val="32"/>
          <w:szCs w:val="32"/>
          <w:lang w:val="kk-KZ"/>
        </w:rPr>
        <w:t xml:space="preserve"> </w:t>
      </w:r>
      <w:r w:rsidRPr="00B12487">
        <w:rPr>
          <w:rFonts w:eastAsia="Times New Roman"/>
          <w:noProof/>
          <w:color w:val="000000"/>
          <w:sz w:val="32"/>
          <w:szCs w:val="32"/>
          <w:lang w:val="kk-KZ"/>
        </w:rPr>
        <w:t>Глюкозаның екі молекуласынан дисахаридтің, атап айтқанда өніп келе жатқан дәнде болатын мальтоза немесе солод қантының молекуласы пайда болады. Моносахаридтер молекулалары</w:t>
      </w:r>
      <w:r w:rsidRPr="00B12487">
        <w:rPr>
          <w:rFonts w:eastAsia="Times New Roman"/>
          <w:noProof/>
          <w:sz w:val="32"/>
          <w:szCs w:val="32"/>
          <w:lang w:val="kk-KZ"/>
        </w:rPr>
        <w:t>ның</w:t>
      </w:r>
      <w:r w:rsidRPr="00B12487">
        <w:rPr>
          <w:rFonts w:eastAsia="Times New Roman"/>
          <w:noProof/>
          <w:color w:val="9F8268"/>
          <w:sz w:val="32"/>
          <w:szCs w:val="32"/>
          <w:lang w:val="kk-KZ"/>
        </w:rPr>
        <w:t xml:space="preserve"> </w:t>
      </w:r>
      <w:r w:rsidRPr="00B12487">
        <w:rPr>
          <w:rFonts w:eastAsia="Times New Roman"/>
          <w:noProof/>
          <w:color w:val="000000"/>
          <w:sz w:val="32"/>
          <w:szCs w:val="32"/>
          <w:lang w:val="kk-KZ"/>
        </w:rPr>
        <w:t xml:space="preserve">қосылуы екі гидроксилдердің өзара әрекеттесуі есебінен болады бір молекулада </w:t>
      </w:r>
      <w:r w:rsidRPr="00B12487">
        <w:rPr>
          <w:rFonts w:eastAsia="Times New Roman"/>
          <w:noProof/>
          <w:sz w:val="32"/>
          <w:szCs w:val="32"/>
          <w:lang w:val="kk-KZ"/>
        </w:rPr>
        <w:t>гидроксил</w:t>
      </w:r>
      <w:r w:rsidRPr="00B12487">
        <w:rPr>
          <w:rFonts w:eastAsia="Times New Roman"/>
          <w:noProof/>
          <w:color w:val="9F8268"/>
          <w:sz w:val="32"/>
          <w:szCs w:val="32"/>
          <w:lang w:val="kk-KZ"/>
        </w:rPr>
        <w:t xml:space="preserve"> </w:t>
      </w:r>
      <w:r w:rsidRPr="00B12487">
        <w:rPr>
          <w:rFonts w:eastAsia="Times New Roman"/>
          <w:noProof/>
          <w:color w:val="000000"/>
          <w:sz w:val="32"/>
          <w:szCs w:val="32"/>
          <w:lang w:val="kk-KZ"/>
        </w:rPr>
        <w:t>циклді аяқтайтын оттек ато</w:t>
      </w:r>
      <w:r w:rsidRPr="00B12487">
        <w:rPr>
          <w:rFonts w:eastAsia="Times New Roman"/>
          <w:noProof/>
          <w:sz w:val="32"/>
          <w:szCs w:val="32"/>
          <w:lang w:val="kk-KZ"/>
        </w:rPr>
        <w:t xml:space="preserve">мына </w:t>
      </w:r>
      <w:r w:rsidRPr="00B12487">
        <w:rPr>
          <w:rFonts w:eastAsia="Times New Roman"/>
          <w:noProof/>
          <w:color w:val="000000"/>
          <w:sz w:val="32"/>
          <w:szCs w:val="32"/>
          <w:lang w:val="kk-KZ"/>
        </w:rPr>
        <w:t>көршілес СНОН тобында болады да, екіншісінде - С - СН</w:t>
      </w:r>
      <w:r w:rsidRPr="00B12487">
        <w:rPr>
          <w:rFonts w:eastAsia="Times New Roman"/>
          <w:noProof/>
          <w:color w:val="000000"/>
          <w:sz w:val="32"/>
          <w:szCs w:val="32"/>
          <w:vertAlign w:val="subscript"/>
          <w:lang w:val="kk-KZ"/>
        </w:rPr>
        <w:t>2</w:t>
      </w:r>
      <w:r w:rsidRPr="00B12487">
        <w:rPr>
          <w:rFonts w:eastAsia="Times New Roman"/>
          <w:noProof/>
          <w:color w:val="000000"/>
          <w:sz w:val="32"/>
          <w:szCs w:val="32"/>
          <w:lang w:val="kk-KZ"/>
        </w:rPr>
        <w:t xml:space="preserve">ОН тобына көршілес СНОН тобында болады. Соның </w:t>
      </w:r>
      <w:r w:rsidRPr="00B12487">
        <w:rPr>
          <w:rFonts w:eastAsia="Times New Roman"/>
          <w:noProof/>
          <w:sz w:val="32"/>
          <w:szCs w:val="32"/>
          <w:lang w:val="kk-KZ"/>
        </w:rPr>
        <w:t>нәти</w:t>
      </w:r>
      <w:r w:rsidRPr="00B12487">
        <w:rPr>
          <w:rFonts w:eastAsia="Times New Roman"/>
          <w:noProof/>
          <w:color w:val="000000"/>
          <w:sz w:val="32"/>
          <w:szCs w:val="32"/>
          <w:lang w:val="kk-KZ"/>
        </w:rPr>
        <w:t xml:space="preserve">жесінде екі ОН тобынан су молекуласы бөлініп шығып, моносахарид бөлшегі </w:t>
      </w:r>
      <w:r w:rsidRPr="00B12487">
        <w:rPr>
          <w:rFonts w:eastAsia="Times New Roman"/>
          <w:noProof/>
          <w:sz w:val="32"/>
          <w:szCs w:val="32"/>
          <w:lang w:val="kk-KZ"/>
        </w:rPr>
        <w:t>оттектік</w:t>
      </w:r>
      <w:r w:rsidRPr="00B12487">
        <w:rPr>
          <w:rFonts w:eastAsia="Times New Roman"/>
          <w:noProof/>
          <w:color w:val="9F8268"/>
          <w:sz w:val="32"/>
          <w:szCs w:val="32"/>
          <w:lang w:val="kk-KZ"/>
        </w:rPr>
        <w:t xml:space="preserve"> </w:t>
      </w:r>
      <w:r w:rsidRPr="00B12487">
        <w:rPr>
          <w:rFonts w:eastAsia="Times New Roman"/>
          <w:noProof/>
          <w:color w:val="000000"/>
          <w:sz w:val="32"/>
          <w:szCs w:val="32"/>
          <w:lang w:val="kk-KZ"/>
        </w:rPr>
        <w:t xml:space="preserve">көпірше </w:t>
      </w:r>
      <w:r w:rsidRPr="00B12487">
        <w:rPr>
          <w:rFonts w:eastAsia="Times New Roman"/>
          <w:noProof/>
          <w:sz w:val="32"/>
          <w:szCs w:val="32"/>
          <w:lang w:val="kk-KZ"/>
        </w:rPr>
        <w:t>арқылы</w:t>
      </w:r>
      <w:r w:rsidRPr="00B12487">
        <w:rPr>
          <w:rFonts w:eastAsia="Times New Roman"/>
          <w:noProof/>
          <w:color w:val="9F8268"/>
          <w:sz w:val="32"/>
          <w:szCs w:val="32"/>
          <w:lang w:val="kk-KZ"/>
        </w:rPr>
        <w:t xml:space="preserve"> </w:t>
      </w:r>
      <w:r w:rsidRPr="00B12487">
        <w:rPr>
          <w:rFonts w:eastAsia="Times New Roman"/>
          <w:noProof/>
          <w:color w:val="000000"/>
          <w:sz w:val="32"/>
          <w:szCs w:val="32"/>
          <w:lang w:val="kk-KZ"/>
        </w:rPr>
        <w:t>СН</w:t>
      </w:r>
      <w:r w:rsidRPr="00B12487">
        <w:rPr>
          <w:rFonts w:eastAsia="Times New Roman"/>
          <w:noProof/>
          <w:color w:val="000000"/>
          <w:sz w:val="32"/>
          <w:szCs w:val="32"/>
          <w:vertAlign w:val="subscript"/>
          <w:lang w:val="kk-KZ"/>
        </w:rPr>
        <w:t>2</w:t>
      </w:r>
      <w:r w:rsidRPr="00B12487">
        <w:rPr>
          <w:rFonts w:eastAsia="Times New Roman"/>
          <w:noProof/>
          <w:color w:val="000000"/>
          <w:sz w:val="32"/>
          <w:szCs w:val="32"/>
          <w:lang w:val="kk-KZ"/>
        </w:rPr>
        <w:t xml:space="preserve">ОН топтарымен байланысады: </w:t>
      </w:r>
    </w:p>
    <w:p w:rsidR="005A2ADB" w:rsidRPr="00B12487" w:rsidRDefault="005A2ADB" w:rsidP="00B12487">
      <w:pPr>
        <w:widowControl/>
        <w:shd w:val="clear" w:color="auto" w:fill="FFFFFF"/>
        <w:spacing w:line="276" w:lineRule="auto"/>
        <w:jc w:val="both"/>
        <w:rPr>
          <w:rFonts w:eastAsia="Times New Roman"/>
          <w:noProof/>
          <w:color w:val="000000"/>
          <w:sz w:val="32"/>
          <w:szCs w:val="32"/>
          <w:lang w:val="kk-KZ"/>
        </w:rPr>
      </w:pPr>
    </w:p>
    <w:p w:rsidR="005A2ADB" w:rsidRPr="00B12487" w:rsidRDefault="005A2ADB" w:rsidP="00B12487">
      <w:pPr>
        <w:widowControl/>
        <w:shd w:val="clear" w:color="auto" w:fill="FFFFFF"/>
        <w:spacing w:line="276" w:lineRule="auto"/>
        <w:jc w:val="both"/>
        <w:rPr>
          <w:b/>
          <w:sz w:val="32"/>
          <w:szCs w:val="32"/>
          <w:lang w:val="kk-KZ"/>
        </w:rPr>
      </w:pPr>
      <w:r w:rsidRPr="00B12487">
        <w:rPr>
          <w:rFonts w:eastAsia="Times New Roman"/>
          <w:noProof/>
          <w:color w:val="000000"/>
          <w:sz w:val="32"/>
          <w:szCs w:val="32"/>
        </w:rPr>
        <w:lastRenderedPageBreak/>
        <w:drawing>
          <wp:inline distT="0" distB="0" distL="0" distR="0">
            <wp:extent cx="5934075" cy="1257300"/>
            <wp:effectExtent l="1905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8"/>
                    <a:srcRect/>
                    <a:stretch>
                      <a:fillRect/>
                    </a:stretch>
                  </pic:blipFill>
                  <pic:spPr bwMode="auto">
                    <a:xfrm>
                      <a:off x="0" y="0"/>
                      <a:ext cx="5934075" cy="1257300"/>
                    </a:xfrm>
                    <a:prstGeom prst="rect">
                      <a:avLst/>
                    </a:prstGeom>
                    <a:noFill/>
                    <a:ln w="9525">
                      <a:noFill/>
                      <a:miter lim="800000"/>
                      <a:headEnd/>
                      <a:tailEnd/>
                    </a:ln>
                  </pic:spPr>
                </pic:pic>
              </a:graphicData>
            </a:graphic>
          </wp:inline>
        </w:drawing>
      </w:r>
    </w:p>
    <w:p w:rsidR="005A2ADB" w:rsidRPr="00B12487" w:rsidRDefault="005A2ADB" w:rsidP="00B12487">
      <w:pPr>
        <w:widowControl/>
        <w:shd w:val="clear" w:color="auto" w:fill="FFFFFF"/>
        <w:spacing w:line="276" w:lineRule="auto"/>
        <w:jc w:val="both"/>
        <w:rPr>
          <w:rFonts w:eastAsia="Times New Roman"/>
          <w:noProof/>
          <w:color w:val="000000"/>
          <w:sz w:val="32"/>
          <w:szCs w:val="32"/>
          <w:lang w:val="kk-KZ"/>
        </w:rPr>
      </w:pPr>
    </w:p>
    <w:p w:rsidR="005A2ADB" w:rsidRPr="00B12487" w:rsidRDefault="005A2ADB" w:rsidP="00B12487">
      <w:pPr>
        <w:widowControl/>
        <w:shd w:val="clear" w:color="auto" w:fill="FFFFFF"/>
        <w:spacing w:line="276" w:lineRule="auto"/>
        <w:jc w:val="both"/>
        <w:rPr>
          <w:rFonts w:eastAsia="Times New Roman"/>
          <w:noProof/>
          <w:color w:val="000000"/>
          <w:sz w:val="32"/>
          <w:szCs w:val="32"/>
          <w:lang w:val="kk-KZ"/>
        </w:rPr>
      </w:pPr>
      <w:r w:rsidRPr="00B12487">
        <w:rPr>
          <w:rFonts w:eastAsia="Times New Roman"/>
          <w:noProof/>
          <w:color w:val="000000"/>
          <w:sz w:val="32"/>
          <w:szCs w:val="32"/>
          <w:lang w:val="kk-KZ"/>
        </w:rPr>
        <w:t xml:space="preserve">       Осыған ұқсас глюкоза мен галактозадан сүт қанты - лактоза алынады. Глюкоза мен фруктоза молекулаларының қосылуынан дисахарид сахароза С</w:t>
      </w:r>
      <w:r w:rsidRPr="00B12487">
        <w:rPr>
          <w:rFonts w:eastAsia="Times New Roman"/>
          <w:noProof/>
          <w:color w:val="000000"/>
          <w:sz w:val="32"/>
          <w:szCs w:val="32"/>
          <w:vertAlign w:val="subscript"/>
          <w:lang w:val="kk-KZ"/>
        </w:rPr>
        <w:t>12</w:t>
      </w:r>
      <w:r w:rsidRPr="00B12487">
        <w:rPr>
          <w:rFonts w:eastAsia="Times New Roman"/>
          <w:noProof/>
          <w:color w:val="000000"/>
          <w:sz w:val="32"/>
          <w:szCs w:val="32"/>
          <w:lang w:val="kk-KZ"/>
        </w:rPr>
        <w:t>Н</w:t>
      </w:r>
      <w:r w:rsidRPr="00B12487">
        <w:rPr>
          <w:rFonts w:eastAsia="Times New Roman"/>
          <w:noProof/>
          <w:color w:val="000000"/>
          <w:sz w:val="32"/>
          <w:szCs w:val="32"/>
          <w:vertAlign w:val="subscript"/>
          <w:lang w:val="kk-KZ"/>
        </w:rPr>
        <w:t>22</w:t>
      </w:r>
      <w:r w:rsidRPr="00B12487">
        <w:rPr>
          <w:rFonts w:eastAsia="Times New Roman"/>
          <w:noProof/>
          <w:color w:val="000000"/>
          <w:sz w:val="32"/>
          <w:szCs w:val="32"/>
          <w:lang w:val="kk-KZ"/>
        </w:rPr>
        <w:t>О</w:t>
      </w:r>
      <w:r w:rsidRPr="00B12487">
        <w:rPr>
          <w:rFonts w:eastAsia="Times New Roman"/>
          <w:noProof/>
          <w:color w:val="000000"/>
          <w:sz w:val="32"/>
          <w:szCs w:val="32"/>
          <w:vertAlign w:val="subscript"/>
          <w:lang w:val="kk-KZ"/>
        </w:rPr>
        <w:t>11</w:t>
      </w:r>
      <w:r w:rsidRPr="00B12487">
        <w:rPr>
          <w:rFonts w:eastAsia="Times New Roman"/>
          <w:noProof/>
          <w:color w:val="000000"/>
          <w:sz w:val="32"/>
          <w:szCs w:val="32"/>
          <w:lang w:val="kk-KZ"/>
        </w:rPr>
        <w:t xml:space="preserve"> шығады. Алайда бұл жағдайда байланысқа екі молекула тұйықтаушы оттек атомымен аяқталатын көршілес гидроксилдерді пайдаланады:</w:t>
      </w:r>
    </w:p>
    <w:p w:rsidR="005A2ADB" w:rsidRPr="00B12487" w:rsidRDefault="005A2ADB" w:rsidP="00B12487">
      <w:pPr>
        <w:widowControl/>
        <w:shd w:val="clear" w:color="auto" w:fill="FFFFFF"/>
        <w:spacing w:line="276" w:lineRule="auto"/>
        <w:jc w:val="both"/>
        <w:rPr>
          <w:rFonts w:eastAsia="Times New Roman"/>
          <w:noProof/>
          <w:color w:val="000000"/>
          <w:sz w:val="32"/>
          <w:szCs w:val="32"/>
          <w:lang w:val="kk-KZ"/>
        </w:rPr>
      </w:pPr>
      <w:r w:rsidRPr="00B12487">
        <w:rPr>
          <w:rFonts w:eastAsia="Times New Roman"/>
          <w:noProof/>
          <w:color w:val="000000"/>
          <w:sz w:val="32"/>
          <w:szCs w:val="32"/>
        </w:rPr>
        <w:drawing>
          <wp:inline distT="0" distB="0" distL="0" distR="0">
            <wp:extent cx="5934075" cy="1162050"/>
            <wp:effectExtent l="1905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9"/>
                    <a:srcRect/>
                    <a:stretch>
                      <a:fillRect/>
                    </a:stretch>
                  </pic:blipFill>
                  <pic:spPr bwMode="auto">
                    <a:xfrm>
                      <a:off x="0" y="0"/>
                      <a:ext cx="5934075" cy="1162050"/>
                    </a:xfrm>
                    <a:prstGeom prst="rect">
                      <a:avLst/>
                    </a:prstGeom>
                    <a:noFill/>
                    <a:ln w="9525">
                      <a:noFill/>
                      <a:miter lim="800000"/>
                      <a:headEnd/>
                      <a:tailEnd/>
                    </a:ln>
                  </pic:spPr>
                </pic:pic>
              </a:graphicData>
            </a:graphic>
          </wp:inline>
        </w:drawing>
      </w:r>
      <w:r w:rsidRPr="00B12487">
        <w:rPr>
          <w:rFonts w:eastAsia="Times New Roman"/>
          <w:noProof/>
          <w:color w:val="000000"/>
          <w:sz w:val="32"/>
          <w:szCs w:val="32"/>
          <w:lang w:val="kk-KZ"/>
        </w:rPr>
        <w:t xml:space="preserve">     </w:t>
      </w:r>
    </w:p>
    <w:p w:rsidR="005A2ADB" w:rsidRPr="00B12487" w:rsidRDefault="005A2ADB" w:rsidP="00B12487">
      <w:pPr>
        <w:widowControl/>
        <w:shd w:val="clear" w:color="auto" w:fill="FFFFFF"/>
        <w:spacing w:line="276" w:lineRule="auto"/>
        <w:jc w:val="both"/>
        <w:rPr>
          <w:rFonts w:eastAsia="Times New Roman"/>
          <w:noProof/>
          <w:color w:val="000000"/>
          <w:sz w:val="32"/>
          <w:szCs w:val="32"/>
          <w:lang w:val="kk-KZ"/>
        </w:rPr>
      </w:pPr>
    </w:p>
    <w:p w:rsidR="005A2ADB" w:rsidRPr="00B12487" w:rsidRDefault="005A2ADB" w:rsidP="00B12487">
      <w:pPr>
        <w:widowControl/>
        <w:shd w:val="clear" w:color="auto" w:fill="FFFFFF"/>
        <w:spacing w:line="276" w:lineRule="auto"/>
        <w:jc w:val="both"/>
        <w:rPr>
          <w:rFonts w:eastAsia="Times New Roman"/>
          <w:noProof/>
          <w:color w:val="000000"/>
          <w:sz w:val="32"/>
          <w:szCs w:val="32"/>
          <w:lang w:val="kk-KZ"/>
        </w:rPr>
      </w:pPr>
      <w:r w:rsidRPr="00B12487">
        <w:rPr>
          <w:rFonts w:eastAsia="Times New Roman"/>
          <w:noProof/>
          <w:color w:val="000000"/>
          <w:sz w:val="32"/>
          <w:szCs w:val="32"/>
          <w:lang w:val="kk-KZ"/>
        </w:rPr>
        <w:t xml:space="preserve">Бір атом көміртегінде екі эфирлік байланыс болатын топ ацеталь деп аталатын заттарға тән: </w:t>
      </w:r>
    </w:p>
    <w:p w:rsidR="005A2ADB" w:rsidRPr="00B12487" w:rsidRDefault="005A2ADB" w:rsidP="00B12487">
      <w:pPr>
        <w:widowControl/>
        <w:shd w:val="clear" w:color="auto" w:fill="FFFFFF"/>
        <w:spacing w:line="276" w:lineRule="auto"/>
        <w:jc w:val="center"/>
        <w:rPr>
          <w:rFonts w:eastAsia="Times New Roman"/>
          <w:b/>
          <w:noProof/>
          <w:color w:val="000000"/>
          <w:sz w:val="32"/>
          <w:szCs w:val="32"/>
          <w:lang w:val="en-US"/>
        </w:rPr>
      </w:pPr>
      <w:r w:rsidRPr="00B12487">
        <w:rPr>
          <w:rFonts w:eastAsia="Times New Roman"/>
          <w:noProof/>
          <w:color w:val="000000"/>
          <w:sz w:val="32"/>
          <w:szCs w:val="32"/>
        </w:rPr>
        <w:drawing>
          <wp:inline distT="0" distB="0" distL="0" distR="0">
            <wp:extent cx="1762125" cy="676275"/>
            <wp:effectExtent l="1905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0"/>
                    <a:srcRect/>
                    <a:stretch>
                      <a:fillRect/>
                    </a:stretch>
                  </pic:blipFill>
                  <pic:spPr bwMode="auto">
                    <a:xfrm>
                      <a:off x="0" y="0"/>
                      <a:ext cx="1762125" cy="676275"/>
                    </a:xfrm>
                    <a:prstGeom prst="rect">
                      <a:avLst/>
                    </a:prstGeom>
                    <a:noFill/>
                    <a:ln w="9525">
                      <a:noFill/>
                      <a:miter lim="800000"/>
                      <a:headEnd/>
                      <a:tailEnd/>
                    </a:ln>
                  </pic:spPr>
                </pic:pic>
              </a:graphicData>
            </a:graphic>
          </wp:inline>
        </w:drawing>
      </w:r>
      <w:r w:rsidRPr="00B12487">
        <w:rPr>
          <w:rFonts w:eastAsia="Times New Roman"/>
          <w:noProof/>
          <w:color w:val="000000"/>
          <w:sz w:val="32"/>
          <w:szCs w:val="32"/>
        </w:rPr>
        <w:t xml:space="preserve"> </w:t>
      </w:r>
    </w:p>
    <w:p w:rsidR="005A2ADB" w:rsidRPr="00B12487" w:rsidRDefault="005A2ADB" w:rsidP="00B12487">
      <w:pPr>
        <w:widowControl/>
        <w:shd w:val="clear" w:color="auto" w:fill="FFFFFF"/>
        <w:spacing w:line="276" w:lineRule="auto"/>
        <w:rPr>
          <w:rFonts w:eastAsia="Times New Roman"/>
          <w:noProof/>
          <w:color w:val="000000"/>
          <w:sz w:val="32"/>
          <w:szCs w:val="32"/>
          <w:lang w:val="kk-KZ"/>
        </w:rPr>
      </w:pPr>
    </w:p>
    <w:p w:rsidR="005A2ADB" w:rsidRPr="00B12487" w:rsidRDefault="005A2ADB" w:rsidP="00B12487">
      <w:pPr>
        <w:widowControl/>
        <w:shd w:val="clear" w:color="auto" w:fill="FFFFFF"/>
        <w:spacing w:line="276" w:lineRule="auto"/>
        <w:rPr>
          <w:rFonts w:eastAsia="Times New Roman"/>
          <w:noProof/>
          <w:color w:val="000000"/>
          <w:sz w:val="32"/>
          <w:szCs w:val="32"/>
          <w:lang w:val="kk-KZ"/>
        </w:rPr>
      </w:pPr>
      <w:r w:rsidRPr="00B12487">
        <w:rPr>
          <w:rFonts w:eastAsia="Times New Roman"/>
          <w:noProof/>
          <w:color w:val="000000"/>
          <w:sz w:val="32"/>
          <w:szCs w:val="32"/>
          <w:lang w:val="kk-KZ"/>
        </w:rPr>
        <w:t xml:space="preserve"> Бұл байланыс тотығуға төзімді.</w:t>
      </w:r>
    </w:p>
    <w:p w:rsidR="005A2ADB" w:rsidRPr="00B12487" w:rsidRDefault="005A2ADB" w:rsidP="00B12487">
      <w:pPr>
        <w:widowControl/>
        <w:shd w:val="clear" w:color="auto" w:fill="FFFFFF"/>
        <w:spacing w:line="276" w:lineRule="auto"/>
        <w:jc w:val="center"/>
        <w:rPr>
          <w:rFonts w:eastAsia="Times New Roman"/>
          <w:noProof/>
          <w:color w:val="000000"/>
          <w:sz w:val="32"/>
          <w:szCs w:val="32"/>
          <w:lang w:val="kk-KZ"/>
        </w:rPr>
      </w:pPr>
    </w:p>
    <w:p w:rsidR="005A2ADB" w:rsidRPr="00B12487" w:rsidRDefault="005A2ADB" w:rsidP="00B12487">
      <w:pPr>
        <w:widowControl/>
        <w:shd w:val="clear" w:color="auto" w:fill="FFFFFF"/>
        <w:spacing w:line="276" w:lineRule="auto"/>
        <w:jc w:val="center"/>
        <w:rPr>
          <w:rFonts w:eastAsia="Times New Roman"/>
          <w:noProof/>
          <w:color w:val="000000"/>
          <w:sz w:val="32"/>
          <w:szCs w:val="32"/>
          <w:lang w:val="kk-KZ"/>
        </w:rPr>
      </w:pPr>
      <w:r w:rsidRPr="00B12487">
        <w:rPr>
          <w:rFonts w:eastAsia="Times New Roman"/>
          <w:noProof/>
          <w:color w:val="000000"/>
          <w:sz w:val="32"/>
          <w:szCs w:val="32"/>
        </w:rPr>
        <w:drawing>
          <wp:inline distT="0" distB="0" distL="0" distR="0">
            <wp:extent cx="1419225" cy="800100"/>
            <wp:effectExtent l="1905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1"/>
                    <a:srcRect/>
                    <a:stretch>
                      <a:fillRect/>
                    </a:stretch>
                  </pic:blipFill>
                  <pic:spPr bwMode="auto">
                    <a:xfrm>
                      <a:off x="0" y="0"/>
                      <a:ext cx="1419225" cy="800100"/>
                    </a:xfrm>
                    <a:prstGeom prst="rect">
                      <a:avLst/>
                    </a:prstGeom>
                    <a:noFill/>
                    <a:ln w="9525">
                      <a:noFill/>
                      <a:miter lim="800000"/>
                      <a:headEnd/>
                      <a:tailEnd/>
                    </a:ln>
                  </pic:spPr>
                </pic:pic>
              </a:graphicData>
            </a:graphic>
          </wp:inline>
        </w:drawing>
      </w:r>
    </w:p>
    <w:p w:rsidR="005A2ADB" w:rsidRPr="00B12487" w:rsidRDefault="005A2ADB" w:rsidP="00B12487">
      <w:pPr>
        <w:widowControl/>
        <w:shd w:val="clear" w:color="auto" w:fill="FFFFFF"/>
        <w:spacing w:line="276" w:lineRule="auto"/>
        <w:jc w:val="both"/>
        <w:rPr>
          <w:rFonts w:eastAsia="Times New Roman"/>
          <w:b/>
          <w:bCs/>
          <w:noProof/>
          <w:color w:val="000000"/>
          <w:sz w:val="32"/>
          <w:szCs w:val="32"/>
          <w:lang w:val="kk-KZ"/>
        </w:rPr>
      </w:pPr>
      <w:r w:rsidRPr="00B12487">
        <w:rPr>
          <w:rFonts w:eastAsia="Times New Roman"/>
          <w:noProof/>
          <w:color w:val="000000"/>
          <w:sz w:val="32"/>
          <w:szCs w:val="32"/>
          <w:lang w:val="kk-KZ"/>
        </w:rPr>
        <w:t xml:space="preserve">       Қосылысты шала ацетальдар деп атайды, </w:t>
      </w:r>
      <w:r w:rsidRPr="00B12487">
        <w:rPr>
          <w:rFonts w:eastAsia="Times New Roman"/>
          <w:noProof/>
          <w:color w:val="000000"/>
          <w:sz w:val="32"/>
          <w:szCs w:val="32"/>
        </w:rPr>
        <w:t>олар тез тотығады. Мальтоза</w:t>
      </w:r>
      <w:r w:rsidRPr="00B12487">
        <w:rPr>
          <w:rFonts w:eastAsia="Times New Roman"/>
          <w:noProof/>
          <w:color w:val="000000"/>
          <w:sz w:val="32"/>
          <w:szCs w:val="32"/>
          <w:lang w:val="kk-KZ"/>
        </w:rPr>
        <w:t xml:space="preserve"> </w:t>
      </w:r>
      <w:r w:rsidRPr="00B12487">
        <w:rPr>
          <w:rFonts w:eastAsia="Times New Roman"/>
          <w:noProof/>
          <w:color w:val="000000"/>
          <w:sz w:val="32"/>
          <w:szCs w:val="32"/>
        </w:rPr>
        <w:t>молекуласындағы бір глюкоза қалдығында шала ацетальдық байланыс</w:t>
      </w:r>
      <w:r w:rsidRPr="00B12487">
        <w:rPr>
          <w:rFonts w:eastAsia="Times New Roman"/>
          <w:noProof/>
          <w:color w:val="000000"/>
          <w:sz w:val="32"/>
          <w:szCs w:val="32"/>
          <w:lang w:val="kk-KZ"/>
        </w:rPr>
        <w:t xml:space="preserve"> </w:t>
      </w:r>
      <w:r w:rsidRPr="00B12487">
        <w:rPr>
          <w:rFonts w:eastAsia="Times New Roman"/>
          <w:noProof/>
          <w:color w:val="000000"/>
          <w:sz w:val="32"/>
          <w:szCs w:val="32"/>
        </w:rPr>
        <w:t xml:space="preserve">қалады, ал сахароза молекуласында шала ацетальдық байланыс жоқ (ацетальды байланысады). Сондықтан сахароза Фелинг реактивінің </w:t>
      </w:r>
      <w:r w:rsidRPr="00B12487">
        <w:rPr>
          <w:rFonts w:eastAsia="Times New Roman"/>
          <w:noProof/>
          <w:color w:val="000000"/>
          <w:sz w:val="32"/>
          <w:szCs w:val="32"/>
          <w:lang w:val="kk-KZ"/>
        </w:rPr>
        <w:t>Сu</w:t>
      </w:r>
      <w:r w:rsidRPr="00B12487">
        <w:rPr>
          <w:rFonts w:eastAsia="Times New Roman"/>
          <w:noProof/>
          <w:color w:val="000000"/>
          <w:sz w:val="32"/>
          <w:szCs w:val="32"/>
          <w:vertAlign w:val="superscript"/>
          <w:lang w:val="kk-KZ"/>
        </w:rPr>
        <w:t>2+</w:t>
      </w:r>
      <w:r w:rsidRPr="00B12487">
        <w:rPr>
          <w:rFonts w:eastAsia="Times New Roman"/>
          <w:noProof/>
          <w:color w:val="000000"/>
          <w:sz w:val="32"/>
          <w:szCs w:val="32"/>
          <w:lang w:val="kk-KZ"/>
        </w:rPr>
        <w:t xml:space="preserve"> </w:t>
      </w:r>
      <w:r w:rsidRPr="00B12487">
        <w:rPr>
          <w:rFonts w:eastAsia="Times New Roman"/>
          <w:noProof/>
          <w:color w:val="000000"/>
          <w:sz w:val="32"/>
          <w:szCs w:val="32"/>
        </w:rPr>
        <w:t xml:space="preserve"> тотықсыздандыра алмайды, </w:t>
      </w:r>
      <w:r w:rsidRPr="00B12487">
        <w:rPr>
          <w:rFonts w:eastAsia="Times New Roman"/>
          <w:noProof/>
          <w:color w:val="000000"/>
          <w:sz w:val="32"/>
          <w:szCs w:val="32"/>
          <w:lang w:val="kk-KZ"/>
        </w:rPr>
        <w:t xml:space="preserve">бірақ </w:t>
      </w:r>
      <w:r w:rsidRPr="00B12487">
        <w:rPr>
          <w:rFonts w:eastAsia="Times New Roman"/>
          <w:noProof/>
          <w:color w:val="000000"/>
          <w:sz w:val="32"/>
          <w:szCs w:val="32"/>
        </w:rPr>
        <w:t xml:space="preserve"> жалпы алғанда тотығуға төзімді. Дисахаридтер </w:t>
      </w:r>
      <w:r w:rsidRPr="00B12487">
        <w:rPr>
          <w:rFonts w:eastAsia="Times New Roman"/>
          <w:noProof/>
          <w:color w:val="000000"/>
          <w:sz w:val="32"/>
          <w:szCs w:val="32"/>
        </w:rPr>
        <w:lastRenderedPageBreak/>
        <w:t>қыщқылдардың немесе ферменттердің әсерінен гидролизделеді де қайтадан моносахаридтердің молекулаларын түзеді.</w:t>
      </w:r>
      <w:r w:rsidRPr="00B12487">
        <w:rPr>
          <w:rFonts w:eastAsia="Times New Roman"/>
          <w:b/>
          <w:bCs/>
          <w:noProof/>
          <w:color w:val="000000"/>
          <w:sz w:val="32"/>
          <w:szCs w:val="32"/>
        </w:rPr>
        <w:t xml:space="preserve"> </w:t>
      </w:r>
    </w:p>
    <w:p w:rsidR="005A2ADB" w:rsidRPr="00B12487" w:rsidRDefault="005A2ADB" w:rsidP="00B12487">
      <w:pPr>
        <w:widowControl/>
        <w:shd w:val="clear" w:color="auto" w:fill="FFFFFF"/>
        <w:spacing w:line="276" w:lineRule="auto"/>
        <w:jc w:val="both"/>
        <w:rPr>
          <w:rFonts w:eastAsia="Times New Roman"/>
          <w:noProof/>
          <w:color w:val="000000"/>
          <w:sz w:val="32"/>
          <w:szCs w:val="32"/>
          <w:lang w:val="kk-KZ"/>
        </w:rPr>
      </w:pPr>
      <w:r w:rsidRPr="00B12487">
        <w:rPr>
          <w:rFonts w:eastAsia="Times New Roman"/>
          <w:b/>
          <w:noProof/>
          <w:color w:val="000000"/>
          <w:sz w:val="32"/>
          <w:szCs w:val="32"/>
          <w:lang w:val="kk-KZ"/>
        </w:rPr>
        <w:t>Полисахаридтер</w:t>
      </w:r>
      <w:r w:rsidRPr="00B12487">
        <w:rPr>
          <w:rFonts w:eastAsia="Times New Roman"/>
          <w:noProof/>
          <w:color w:val="000000"/>
          <w:sz w:val="32"/>
          <w:szCs w:val="32"/>
          <w:lang w:val="kk-KZ"/>
        </w:rPr>
        <w:t xml:space="preserve"> - бұлар молекулалары мыңдаған жеке мономерлік бірліктердің (моносахаридтердің қалдықтары) қосылуы нәтижесінде алынатын үлкен молекулалы көмірсулар. Крахмал, гликоген, целлюлоза - бұлар маңызды полисахаридтер. Полисахаридтер организмде бір жағынан азық қорларында (өсімдіктер жасушаларында крахмал түйірлерінің жиналуы), бір жағынан өсімдіктердің жасуша қабықшасымен талшықтарын (целлюлоза) құруға пайдалануда тиісті қызмет атқарады. Крахмал ұзын тізбекке жалғасқан  </w:t>
      </w:r>
      <w:r w:rsidRPr="00B12487">
        <w:rPr>
          <w:rFonts w:eastAsia="Times New Roman"/>
          <w:noProof/>
          <w:color w:val="000000"/>
          <w:sz w:val="32"/>
          <w:szCs w:val="32"/>
        </w:rPr>
        <w:t>α</w:t>
      </w:r>
      <w:r w:rsidRPr="00B12487">
        <w:rPr>
          <w:rFonts w:eastAsia="Times New Roman"/>
          <w:noProof/>
          <w:color w:val="000000"/>
          <w:sz w:val="32"/>
          <w:szCs w:val="32"/>
          <w:lang w:val="kk-KZ"/>
        </w:rPr>
        <w:t xml:space="preserve">-молекулаларынан пайда болады. Крахмалдан полиглюкозалық молекулалардың екі типін табуға болады: олардың біреуі түзу тізбекті глюкозалық қалдықтармен (амилоза), ал екіншісі тармақты тізбекпен (амилопектин) сипатталады. </w:t>
      </w:r>
    </w:p>
    <w:p w:rsidR="005A2ADB" w:rsidRPr="00B12487" w:rsidRDefault="005A2ADB" w:rsidP="00B12487">
      <w:pPr>
        <w:widowControl/>
        <w:shd w:val="clear" w:color="auto" w:fill="FFFFFF"/>
        <w:spacing w:line="276" w:lineRule="auto"/>
        <w:jc w:val="both"/>
        <w:rPr>
          <w:rFonts w:eastAsia="Times New Roman"/>
          <w:noProof/>
          <w:color w:val="000000"/>
          <w:sz w:val="32"/>
          <w:szCs w:val="32"/>
          <w:lang w:val="kk-KZ"/>
        </w:rPr>
      </w:pPr>
    </w:p>
    <w:p w:rsidR="005A2ADB" w:rsidRPr="00B12487" w:rsidRDefault="005A2ADB" w:rsidP="00B12487">
      <w:pPr>
        <w:widowControl/>
        <w:shd w:val="clear" w:color="auto" w:fill="FFFFFF"/>
        <w:spacing w:line="276" w:lineRule="auto"/>
        <w:jc w:val="both"/>
        <w:rPr>
          <w:sz w:val="32"/>
          <w:szCs w:val="32"/>
          <w:lang w:val="kk-KZ"/>
        </w:rPr>
      </w:pPr>
      <w:r w:rsidRPr="00B12487">
        <w:rPr>
          <w:rFonts w:eastAsia="Times New Roman"/>
          <w:noProof/>
          <w:color w:val="000000"/>
          <w:sz w:val="32"/>
          <w:szCs w:val="32"/>
        </w:rPr>
        <w:drawing>
          <wp:inline distT="0" distB="0" distL="0" distR="0">
            <wp:extent cx="5343525" cy="895350"/>
            <wp:effectExtent l="1905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2"/>
                    <a:srcRect/>
                    <a:stretch>
                      <a:fillRect/>
                    </a:stretch>
                  </pic:blipFill>
                  <pic:spPr bwMode="auto">
                    <a:xfrm>
                      <a:off x="0" y="0"/>
                      <a:ext cx="5343525" cy="895350"/>
                    </a:xfrm>
                    <a:prstGeom prst="rect">
                      <a:avLst/>
                    </a:prstGeom>
                    <a:noFill/>
                    <a:ln w="9525">
                      <a:noFill/>
                      <a:miter lim="800000"/>
                      <a:headEnd/>
                      <a:tailEnd/>
                    </a:ln>
                  </pic:spPr>
                </pic:pic>
              </a:graphicData>
            </a:graphic>
          </wp:inline>
        </w:drawing>
      </w:r>
    </w:p>
    <w:p w:rsidR="005A2ADB" w:rsidRPr="00B12487" w:rsidRDefault="005A2ADB" w:rsidP="00B12487">
      <w:pPr>
        <w:widowControl/>
        <w:shd w:val="clear" w:color="auto" w:fill="FFFFFF"/>
        <w:spacing w:line="276" w:lineRule="auto"/>
        <w:jc w:val="center"/>
        <w:rPr>
          <w:rFonts w:eastAsia="Times New Roman"/>
          <w:b/>
          <w:iCs/>
          <w:noProof/>
          <w:color w:val="000000"/>
          <w:sz w:val="32"/>
          <w:szCs w:val="32"/>
          <w:lang w:val="kk-KZ"/>
        </w:rPr>
      </w:pPr>
      <w:r w:rsidRPr="00B12487">
        <w:rPr>
          <w:rFonts w:eastAsia="Times New Roman"/>
          <w:b/>
          <w:iCs/>
          <w:noProof/>
          <w:color w:val="000000"/>
          <w:sz w:val="32"/>
          <w:szCs w:val="32"/>
        </w:rPr>
        <w:t>Амило</w:t>
      </w:r>
      <w:r w:rsidRPr="00B12487">
        <w:rPr>
          <w:rFonts w:eastAsia="Times New Roman"/>
          <w:b/>
          <w:iCs/>
          <w:noProof/>
          <w:color w:val="000000"/>
          <w:sz w:val="32"/>
          <w:szCs w:val="32"/>
          <w:lang w:val="kk-KZ"/>
        </w:rPr>
        <w:t>з</w:t>
      </w:r>
      <w:r w:rsidRPr="00B12487">
        <w:rPr>
          <w:rFonts w:eastAsia="Times New Roman"/>
          <w:b/>
          <w:iCs/>
          <w:noProof/>
          <w:color w:val="000000"/>
          <w:sz w:val="32"/>
          <w:szCs w:val="32"/>
        </w:rPr>
        <w:t>а</w:t>
      </w:r>
    </w:p>
    <w:p w:rsidR="005A2ADB" w:rsidRPr="00B12487" w:rsidRDefault="005A2ADB" w:rsidP="00B12487">
      <w:pPr>
        <w:widowControl/>
        <w:shd w:val="clear" w:color="auto" w:fill="FFFFFF"/>
        <w:spacing w:line="276" w:lineRule="auto"/>
        <w:jc w:val="center"/>
        <w:rPr>
          <w:rFonts w:eastAsia="Times New Roman"/>
          <w:iCs/>
          <w:noProof/>
          <w:color w:val="000000"/>
          <w:sz w:val="32"/>
          <w:szCs w:val="32"/>
          <w:lang w:val="kk-KZ"/>
        </w:rPr>
      </w:pPr>
    </w:p>
    <w:p w:rsidR="005A2ADB" w:rsidRPr="00B12487" w:rsidRDefault="005A2ADB" w:rsidP="00B12487">
      <w:pPr>
        <w:widowControl/>
        <w:shd w:val="clear" w:color="auto" w:fill="FFFFFF"/>
        <w:spacing w:line="276" w:lineRule="auto"/>
        <w:jc w:val="center"/>
        <w:rPr>
          <w:rFonts w:eastAsia="Times New Roman"/>
          <w:iCs/>
          <w:noProof/>
          <w:color w:val="000000"/>
          <w:sz w:val="32"/>
          <w:szCs w:val="32"/>
          <w:lang w:val="kk-KZ"/>
        </w:rPr>
      </w:pPr>
      <w:r w:rsidRPr="00B12487">
        <w:rPr>
          <w:rFonts w:eastAsia="Times New Roman"/>
          <w:iCs/>
          <w:noProof/>
          <w:color w:val="000000"/>
          <w:sz w:val="32"/>
          <w:szCs w:val="32"/>
        </w:rPr>
        <w:drawing>
          <wp:inline distT="0" distB="0" distL="0" distR="0">
            <wp:extent cx="5934075" cy="1600200"/>
            <wp:effectExtent l="19050" t="0" r="952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3"/>
                    <a:srcRect/>
                    <a:stretch>
                      <a:fillRect/>
                    </a:stretch>
                  </pic:blipFill>
                  <pic:spPr bwMode="auto">
                    <a:xfrm>
                      <a:off x="0" y="0"/>
                      <a:ext cx="5934075" cy="1600200"/>
                    </a:xfrm>
                    <a:prstGeom prst="rect">
                      <a:avLst/>
                    </a:prstGeom>
                    <a:noFill/>
                    <a:ln w="9525">
                      <a:noFill/>
                      <a:miter lim="800000"/>
                      <a:headEnd/>
                      <a:tailEnd/>
                    </a:ln>
                  </pic:spPr>
                </pic:pic>
              </a:graphicData>
            </a:graphic>
          </wp:inline>
        </w:drawing>
      </w:r>
    </w:p>
    <w:p w:rsidR="005A2ADB" w:rsidRPr="00B12487" w:rsidRDefault="005A2ADB" w:rsidP="00B12487">
      <w:pPr>
        <w:widowControl/>
        <w:shd w:val="clear" w:color="auto" w:fill="FFFFFF"/>
        <w:spacing w:line="276" w:lineRule="auto"/>
        <w:jc w:val="center"/>
        <w:rPr>
          <w:rFonts w:eastAsia="Times New Roman"/>
          <w:b/>
          <w:iCs/>
          <w:noProof/>
          <w:color w:val="000000"/>
          <w:sz w:val="32"/>
          <w:szCs w:val="32"/>
          <w:lang w:val="kk-KZ"/>
        </w:rPr>
      </w:pPr>
      <w:r w:rsidRPr="00B12487">
        <w:rPr>
          <w:rFonts w:eastAsia="Times New Roman"/>
          <w:b/>
          <w:iCs/>
          <w:noProof/>
          <w:color w:val="000000"/>
          <w:sz w:val="32"/>
          <w:szCs w:val="32"/>
          <w:lang w:val="kk-KZ"/>
        </w:rPr>
        <w:t>Амилопектин</w:t>
      </w:r>
    </w:p>
    <w:p w:rsidR="005A2ADB" w:rsidRPr="00B12487" w:rsidRDefault="005A2ADB" w:rsidP="00B12487">
      <w:pPr>
        <w:widowControl/>
        <w:shd w:val="clear" w:color="auto" w:fill="FFFFFF"/>
        <w:spacing w:line="276" w:lineRule="auto"/>
        <w:jc w:val="center"/>
        <w:rPr>
          <w:b/>
          <w:sz w:val="32"/>
          <w:szCs w:val="32"/>
          <w:lang w:val="kk-KZ"/>
        </w:rPr>
      </w:pPr>
    </w:p>
    <w:p w:rsidR="005A2ADB" w:rsidRPr="00B12487" w:rsidRDefault="005A2ADB" w:rsidP="00B12487">
      <w:pPr>
        <w:widowControl/>
        <w:shd w:val="clear" w:color="auto" w:fill="FFFFFF"/>
        <w:spacing w:line="276" w:lineRule="auto"/>
        <w:jc w:val="both"/>
        <w:rPr>
          <w:rFonts w:eastAsia="Times New Roman"/>
          <w:noProof/>
          <w:color w:val="000000"/>
          <w:sz w:val="32"/>
          <w:szCs w:val="32"/>
          <w:lang w:val="kk-KZ"/>
        </w:rPr>
      </w:pPr>
      <w:r w:rsidRPr="00B12487">
        <w:rPr>
          <w:rFonts w:eastAsia="Times New Roman"/>
          <w:noProof/>
          <w:color w:val="000000"/>
          <w:sz w:val="32"/>
          <w:szCs w:val="32"/>
          <w:lang w:val="kk-KZ"/>
        </w:rPr>
        <w:t xml:space="preserve">       Крахмалдың орасан зор молекулалары суда толық ерімейді, алайда әлсіз қышқыл қосып қыздырғанда крахмал гидролизденіп, еритін глюкозаға айналады. Крахмалдың тотықсыздандырғыш тобы молекулаларының ұштарында ғана болады, сондықтан білінерліктей тотықсыздандырғыш қасиеттері болмайды. Иод </w:t>
      </w:r>
      <w:r w:rsidRPr="00B12487">
        <w:rPr>
          <w:rFonts w:eastAsia="Times New Roman"/>
          <w:noProof/>
          <w:color w:val="000000"/>
          <w:sz w:val="32"/>
          <w:szCs w:val="32"/>
          <w:lang w:val="kk-KZ"/>
        </w:rPr>
        <w:lastRenderedPageBreak/>
        <w:t xml:space="preserve">қосқанда көгілдір түстің пайда болуы - крахмалдың белгілі реакциясы, мұнда иод атомдары полисахарид молекулаларында болатын қос орындардың ішіне орналасады да ұзын тізбекше түзеді. Иод атомдарының сыртқы электрондары осы тізбекшені бойлай қозғала алады. Әр түрлі үлкен молекулалы заттармен кіші молекулалы заттар (ендірме қосылыстар) өзара әрекеттөскен кезде осындай қосылыстар пайда болады. </w:t>
      </w:r>
    </w:p>
    <w:p w:rsidR="005A2ADB" w:rsidRPr="00B12487" w:rsidRDefault="005A2ADB" w:rsidP="00B12487">
      <w:pPr>
        <w:spacing w:line="276" w:lineRule="auto"/>
        <w:jc w:val="both"/>
        <w:rPr>
          <w:rFonts w:eastAsia="Times New Roman"/>
          <w:noProof/>
          <w:color w:val="000000"/>
          <w:sz w:val="32"/>
          <w:szCs w:val="32"/>
          <w:lang w:val="kk-KZ"/>
        </w:rPr>
      </w:pPr>
    </w:p>
    <w:p w:rsidR="005A2ADB" w:rsidRPr="00B12487" w:rsidRDefault="005A2ADB" w:rsidP="00B12487">
      <w:pPr>
        <w:spacing w:line="276" w:lineRule="auto"/>
        <w:jc w:val="center"/>
        <w:rPr>
          <w:rFonts w:eastAsia="Times New Roman"/>
          <w:noProof/>
          <w:color w:val="000000"/>
          <w:sz w:val="32"/>
          <w:szCs w:val="32"/>
          <w:lang w:val="kk-KZ"/>
        </w:rPr>
      </w:pPr>
      <w:r w:rsidRPr="00B12487">
        <w:rPr>
          <w:rFonts w:eastAsia="Times New Roman"/>
          <w:noProof/>
          <w:color w:val="000000"/>
          <w:sz w:val="32"/>
          <w:szCs w:val="32"/>
        </w:rPr>
        <w:drawing>
          <wp:inline distT="0" distB="0" distL="0" distR="0">
            <wp:extent cx="5153025" cy="1285875"/>
            <wp:effectExtent l="1905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4"/>
                    <a:srcRect/>
                    <a:stretch>
                      <a:fillRect/>
                    </a:stretch>
                  </pic:blipFill>
                  <pic:spPr bwMode="auto">
                    <a:xfrm>
                      <a:off x="0" y="0"/>
                      <a:ext cx="5153025" cy="1285875"/>
                    </a:xfrm>
                    <a:prstGeom prst="rect">
                      <a:avLst/>
                    </a:prstGeom>
                    <a:noFill/>
                    <a:ln w="9525">
                      <a:noFill/>
                      <a:miter lim="800000"/>
                      <a:headEnd/>
                      <a:tailEnd/>
                    </a:ln>
                  </pic:spPr>
                </pic:pic>
              </a:graphicData>
            </a:graphic>
          </wp:inline>
        </w:drawing>
      </w:r>
    </w:p>
    <w:p w:rsidR="005A2ADB" w:rsidRPr="00B12487" w:rsidRDefault="005A2ADB" w:rsidP="00B12487">
      <w:pPr>
        <w:widowControl/>
        <w:shd w:val="clear" w:color="auto" w:fill="FFFFFF"/>
        <w:spacing w:line="276" w:lineRule="auto"/>
        <w:jc w:val="both"/>
        <w:rPr>
          <w:sz w:val="32"/>
          <w:szCs w:val="32"/>
          <w:lang w:val="kk-KZ"/>
        </w:rPr>
      </w:pPr>
      <w:r w:rsidRPr="00B12487">
        <w:rPr>
          <w:rFonts w:eastAsia="Times New Roman"/>
          <w:noProof/>
          <w:color w:val="000000"/>
          <w:sz w:val="32"/>
          <w:szCs w:val="32"/>
          <w:lang w:val="kk-KZ"/>
        </w:rPr>
        <w:t xml:space="preserve">       Гликоген амилопектинге өте ұқсас гликоген молекуласының структурасы үшін өте көп тармақталу тән қасиет. Целлюлозаның амилозадан айырмашылығы - молекуласы глюкозаның </w:t>
      </w:r>
      <w:r w:rsidRPr="00B12487">
        <w:rPr>
          <w:rFonts w:eastAsia="Times New Roman"/>
          <w:noProof/>
          <w:sz w:val="32"/>
          <w:szCs w:val="32"/>
        </w:rPr>
        <w:t>β</w:t>
      </w:r>
      <w:r w:rsidRPr="00B12487">
        <w:rPr>
          <w:rFonts w:eastAsia="Times New Roman"/>
          <w:noProof/>
          <w:color w:val="000000"/>
          <w:sz w:val="32"/>
          <w:szCs w:val="32"/>
          <w:lang w:val="kk-KZ"/>
        </w:rPr>
        <w:t xml:space="preserve">-формасынан пайда болған. Яғни, айырмашылық глюкоза молекулалары сақинасының жазықтығына ОН топтарының біркелкі орналаспауында болып отыр. Сол себептен целлюлоза молекулалары ішектегі ферменттер әсеріне ұшырамайды және қорытылмайды. Көптеген микроорганизмдерде целлюлозаға «шабытты» және оның гидролизін катализдейтін ферменттер бар. Шөппен қоректенетін жануарлар ішектерінде осындай ферменттердің болуы арқасында целлюлозаны қорыта  алады. Көмірсулардың молекулаларында орайлас </w:t>
      </w:r>
      <w:r w:rsidRPr="00B12487">
        <w:rPr>
          <w:rFonts w:eastAsia="Times New Roman"/>
          <w:noProof/>
          <w:color w:val="000000"/>
          <w:sz w:val="32"/>
          <w:szCs w:val="32"/>
        </w:rPr>
        <w:t>π</w:t>
      </w:r>
      <w:r w:rsidRPr="00B12487">
        <w:rPr>
          <w:rFonts w:eastAsia="Times New Roman"/>
          <w:noProof/>
          <w:color w:val="000000"/>
          <w:sz w:val="32"/>
          <w:szCs w:val="32"/>
          <w:lang w:val="kk-KZ"/>
        </w:rPr>
        <w:t xml:space="preserve">-электрондар болмайды. Көмірсу молекуласындағы негізгі тізбекті түзетін көміртек атомдары арасындағы байланыс </w:t>
      </w:r>
      <w:r w:rsidRPr="00B12487">
        <w:rPr>
          <w:rFonts w:eastAsia="Times New Roman"/>
          <w:noProof/>
          <w:color w:val="000000"/>
          <w:sz w:val="32"/>
          <w:szCs w:val="32"/>
        </w:rPr>
        <w:t>σ</w:t>
      </w:r>
      <w:r w:rsidRPr="00B12487">
        <w:rPr>
          <w:rFonts w:eastAsia="Times New Roman"/>
          <w:noProof/>
          <w:color w:val="000000"/>
          <w:sz w:val="32"/>
          <w:szCs w:val="32"/>
          <w:lang w:val="kk-KZ"/>
        </w:rPr>
        <w:t xml:space="preserve">-байланысқа жатады. Сондықтан да биологиялық актив қосылыстардың күрделі бөлшектерінде көмірсу молекуласы электрондық жүйесі бар атомдар тобының арасына еніп кетеді де, көмірсу бұл системаларды бөліп тастайды. Қозғалғыш </w:t>
      </w:r>
      <w:r w:rsidRPr="00B12487">
        <w:rPr>
          <w:rFonts w:eastAsia="Times New Roman"/>
          <w:noProof/>
          <w:color w:val="000000"/>
          <w:sz w:val="32"/>
          <w:szCs w:val="32"/>
        </w:rPr>
        <w:t>π</w:t>
      </w:r>
      <w:r w:rsidRPr="00B12487">
        <w:rPr>
          <w:rFonts w:eastAsia="Times New Roman"/>
          <w:noProof/>
          <w:color w:val="000000"/>
          <w:sz w:val="32"/>
          <w:szCs w:val="32"/>
          <w:lang w:val="kk-KZ"/>
        </w:rPr>
        <w:t>-электрондары бар жерлерде көмірсу аймақтар арасын оқшаулату қызметін атқарады. Мұндай бірікпелер жиі кездесетінін және орайлас электрондар жүйелерінің белсендігін реттеуге мүмкіндік болады.</w:t>
      </w:r>
    </w:p>
    <w:p w:rsidR="005A2ADB" w:rsidRPr="0074423A" w:rsidRDefault="005A2ADB" w:rsidP="005A2ADB">
      <w:pPr>
        <w:widowControl/>
        <w:shd w:val="clear" w:color="auto" w:fill="FFFFFF"/>
        <w:spacing w:line="360" w:lineRule="auto"/>
        <w:jc w:val="both"/>
        <w:rPr>
          <w:sz w:val="28"/>
          <w:szCs w:val="28"/>
          <w:lang w:val="kk-KZ"/>
        </w:rPr>
      </w:pPr>
    </w:p>
    <w:p w:rsidR="005A2ADB" w:rsidRPr="00B12487" w:rsidRDefault="005A2ADB" w:rsidP="005A2ADB">
      <w:pPr>
        <w:widowControl/>
        <w:tabs>
          <w:tab w:val="left" w:pos="180"/>
        </w:tabs>
        <w:autoSpaceDE/>
        <w:autoSpaceDN/>
        <w:adjustRightInd/>
        <w:jc w:val="center"/>
        <w:rPr>
          <w:b/>
          <w:color w:val="000000"/>
          <w:sz w:val="36"/>
          <w:szCs w:val="36"/>
          <w:lang w:val="kk-KZ"/>
        </w:rPr>
      </w:pPr>
      <w:r w:rsidRPr="00B12487">
        <w:rPr>
          <w:b/>
          <w:color w:val="000000"/>
          <w:sz w:val="36"/>
          <w:szCs w:val="36"/>
          <w:lang w:val="kk-KZ"/>
        </w:rPr>
        <w:t>2.Амин қышқылдары мен ақуыздардың алмасуы</w:t>
      </w:r>
    </w:p>
    <w:p w:rsidR="005A2ADB" w:rsidRPr="0074423A" w:rsidRDefault="005A2ADB" w:rsidP="005A2ADB">
      <w:pPr>
        <w:widowControl/>
        <w:tabs>
          <w:tab w:val="left" w:pos="180"/>
        </w:tabs>
        <w:autoSpaceDE/>
        <w:autoSpaceDN/>
        <w:adjustRightInd/>
        <w:jc w:val="center"/>
        <w:rPr>
          <w:b/>
          <w:color w:val="000000"/>
          <w:sz w:val="28"/>
          <w:szCs w:val="28"/>
          <w:lang w:val="kk-KZ"/>
        </w:rPr>
      </w:pPr>
    </w:p>
    <w:p w:rsidR="005A2ADB" w:rsidRPr="00B12487" w:rsidRDefault="005A2ADB" w:rsidP="00B12487">
      <w:pPr>
        <w:widowControl/>
        <w:shd w:val="clear" w:color="auto" w:fill="FFFFFF"/>
        <w:spacing w:line="276" w:lineRule="auto"/>
        <w:jc w:val="both"/>
        <w:rPr>
          <w:sz w:val="32"/>
          <w:szCs w:val="32"/>
          <w:lang w:val="kk-KZ"/>
        </w:rPr>
      </w:pPr>
      <w:r w:rsidRPr="00B12487">
        <w:rPr>
          <w:rFonts w:eastAsia="Times New Roman"/>
          <w:noProof/>
          <w:color w:val="000000"/>
          <w:sz w:val="32"/>
          <w:szCs w:val="32"/>
          <w:lang w:val="kk-KZ"/>
        </w:rPr>
        <w:t xml:space="preserve">         Биологиялық көзқарас түрғысынан алғанда амин қышқылдарының маңызды заттар қатарынан есептелетіні сөзсіз. Солардан  ақуыздар пайда болады, біз білетін формалардағы ақуызсыз тіршіліктің болуы жалпы мүмкін емес. Белгілі амин қышқылдары көп, алайда ақуыздарда тек 25 қана әр түрлі амин қышқылдары кездеседі және де солардың барлығында амин тобы карбоксил тобымен (α-амин қышқылы) қатар болады.</w:t>
      </w:r>
    </w:p>
    <w:p w:rsidR="005A2ADB" w:rsidRPr="00B12487" w:rsidRDefault="005A2ADB" w:rsidP="00B12487">
      <w:pPr>
        <w:widowControl/>
        <w:shd w:val="clear" w:color="auto" w:fill="FFFFFF"/>
        <w:spacing w:line="276" w:lineRule="auto"/>
        <w:jc w:val="both"/>
        <w:rPr>
          <w:sz w:val="32"/>
          <w:szCs w:val="32"/>
          <w:lang w:val="kk-KZ"/>
        </w:rPr>
      </w:pPr>
      <w:r w:rsidRPr="00B12487">
        <w:rPr>
          <w:rFonts w:eastAsia="Times New Roman"/>
          <w:noProof/>
          <w:color w:val="000000"/>
          <w:sz w:val="32"/>
          <w:szCs w:val="32"/>
          <w:lang w:val="kk-KZ"/>
        </w:rPr>
        <w:t xml:space="preserve">Ақуыздардан амин қышқылдарын бөлуге, ақуыз  молекуласындағы амин қышқылдары қалдықтарының арасындағы байланыс сипатын айқындауға орасан  еңбек пен өте күрделі құрал-жабдықтар қажет болды. Тек жеке амин қышқылдарының сапасын анықтауды ғана емес, сонымен бірге олардың  ақуыз молекуласына қалай қосылу тәртібін де қамтитын кез келген бір ақуызға толық анализ жасаудың қиындығы соншалық, тек бір ақуызды ғана зерттеуді аяқтаудың өзі ғылым әлеміндегі елеулі уақиға болып табылады. Бұл тұрғыдағы  жұмыс  көбінесе  электрон есептегіш машиналар мен басқа да осы заманғы зерттеу құралдарын пайдаланып,  бірнеше елдердің лабораторияларымен бірлесе орындалады. </w:t>
      </w:r>
    </w:p>
    <w:p w:rsidR="005A2ADB" w:rsidRPr="00B12487" w:rsidRDefault="005A2ADB" w:rsidP="00B12487">
      <w:pPr>
        <w:widowControl/>
        <w:shd w:val="clear" w:color="auto" w:fill="FFFFFF"/>
        <w:spacing w:line="276" w:lineRule="auto"/>
        <w:jc w:val="center"/>
        <w:rPr>
          <w:rFonts w:eastAsia="Times New Roman"/>
          <w:noProof/>
          <w:color w:val="000000"/>
          <w:sz w:val="32"/>
          <w:szCs w:val="32"/>
          <w:lang w:val="kk-KZ"/>
        </w:rPr>
      </w:pPr>
      <w:r w:rsidRPr="00B12487">
        <w:rPr>
          <w:rFonts w:eastAsia="Times New Roman"/>
          <w:noProof/>
          <w:color w:val="000000"/>
          <w:sz w:val="32"/>
          <w:szCs w:val="32"/>
        </w:rPr>
        <w:drawing>
          <wp:inline distT="0" distB="0" distL="0" distR="0">
            <wp:extent cx="1781175" cy="923925"/>
            <wp:effectExtent l="19050" t="0" r="9525" b="0"/>
            <wp:docPr id="28"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5"/>
                    <a:srcRect/>
                    <a:stretch>
                      <a:fillRect/>
                    </a:stretch>
                  </pic:blipFill>
                  <pic:spPr bwMode="auto">
                    <a:xfrm>
                      <a:off x="0" y="0"/>
                      <a:ext cx="1781175" cy="923925"/>
                    </a:xfrm>
                    <a:prstGeom prst="rect">
                      <a:avLst/>
                    </a:prstGeom>
                    <a:noFill/>
                    <a:ln w="9525">
                      <a:noFill/>
                      <a:miter lim="800000"/>
                      <a:headEnd/>
                      <a:tailEnd/>
                    </a:ln>
                  </pic:spPr>
                </pic:pic>
              </a:graphicData>
            </a:graphic>
          </wp:inline>
        </w:drawing>
      </w:r>
    </w:p>
    <w:p w:rsidR="005A2ADB" w:rsidRPr="00B12487" w:rsidRDefault="005A2ADB" w:rsidP="00B12487">
      <w:pPr>
        <w:widowControl/>
        <w:shd w:val="clear" w:color="auto" w:fill="FFFFFF"/>
        <w:spacing w:line="276" w:lineRule="auto"/>
        <w:rPr>
          <w:rFonts w:eastAsia="Times New Roman"/>
          <w:noProof/>
          <w:color w:val="000000"/>
          <w:sz w:val="32"/>
          <w:szCs w:val="32"/>
          <w:lang w:val="kk-KZ"/>
        </w:rPr>
      </w:pPr>
      <w:r w:rsidRPr="00B12487">
        <w:rPr>
          <w:rFonts w:eastAsia="Times New Roman"/>
          <w:noProof/>
          <w:color w:val="000000"/>
          <w:sz w:val="32"/>
          <w:szCs w:val="32"/>
          <w:lang w:val="kk-KZ"/>
        </w:rPr>
        <w:t>Мұнда, ақуыздар құрамындағы амин қышқылдарының  формуласына аминсірке қышқылы (глицин) формуласындағы табиғаты әр түрлі радикалдағы СН</w:t>
      </w:r>
      <w:r w:rsidRPr="00B12487">
        <w:rPr>
          <w:rFonts w:eastAsia="Times New Roman"/>
          <w:noProof/>
          <w:color w:val="000000"/>
          <w:sz w:val="32"/>
          <w:szCs w:val="32"/>
          <w:vertAlign w:val="subscript"/>
          <w:lang w:val="kk-KZ"/>
        </w:rPr>
        <w:t>2</w:t>
      </w:r>
      <w:r w:rsidRPr="00B12487">
        <w:rPr>
          <w:rFonts w:eastAsia="Times New Roman"/>
          <w:noProof/>
          <w:color w:val="000000"/>
          <w:sz w:val="32"/>
          <w:szCs w:val="32"/>
          <w:lang w:val="kk-KZ"/>
        </w:rPr>
        <w:t xml:space="preserve"> амин тобының бір атом сутегін алмастыра отырып бейнеленген.</w:t>
      </w:r>
    </w:p>
    <w:p w:rsidR="005A2ADB" w:rsidRDefault="005A2ADB" w:rsidP="005A2ADB">
      <w:pPr>
        <w:widowControl/>
        <w:shd w:val="clear" w:color="auto" w:fill="FFFFFF"/>
        <w:spacing w:line="360" w:lineRule="auto"/>
        <w:rPr>
          <w:rFonts w:eastAsia="Times New Roman"/>
          <w:b/>
          <w:noProof/>
          <w:color w:val="000000"/>
          <w:sz w:val="24"/>
          <w:szCs w:val="24"/>
          <w:lang w:val="kk-KZ"/>
        </w:rPr>
      </w:pPr>
    </w:p>
    <w:p w:rsidR="00D455D1" w:rsidRDefault="00D455D1" w:rsidP="005A2ADB">
      <w:pPr>
        <w:widowControl/>
        <w:shd w:val="clear" w:color="auto" w:fill="FFFFFF"/>
        <w:spacing w:line="360" w:lineRule="auto"/>
        <w:rPr>
          <w:rFonts w:eastAsia="Times New Roman"/>
          <w:b/>
          <w:noProof/>
          <w:color w:val="000000"/>
          <w:sz w:val="24"/>
          <w:szCs w:val="24"/>
          <w:lang w:val="kk-KZ"/>
        </w:rPr>
      </w:pPr>
    </w:p>
    <w:p w:rsidR="00D455D1" w:rsidRDefault="00D455D1" w:rsidP="005A2ADB">
      <w:pPr>
        <w:widowControl/>
        <w:shd w:val="clear" w:color="auto" w:fill="FFFFFF"/>
        <w:spacing w:line="360" w:lineRule="auto"/>
        <w:rPr>
          <w:rFonts w:eastAsia="Times New Roman"/>
          <w:b/>
          <w:noProof/>
          <w:color w:val="000000"/>
          <w:sz w:val="24"/>
          <w:szCs w:val="24"/>
          <w:lang w:val="kk-KZ"/>
        </w:rPr>
      </w:pPr>
    </w:p>
    <w:p w:rsidR="00D455D1" w:rsidRDefault="00D455D1" w:rsidP="005A2ADB">
      <w:pPr>
        <w:widowControl/>
        <w:shd w:val="clear" w:color="auto" w:fill="FFFFFF"/>
        <w:spacing w:line="360" w:lineRule="auto"/>
        <w:rPr>
          <w:rFonts w:eastAsia="Times New Roman"/>
          <w:b/>
          <w:noProof/>
          <w:color w:val="000000"/>
          <w:sz w:val="24"/>
          <w:szCs w:val="24"/>
          <w:lang w:val="kk-KZ"/>
        </w:rPr>
      </w:pPr>
    </w:p>
    <w:p w:rsidR="00D455D1" w:rsidRDefault="00D455D1" w:rsidP="005A2ADB">
      <w:pPr>
        <w:widowControl/>
        <w:shd w:val="clear" w:color="auto" w:fill="FFFFFF"/>
        <w:spacing w:line="360" w:lineRule="auto"/>
        <w:rPr>
          <w:rFonts w:eastAsia="Times New Roman"/>
          <w:b/>
          <w:noProof/>
          <w:color w:val="000000"/>
          <w:sz w:val="24"/>
          <w:szCs w:val="24"/>
          <w:lang w:val="kk-KZ"/>
        </w:rPr>
      </w:pPr>
    </w:p>
    <w:p w:rsidR="00D455D1" w:rsidRPr="00DF3E3E" w:rsidRDefault="00D455D1" w:rsidP="005A2ADB">
      <w:pPr>
        <w:widowControl/>
        <w:shd w:val="clear" w:color="auto" w:fill="FFFFFF"/>
        <w:spacing w:line="360" w:lineRule="auto"/>
        <w:rPr>
          <w:rFonts w:eastAsia="Times New Roman"/>
          <w:b/>
          <w:noProof/>
          <w:color w:val="000000"/>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00"/>
        <w:gridCol w:w="2770"/>
        <w:gridCol w:w="496"/>
        <w:gridCol w:w="821"/>
        <w:gridCol w:w="580"/>
        <w:gridCol w:w="2787"/>
        <w:gridCol w:w="495"/>
        <w:gridCol w:w="821"/>
      </w:tblGrid>
      <w:tr w:rsidR="005A2ADB" w:rsidRPr="00A26C8A" w:rsidTr="005A2ADB">
        <w:tc>
          <w:tcPr>
            <w:tcW w:w="9571" w:type="dxa"/>
            <w:gridSpan w:val="8"/>
            <w:tcBorders>
              <w:top w:val="nil"/>
              <w:left w:val="nil"/>
              <w:right w:val="nil"/>
            </w:tcBorders>
          </w:tcPr>
          <w:p w:rsidR="005A2ADB" w:rsidRPr="00B12487" w:rsidRDefault="005A2ADB" w:rsidP="005A2ADB">
            <w:pPr>
              <w:widowControl/>
              <w:shd w:val="clear" w:color="auto" w:fill="FFFFFF"/>
              <w:spacing w:line="360" w:lineRule="auto"/>
              <w:jc w:val="center"/>
              <w:rPr>
                <w:b/>
                <w:sz w:val="32"/>
                <w:szCs w:val="32"/>
                <w:lang w:val="kk-KZ"/>
              </w:rPr>
            </w:pPr>
            <w:r w:rsidRPr="00B12487">
              <w:rPr>
                <w:rFonts w:eastAsia="Times New Roman"/>
                <w:b/>
                <w:noProof/>
                <w:color w:val="000000"/>
                <w:sz w:val="32"/>
                <w:szCs w:val="32"/>
                <w:lang w:val="kk-KZ"/>
              </w:rPr>
              <w:lastRenderedPageBreak/>
              <w:t>Халықаралық комиссия ЮПАК 1968 жылы амин қышқылдары үшін мынадай әріптік белгілер ұсынды</w:t>
            </w:r>
          </w:p>
          <w:p w:rsidR="005A2ADB" w:rsidRPr="002D6D0E" w:rsidRDefault="005A2ADB" w:rsidP="005A2ADB">
            <w:pPr>
              <w:widowControl/>
              <w:spacing w:line="360" w:lineRule="auto"/>
              <w:rPr>
                <w:rFonts w:eastAsia="Times New Roman"/>
                <w:b/>
                <w:noProof/>
                <w:color w:val="000000"/>
                <w:sz w:val="24"/>
                <w:szCs w:val="24"/>
                <w:lang w:val="kk-KZ"/>
              </w:rPr>
            </w:pPr>
          </w:p>
        </w:tc>
      </w:tr>
      <w:tr w:rsidR="005A2ADB" w:rsidRPr="008B5505" w:rsidTr="005A2ADB">
        <w:tc>
          <w:tcPr>
            <w:tcW w:w="801" w:type="dxa"/>
          </w:tcPr>
          <w:p w:rsidR="005A2ADB" w:rsidRPr="008B5505" w:rsidRDefault="005A2ADB" w:rsidP="005A2ADB">
            <w:pPr>
              <w:widowControl/>
              <w:spacing w:line="360" w:lineRule="auto"/>
              <w:rPr>
                <w:rFonts w:eastAsia="Times New Roman"/>
                <w:b/>
                <w:noProof/>
                <w:color w:val="000000"/>
                <w:sz w:val="24"/>
                <w:szCs w:val="24"/>
                <w:lang w:val="kk-KZ"/>
              </w:rPr>
            </w:pPr>
            <w:r w:rsidRPr="008B5505">
              <w:rPr>
                <w:rFonts w:eastAsia="Times New Roman"/>
                <w:b/>
                <w:noProof/>
                <w:color w:val="000000"/>
                <w:sz w:val="24"/>
                <w:szCs w:val="24"/>
                <w:lang w:val="kk-KZ"/>
              </w:rPr>
              <w:t>қ/с</w:t>
            </w:r>
          </w:p>
        </w:tc>
        <w:tc>
          <w:tcPr>
            <w:tcW w:w="2770" w:type="dxa"/>
          </w:tcPr>
          <w:p w:rsidR="005A2ADB" w:rsidRPr="008B5505" w:rsidRDefault="005A2ADB" w:rsidP="005A2ADB">
            <w:pPr>
              <w:widowControl/>
              <w:spacing w:line="360" w:lineRule="auto"/>
              <w:rPr>
                <w:rFonts w:eastAsia="Times New Roman"/>
                <w:b/>
                <w:noProof/>
                <w:color w:val="000000"/>
                <w:sz w:val="24"/>
                <w:szCs w:val="24"/>
                <w:lang w:val="kk-KZ"/>
              </w:rPr>
            </w:pPr>
            <w:r w:rsidRPr="008B5505">
              <w:rPr>
                <w:rFonts w:eastAsia="Times New Roman"/>
                <w:b/>
                <w:noProof/>
                <w:color w:val="000000"/>
                <w:sz w:val="24"/>
                <w:szCs w:val="24"/>
                <w:lang w:val="kk-KZ"/>
              </w:rPr>
              <w:t>Амин  қышқылдары</w:t>
            </w:r>
          </w:p>
        </w:tc>
        <w:tc>
          <w:tcPr>
            <w:tcW w:w="1317" w:type="dxa"/>
            <w:gridSpan w:val="2"/>
          </w:tcPr>
          <w:p w:rsidR="005A2ADB" w:rsidRPr="008B5505" w:rsidRDefault="005A2ADB" w:rsidP="005A2ADB">
            <w:pPr>
              <w:widowControl/>
              <w:spacing w:line="360" w:lineRule="auto"/>
              <w:rPr>
                <w:rFonts w:eastAsia="Times New Roman"/>
                <w:b/>
                <w:noProof/>
                <w:color w:val="000000"/>
                <w:sz w:val="24"/>
                <w:szCs w:val="24"/>
                <w:lang w:val="kk-KZ"/>
              </w:rPr>
            </w:pPr>
            <w:r w:rsidRPr="008B5505">
              <w:rPr>
                <w:rFonts w:eastAsia="Times New Roman"/>
                <w:b/>
                <w:noProof/>
                <w:color w:val="000000"/>
                <w:sz w:val="24"/>
                <w:szCs w:val="24"/>
                <w:lang w:val="kk-KZ"/>
              </w:rPr>
              <w:t>Белгілері</w:t>
            </w:r>
          </w:p>
        </w:tc>
        <w:tc>
          <w:tcPr>
            <w:tcW w:w="580" w:type="dxa"/>
          </w:tcPr>
          <w:p w:rsidR="005A2ADB" w:rsidRPr="008B5505" w:rsidRDefault="005A2ADB" w:rsidP="005A2ADB">
            <w:pPr>
              <w:widowControl/>
              <w:spacing w:line="360" w:lineRule="auto"/>
              <w:rPr>
                <w:rFonts w:eastAsia="Times New Roman"/>
                <w:b/>
                <w:noProof/>
                <w:color w:val="000000"/>
                <w:sz w:val="24"/>
                <w:szCs w:val="24"/>
                <w:lang w:val="kk-KZ"/>
              </w:rPr>
            </w:pPr>
          </w:p>
        </w:tc>
        <w:tc>
          <w:tcPr>
            <w:tcW w:w="2787" w:type="dxa"/>
          </w:tcPr>
          <w:p w:rsidR="005A2ADB" w:rsidRPr="008B5505" w:rsidRDefault="005A2ADB" w:rsidP="005A2ADB">
            <w:pPr>
              <w:widowControl/>
              <w:spacing w:line="360" w:lineRule="auto"/>
              <w:rPr>
                <w:rFonts w:eastAsia="Times New Roman"/>
                <w:b/>
                <w:noProof/>
                <w:color w:val="000000"/>
                <w:sz w:val="24"/>
                <w:szCs w:val="24"/>
                <w:lang w:val="kk-KZ"/>
              </w:rPr>
            </w:pPr>
            <w:r w:rsidRPr="008B5505">
              <w:rPr>
                <w:rFonts w:eastAsia="Times New Roman"/>
                <w:b/>
                <w:noProof/>
                <w:color w:val="000000"/>
                <w:sz w:val="24"/>
                <w:szCs w:val="24"/>
                <w:lang w:val="kk-KZ"/>
              </w:rPr>
              <w:t>Амин қышқылдары</w:t>
            </w:r>
          </w:p>
        </w:tc>
        <w:tc>
          <w:tcPr>
            <w:tcW w:w="1316" w:type="dxa"/>
            <w:gridSpan w:val="2"/>
          </w:tcPr>
          <w:p w:rsidR="005A2ADB" w:rsidRPr="008B5505" w:rsidRDefault="005A2ADB" w:rsidP="005A2ADB">
            <w:pPr>
              <w:widowControl/>
              <w:spacing w:line="360" w:lineRule="auto"/>
              <w:rPr>
                <w:rFonts w:eastAsia="Times New Roman"/>
                <w:b/>
                <w:noProof/>
                <w:color w:val="000000"/>
                <w:sz w:val="24"/>
                <w:szCs w:val="24"/>
                <w:lang w:val="kk-KZ"/>
              </w:rPr>
            </w:pPr>
            <w:r w:rsidRPr="008B5505">
              <w:rPr>
                <w:rFonts w:eastAsia="Times New Roman"/>
                <w:b/>
                <w:noProof/>
                <w:color w:val="000000"/>
                <w:sz w:val="24"/>
                <w:szCs w:val="24"/>
                <w:lang w:val="kk-KZ"/>
              </w:rPr>
              <w:t>Белгілері</w:t>
            </w:r>
          </w:p>
        </w:tc>
      </w:tr>
      <w:tr w:rsidR="005A2ADB" w:rsidRPr="008B5505" w:rsidTr="005A2ADB">
        <w:tc>
          <w:tcPr>
            <w:tcW w:w="801" w:type="dxa"/>
          </w:tcPr>
          <w:p w:rsidR="005A2ADB" w:rsidRPr="008B5505" w:rsidRDefault="005A2ADB" w:rsidP="005A2ADB">
            <w:pPr>
              <w:widowControl/>
              <w:spacing w:line="360" w:lineRule="auto"/>
              <w:rPr>
                <w:rFonts w:eastAsia="Times New Roman"/>
                <w:noProof/>
                <w:color w:val="000000"/>
                <w:sz w:val="24"/>
                <w:szCs w:val="24"/>
                <w:lang w:val="kk-KZ"/>
              </w:rPr>
            </w:pPr>
            <w:r w:rsidRPr="008B5505">
              <w:rPr>
                <w:rFonts w:eastAsia="Times New Roman"/>
                <w:noProof/>
                <w:color w:val="000000"/>
                <w:sz w:val="24"/>
                <w:szCs w:val="24"/>
                <w:lang w:val="kk-KZ"/>
              </w:rPr>
              <w:t>1</w:t>
            </w:r>
          </w:p>
        </w:tc>
        <w:tc>
          <w:tcPr>
            <w:tcW w:w="2770" w:type="dxa"/>
          </w:tcPr>
          <w:p w:rsidR="005A2ADB" w:rsidRPr="008B5505" w:rsidRDefault="005A2ADB" w:rsidP="005A2ADB">
            <w:pPr>
              <w:widowControl/>
              <w:spacing w:line="360" w:lineRule="auto"/>
              <w:rPr>
                <w:rFonts w:eastAsia="Times New Roman"/>
                <w:noProof/>
                <w:color w:val="000000"/>
                <w:sz w:val="24"/>
                <w:szCs w:val="24"/>
              </w:rPr>
            </w:pPr>
            <w:r w:rsidRPr="008B5505">
              <w:rPr>
                <w:rFonts w:eastAsia="Times New Roman"/>
                <w:noProof/>
                <w:color w:val="000000"/>
                <w:sz w:val="24"/>
                <w:szCs w:val="24"/>
              </w:rPr>
              <w:t>Аланин</w:t>
            </w:r>
          </w:p>
        </w:tc>
        <w:tc>
          <w:tcPr>
            <w:tcW w:w="496" w:type="dxa"/>
          </w:tcPr>
          <w:p w:rsidR="005A2ADB" w:rsidRPr="008B5505" w:rsidRDefault="005A2ADB" w:rsidP="005A2ADB">
            <w:pPr>
              <w:widowControl/>
              <w:spacing w:line="360" w:lineRule="auto"/>
              <w:rPr>
                <w:rFonts w:eastAsia="Times New Roman"/>
                <w:noProof/>
                <w:color w:val="000000"/>
                <w:sz w:val="24"/>
                <w:szCs w:val="24"/>
              </w:rPr>
            </w:pPr>
            <w:r w:rsidRPr="008B5505">
              <w:rPr>
                <w:rFonts w:eastAsia="Times New Roman"/>
                <w:noProof/>
                <w:color w:val="000000"/>
                <w:sz w:val="24"/>
                <w:szCs w:val="24"/>
              </w:rPr>
              <w:t xml:space="preserve">А  </w:t>
            </w:r>
          </w:p>
        </w:tc>
        <w:tc>
          <w:tcPr>
            <w:tcW w:w="821" w:type="dxa"/>
          </w:tcPr>
          <w:p w:rsidR="005A2ADB" w:rsidRPr="008B5505" w:rsidRDefault="005A2ADB" w:rsidP="005A2ADB">
            <w:pPr>
              <w:widowControl/>
              <w:spacing w:line="360" w:lineRule="auto"/>
              <w:rPr>
                <w:rFonts w:eastAsia="Times New Roman"/>
                <w:noProof/>
                <w:color w:val="000000"/>
                <w:sz w:val="24"/>
                <w:szCs w:val="24"/>
                <w:lang w:val="kk-KZ"/>
              </w:rPr>
            </w:pPr>
            <w:r w:rsidRPr="008B5505">
              <w:rPr>
                <w:rFonts w:eastAsia="Times New Roman"/>
                <w:noProof/>
                <w:color w:val="000000"/>
                <w:sz w:val="24"/>
                <w:szCs w:val="24"/>
                <w:lang w:val="kk-KZ"/>
              </w:rPr>
              <w:t>Ала</w:t>
            </w:r>
          </w:p>
        </w:tc>
        <w:tc>
          <w:tcPr>
            <w:tcW w:w="580" w:type="dxa"/>
          </w:tcPr>
          <w:p w:rsidR="005A2ADB" w:rsidRPr="008B5505" w:rsidRDefault="005A2ADB" w:rsidP="005A2ADB">
            <w:pPr>
              <w:widowControl/>
              <w:spacing w:line="360" w:lineRule="auto"/>
              <w:rPr>
                <w:rFonts w:eastAsia="Times New Roman"/>
                <w:noProof/>
                <w:color w:val="000000"/>
                <w:sz w:val="24"/>
                <w:szCs w:val="24"/>
                <w:lang w:val="en-US"/>
              </w:rPr>
            </w:pPr>
            <w:r w:rsidRPr="008B5505">
              <w:rPr>
                <w:rFonts w:eastAsia="Times New Roman"/>
                <w:noProof/>
                <w:color w:val="000000"/>
                <w:sz w:val="24"/>
                <w:szCs w:val="24"/>
                <w:lang w:val="en-US"/>
              </w:rPr>
              <w:t>12</w:t>
            </w:r>
          </w:p>
        </w:tc>
        <w:tc>
          <w:tcPr>
            <w:tcW w:w="2787" w:type="dxa"/>
          </w:tcPr>
          <w:p w:rsidR="005A2ADB" w:rsidRPr="008B5505" w:rsidRDefault="005A2ADB" w:rsidP="005A2ADB">
            <w:pPr>
              <w:widowControl/>
              <w:spacing w:line="360" w:lineRule="auto"/>
              <w:rPr>
                <w:rFonts w:eastAsia="Times New Roman"/>
                <w:noProof/>
                <w:color w:val="000000"/>
                <w:sz w:val="24"/>
                <w:szCs w:val="24"/>
              </w:rPr>
            </w:pPr>
            <w:r w:rsidRPr="008B5505">
              <w:rPr>
                <w:rFonts w:eastAsia="Times New Roman"/>
                <w:noProof/>
                <w:color w:val="000000"/>
                <w:sz w:val="24"/>
                <w:szCs w:val="24"/>
              </w:rPr>
              <w:t>Метионин</w:t>
            </w:r>
          </w:p>
        </w:tc>
        <w:tc>
          <w:tcPr>
            <w:tcW w:w="495" w:type="dxa"/>
          </w:tcPr>
          <w:p w:rsidR="005A2ADB" w:rsidRPr="008B5505" w:rsidRDefault="005A2ADB" w:rsidP="005A2ADB">
            <w:pPr>
              <w:widowControl/>
              <w:shd w:val="clear" w:color="auto" w:fill="FFFFFF"/>
              <w:spacing w:line="360" w:lineRule="auto"/>
              <w:rPr>
                <w:rFonts w:eastAsia="Times New Roman"/>
                <w:noProof/>
                <w:color w:val="000000"/>
                <w:sz w:val="24"/>
                <w:szCs w:val="24"/>
              </w:rPr>
            </w:pPr>
            <w:r w:rsidRPr="008B5505">
              <w:rPr>
                <w:rFonts w:eastAsia="Times New Roman"/>
                <w:noProof/>
                <w:color w:val="000000"/>
                <w:sz w:val="24"/>
                <w:szCs w:val="24"/>
              </w:rPr>
              <w:t>М</w:t>
            </w:r>
          </w:p>
        </w:tc>
        <w:tc>
          <w:tcPr>
            <w:tcW w:w="821" w:type="dxa"/>
          </w:tcPr>
          <w:p w:rsidR="005A2ADB" w:rsidRPr="008B5505" w:rsidRDefault="005A2ADB" w:rsidP="005A2ADB">
            <w:pPr>
              <w:widowControl/>
              <w:shd w:val="clear" w:color="auto" w:fill="FFFFFF"/>
              <w:spacing w:line="360" w:lineRule="auto"/>
              <w:rPr>
                <w:rFonts w:eastAsia="Times New Roman"/>
                <w:noProof/>
                <w:color w:val="000000"/>
                <w:sz w:val="24"/>
                <w:szCs w:val="24"/>
                <w:lang w:val="kk-KZ"/>
              </w:rPr>
            </w:pPr>
            <w:r w:rsidRPr="008B5505">
              <w:rPr>
                <w:rFonts w:eastAsia="Times New Roman"/>
                <w:noProof/>
                <w:color w:val="000000"/>
                <w:sz w:val="24"/>
                <w:szCs w:val="24"/>
                <w:lang w:val="kk-KZ"/>
              </w:rPr>
              <w:t>Мет</w:t>
            </w:r>
          </w:p>
        </w:tc>
      </w:tr>
      <w:tr w:rsidR="005A2ADB" w:rsidRPr="008B5505" w:rsidTr="005A2ADB">
        <w:tc>
          <w:tcPr>
            <w:tcW w:w="801" w:type="dxa"/>
          </w:tcPr>
          <w:p w:rsidR="005A2ADB" w:rsidRPr="008B5505" w:rsidRDefault="005A2ADB" w:rsidP="005A2ADB">
            <w:pPr>
              <w:widowControl/>
              <w:spacing w:line="360" w:lineRule="auto"/>
              <w:rPr>
                <w:rFonts w:eastAsia="Times New Roman"/>
                <w:noProof/>
                <w:color w:val="000000"/>
                <w:sz w:val="24"/>
                <w:szCs w:val="24"/>
                <w:lang w:val="kk-KZ"/>
              </w:rPr>
            </w:pPr>
            <w:r w:rsidRPr="008B5505">
              <w:rPr>
                <w:rFonts w:eastAsia="Times New Roman"/>
                <w:noProof/>
                <w:color w:val="000000"/>
                <w:sz w:val="24"/>
                <w:szCs w:val="24"/>
                <w:lang w:val="kk-KZ"/>
              </w:rPr>
              <w:t>2</w:t>
            </w:r>
          </w:p>
        </w:tc>
        <w:tc>
          <w:tcPr>
            <w:tcW w:w="2770" w:type="dxa"/>
          </w:tcPr>
          <w:p w:rsidR="005A2ADB" w:rsidRPr="008B5505" w:rsidRDefault="005A2ADB" w:rsidP="005A2ADB">
            <w:pPr>
              <w:widowControl/>
              <w:spacing w:line="360" w:lineRule="auto"/>
              <w:rPr>
                <w:rFonts w:eastAsia="Times New Roman"/>
                <w:noProof/>
                <w:color w:val="000000"/>
                <w:sz w:val="24"/>
                <w:szCs w:val="24"/>
              </w:rPr>
            </w:pPr>
            <w:r w:rsidRPr="008B5505">
              <w:rPr>
                <w:rFonts w:eastAsia="Times New Roman"/>
                <w:noProof/>
                <w:color w:val="000000"/>
                <w:sz w:val="24"/>
                <w:szCs w:val="24"/>
              </w:rPr>
              <w:t>Аргинин</w:t>
            </w:r>
          </w:p>
        </w:tc>
        <w:tc>
          <w:tcPr>
            <w:tcW w:w="496" w:type="dxa"/>
          </w:tcPr>
          <w:p w:rsidR="005A2ADB" w:rsidRPr="008B5505" w:rsidRDefault="005A2ADB" w:rsidP="005A2ADB">
            <w:pPr>
              <w:widowControl/>
              <w:spacing w:line="360" w:lineRule="auto"/>
              <w:rPr>
                <w:rFonts w:eastAsia="Times New Roman"/>
                <w:noProof/>
                <w:color w:val="000000"/>
                <w:sz w:val="24"/>
                <w:szCs w:val="24"/>
                <w:lang w:val="en-US"/>
              </w:rPr>
            </w:pPr>
            <w:r w:rsidRPr="008B5505">
              <w:rPr>
                <w:rFonts w:eastAsia="Times New Roman"/>
                <w:noProof/>
                <w:color w:val="000000"/>
                <w:sz w:val="24"/>
                <w:szCs w:val="24"/>
                <w:lang w:val="en-US"/>
              </w:rPr>
              <w:t>R</w:t>
            </w:r>
          </w:p>
        </w:tc>
        <w:tc>
          <w:tcPr>
            <w:tcW w:w="821" w:type="dxa"/>
          </w:tcPr>
          <w:p w:rsidR="005A2ADB" w:rsidRPr="008B5505" w:rsidRDefault="005A2ADB" w:rsidP="005A2ADB">
            <w:pPr>
              <w:widowControl/>
              <w:spacing w:line="360" w:lineRule="auto"/>
              <w:rPr>
                <w:rFonts w:eastAsia="Times New Roman"/>
                <w:noProof/>
                <w:color w:val="000000"/>
                <w:sz w:val="24"/>
                <w:szCs w:val="24"/>
                <w:lang w:val="kk-KZ"/>
              </w:rPr>
            </w:pPr>
            <w:r w:rsidRPr="008B5505">
              <w:rPr>
                <w:rFonts w:eastAsia="Times New Roman"/>
                <w:noProof/>
                <w:color w:val="000000"/>
                <w:sz w:val="24"/>
                <w:szCs w:val="24"/>
                <w:lang w:val="kk-KZ"/>
              </w:rPr>
              <w:t>Арг</w:t>
            </w:r>
          </w:p>
        </w:tc>
        <w:tc>
          <w:tcPr>
            <w:tcW w:w="580" w:type="dxa"/>
          </w:tcPr>
          <w:p w:rsidR="005A2ADB" w:rsidRPr="008B5505" w:rsidRDefault="005A2ADB" w:rsidP="005A2ADB">
            <w:pPr>
              <w:widowControl/>
              <w:spacing w:line="360" w:lineRule="auto"/>
              <w:rPr>
                <w:rFonts w:eastAsia="Times New Roman"/>
                <w:noProof/>
                <w:color w:val="000000"/>
                <w:sz w:val="24"/>
                <w:szCs w:val="24"/>
                <w:lang w:val="en-US"/>
              </w:rPr>
            </w:pPr>
            <w:r w:rsidRPr="008B5505">
              <w:rPr>
                <w:rFonts w:eastAsia="Times New Roman"/>
                <w:noProof/>
                <w:color w:val="000000"/>
                <w:sz w:val="24"/>
                <w:szCs w:val="24"/>
                <w:lang w:val="en-US"/>
              </w:rPr>
              <w:t>13</w:t>
            </w:r>
          </w:p>
        </w:tc>
        <w:tc>
          <w:tcPr>
            <w:tcW w:w="2787" w:type="dxa"/>
          </w:tcPr>
          <w:p w:rsidR="005A2ADB" w:rsidRPr="008B5505" w:rsidRDefault="005A2ADB" w:rsidP="005A2ADB">
            <w:pPr>
              <w:widowControl/>
              <w:spacing w:line="360" w:lineRule="auto"/>
              <w:rPr>
                <w:rFonts w:eastAsia="Times New Roman"/>
                <w:noProof/>
                <w:color w:val="000000"/>
                <w:sz w:val="24"/>
                <w:szCs w:val="24"/>
              </w:rPr>
            </w:pPr>
            <w:r w:rsidRPr="008B5505">
              <w:rPr>
                <w:rFonts w:eastAsia="Times New Roman"/>
                <w:noProof/>
                <w:color w:val="000000"/>
                <w:sz w:val="24"/>
                <w:szCs w:val="24"/>
              </w:rPr>
              <w:t>Серин</w:t>
            </w:r>
          </w:p>
        </w:tc>
        <w:tc>
          <w:tcPr>
            <w:tcW w:w="495" w:type="dxa"/>
          </w:tcPr>
          <w:p w:rsidR="005A2ADB" w:rsidRPr="008B5505" w:rsidRDefault="005A2ADB" w:rsidP="005A2ADB">
            <w:pPr>
              <w:widowControl/>
              <w:shd w:val="clear" w:color="auto" w:fill="FFFFFF"/>
              <w:spacing w:line="360" w:lineRule="auto"/>
              <w:rPr>
                <w:rFonts w:eastAsia="Times New Roman"/>
                <w:noProof/>
                <w:color w:val="000000"/>
                <w:sz w:val="24"/>
                <w:szCs w:val="24"/>
                <w:lang w:val="en-US"/>
              </w:rPr>
            </w:pPr>
            <w:r w:rsidRPr="008B5505">
              <w:rPr>
                <w:rFonts w:eastAsia="Times New Roman"/>
                <w:noProof/>
                <w:color w:val="000000"/>
                <w:sz w:val="24"/>
                <w:szCs w:val="24"/>
                <w:lang w:val="en-US"/>
              </w:rPr>
              <w:t>S</w:t>
            </w:r>
          </w:p>
        </w:tc>
        <w:tc>
          <w:tcPr>
            <w:tcW w:w="821" w:type="dxa"/>
          </w:tcPr>
          <w:p w:rsidR="005A2ADB" w:rsidRPr="008B5505" w:rsidRDefault="005A2ADB" w:rsidP="005A2ADB">
            <w:pPr>
              <w:widowControl/>
              <w:shd w:val="clear" w:color="auto" w:fill="FFFFFF"/>
              <w:spacing w:line="360" w:lineRule="auto"/>
              <w:rPr>
                <w:rFonts w:eastAsia="Times New Roman"/>
                <w:noProof/>
                <w:color w:val="000000"/>
                <w:sz w:val="24"/>
                <w:szCs w:val="24"/>
                <w:lang w:val="kk-KZ"/>
              </w:rPr>
            </w:pPr>
            <w:r w:rsidRPr="008B5505">
              <w:rPr>
                <w:rFonts w:eastAsia="Times New Roman"/>
                <w:noProof/>
                <w:color w:val="000000"/>
                <w:sz w:val="24"/>
                <w:szCs w:val="24"/>
                <w:lang w:val="kk-KZ"/>
              </w:rPr>
              <w:t>Сер</w:t>
            </w:r>
          </w:p>
        </w:tc>
      </w:tr>
      <w:tr w:rsidR="005A2ADB" w:rsidRPr="008B5505" w:rsidTr="005A2ADB">
        <w:tc>
          <w:tcPr>
            <w:tcW w:w="801" w:type="dxa"/>
          </w:tcPr>
          <w:p w:rsidR="005A2ADB" w:rsidRPr="008B5505" w:rsidRDefault="005A2ADB" w:rsidP="005A2ADB">
            <w:pPr>
              <w:widowControl/>
              <w:spacing w:line="360" w:lineRule="auto"/>
              <w:rPr>
                <w:rFonts w:eastAsia="Times New Roman"/>
                <w:noProof/>
                <w:color w:val="000000"/>
                <w:sz w:val="24"/>
                <w:szCs w:val="24"/>
                <w:lang w:val="kk-KZ"/>
              </w:rPr>
            </w:pPr>
            <w:r w:rsidRPr="008B5505">
              <w:rPr>
                <w:rFonts w:eastAsia="Times New Roman"/>
                <w:noProof/>
                <w:color w:val="000000"/>
                <w:sz w:val="24"/>
                <w:szCs w:val="24"/>
                <w:lang w:val="kk-KZ"/>
              </w:rPr>
              <w:t>3</w:t>
            </w:r>
          </w:p>
        </w:tc>
        <w:tc>
          <w:tcPr>
            <w:tcW w:w="2770" w:type="dxa"/>
          </w:tcPr>
          <w:p w:rsidR="005A2ADB" w:rsidRPr="008B5505" w:rsidRDefault="005A2ADB" w:rsidP="005A2ADB">
            <w:pPr>
              <w:widowControl/>
              <w:spacing w:line="360" w:lineRule="auto"/>
              <w:rPr>
                <w:rFonts w:eastAsia="Times New Roman"/>
                <w:noProof/>
                <w:color w:val="000000"/>
                <w:sz w:val="24"/>
                <w:szCs w:val="24"/>
              </w:rPr>
            </w:pPr>
            <w:r w:rsidRPr="008B5505">
              <w:rPr>
                <w:rFonts w:eastAsia="Times New Roman"/>
                <w:noProof/>
                <w:color w:val="000000"/>
                <w:sz w:val="24"/>
                <w:szCs w:val="24"/>
              </w:rPr>
              <w:t>Аспарагин</w:t>
            </w:r>
          </w:p>
        </w:tc>
        <w:tc>
          <w:tcPr>
            <w:tcW w:w="496" w:type="dxa"/>
          </w:tcPr>
          <w:p w:rsidR="005A2ADB" w:rsidRPr="008B5505" w:rsidRDefault="005A2ADB" w:rsidP="005A2ADB">
            <w:pPr>
              <w:widowControl/>
              <w:spacing w:line="360" w:lineRule="auto"/>
              <w:rPr>
                <w:rFonts w:eastAsia="Times New Roman"/>
                <w:noProof/>
                <w:color w:val="000000"/>
                <w:sz w:val="24"/>
                <w:szCs w:val="24"/>
              </w:rPr>
            </w:pPr>
            <w:r w:rsidRPr="008B5505">
              <w:rPr>
                <w:rFonts w:eastAsia="Times New Roman"/>
                <w:noProof/>
                <w:color w:val="000000"/>
                <w:sz w:val="24"/>
                <w:szCs w:val="24"/>
              </w:rPr>
              <w:t>N</w:t>
            </w:r>
          </w:p>
        </w:tc>
        <w:tc>
          <w:tcPr>
            <w:tcW w:w="821" w:type="dxa"/>
          </w:tcPr>
          <w:p w:rsidR="005A2ADB" w:rsidRPr="008B5505" w:rsidRDefault="005A2ADB" w:rsidP="005A2ADB">
            <w:pPr>
              <w:widowControl/>
              <w:spacing w:line="360" w:lineRule="auto"/>
              <w:rPr>
                <w:rFonts w:eastAsia="Times New Roman"/>
                <w:noProof/>
                <w:color w:val="000000"/>
                <w:sz w:val="24"/>
                <w:szCs w:val="24"/>
                <w:lang w:val="kk-KZ"/>
              </w:rPr>
            </w:pPr>
            <w:r w:rsidRPr="008B5505">
              <w:rPr>
                <w:rFonts w:eastAsia="Times New Roman"/>
                <w:noProof/>
                <w:color w:val="000000"/>
                <w:sz w:val="24"/>
                <w:szCs w:val="24"/>
                <w:lang w:val="kk-KZ"/>
              </w:rPr>
              <w:t>Аси</w:t>
            </w:r>
          </w:p>
        </w:tc>
        <w:tc>
          <w:tcPr>
            <w:tcW w:w="580" w:type="dxa"/>
          </w:tcPr>
          <w:p w:rsidR="005A2ADB" w:rsidRPr="008B5505" w:rsidRDefault="005A2ADB" w:rsidP="005A2ADB">
            <w:pPr>
              <w:widowControl/>
              <w:spacing w:line="360" w:lineRule="auto"/>
              <w:rPr>
                <w:rFonts w:eastAsia="Times New Roman"/>
                <w:noProof/>
                <w:color w:val="000000"/>
                <w:sz w:val="24"/>
                <w:szCs w:val="24"/>
                <w:lang w:val="en-US"/>
              </w:rPr>
            </w:pPr>
            <w:r w:rsidRPr="008B5505">
              <w:rPr>
                <w:rFonts w:eastAsia="Times New Roman"/>
                <w:noProof/>
                <w:color w:val="000000"/>
                <w:sz w:val="24"/>
                <w:szCs w:val="24"/>
                <w:lang w:val="en-US"/>
              </w:rPr>
              <w:t>14</w:t>
            </w:r>
          </w:p>
        </w:tc>
        <w:tc>
          <w:tcPr>
            <w:tcW w:w="2787" w:type="dxa"/>
          </w:tcPr>
          <w:p w:rsidR="005A2ADB" w:rsidRPr="008B5505" w:rsidRDefault="005A2ADB" w:rsidP="005A2ADB">
            <w:pPr>
              <w:widowControl/>
              <w:spacing w:line="360" w:lineRule="auto"/>
              <w:rPr>
                <w:rFonts w:eastAsia="Times New Roman"/>
                <w:noProof/>
                <w:color w:val="000000"/>
                <w:sz w:val="24"/>
                <w:szCs w:val="24"/>
              </w:rPr>
            </w:pPr>
            <w:r w:rsidRPr="008B5505">
              <w:rPr>
                <w:rFonts w:eastAsia="Times New Roman"/>
                <w:noProof/>
                <w:color w:val="000000"/>
                <w:sz w:val="24"/>
                <w:szCs w:val="24"/>
              </w:rPr>
              <w:t>Цистеин</w:t>
            </w:r>
          </w:p>
        </w:tc>
        <w:tc>
          <w:tcPr>
            <w:tcW w:w="495" w:type="dxa"/>
          </w:tcPr>
          <w:p w:rsidR="005A2ADB" w:rsidRPr="008B5505" w:rsidRDefault="005A2ADB" w:rsidP="005A2ADB">
            <w:pPr>
              <w:widowControl/>
              <w:spacing w:line="360" w:lineRule="auto"/>
              <w:rPr>
                <w:rFonts w:eastAsia="Times New Roman"/>
                <w:noProof/>
                <w:color w:val="000000"/>
                <w:sz w:val="24"/>
                <w:szCs w:val="24"/>
              </w:rPr>
            </w:pPr>
            <w:r w:rsidRPr="008B5505">
              <w:rPr>
                <w:rFonts w:eastAsia="Times New Roman"/>
                <w:noProof/>
                <w:color w:val="000000"/>
                <w:sz w:val="24"/>
                <w:szCs w:val="24"/>
              </w:rPr>
              <w:t>С</w:t>
            </w:r>
          </w:p>
        </w:tc>
        <w:tc>
          <w:tcPr>
            <w:tcW w:w="821" w:type="dxa"/>
          </w:tcPr>
          <w:p w:rsidR="005A2ADB" w:rsidRPr="008B5505" w:rsidRDefault="005A2ADB" w:rsidP="005A2ADB">
            <w:pPr>
              <w:widowControl/>
              <w:spacing w:line="360" w:lineRule="auto"/>
              <w:rPr>
                <w:rFonts w:eastAsia="Times New Roman"/>
                <w:noProof/>
                <w:color w:val="000000"/>
                <w:sz w:val="24"/>
                <w:szCs w:val="24"/>
                <w:lang w:val="kk-KZ"/>
              </w:rPr>
            </w:pPr>
            <w:r w:rsidRPr="008B5505">
              <w:rPr>
                <w:rFonts w:eastAsia="Times New Roman"/>
                <w:noProof/>
                <w:color w:val="000000"/>
                <w:sz w:val="24"/>
                <w:szCs w:val="24"/>
                <w:lang w:val="kk-KZ"/>
              </w:rPr>
              <w:t>Цис</w:t>
            </w:r>
          </w:p>
        </w:tc>
      </w:tr>
      <w:tr w:rsidR="005A2ADB" w:rsidRPr="008B5505" w:rsidTr="005A2ADB">
        <w:tc>
          <w:tcPr>
            <w:tcW w:w="801" w:type="dxa"/>
          </w:tcPr>
          <w:p w:rsidR="005A2ADB" w:rsidRPr="008B5505" w:rsidRDefault="005A2ADB" w:rsidP="005A2ADB">
            <w:pPr>
              <w:widowControl/>
              <w:spacing w:line="360" w:lineRule="auto"/>
              <w:rPr>
                <w:rFonts w:eastAsia="Times New Roman"/>
                <w:noProof/>
                <w:color w:val="000000"/>
                <w:sz w:val="24"/>
                <w:szCs w:val="24"/>
                <w:lang w:val="kk-KZ"/>
              </w:rPr>
            </w:pPr>
            <w:r w:rsidRPr="008B5505">
              <w:rPr>
                <w:rFonts w:eastAsia="Times New Roman"/>
                <w:noProof/>
                <w:color w:val="000000"/>
                <w:sz w:val="24"/>
                <w:szCs w:val="24"/>
                <w:lang w:val="kk-KZ"/>
              </w:rPr>
              <w:t>4</w:t>
            </w:r>
          </w:p>
        </w:tc>
        <w:tc>
          <w:tcPr>
            <w:tcW w:w="2770" w:type="dxa"/>
          </w:tcPr>
          <w:p w:rsidR="005A2ADB" w:rsidRPr="008B5505" w:rsidRDefault="005A2ADB" w:rsidP="005A2ADB">
            <w:pPr>
              <w:widowControl/>
              <w:spacing w:line="360" w:lineRule="auto"/>
              <w:rPr>
                <w:rFonts w:eastAsia="Times New Roman"/>
                <w:noProof/>
                <w:color w:val="000000"/>
                <w:sz w:val="24"/>
                <w:szCs w:val="24"/>
              </w:rPr>
            </w:pPr>
            <w:r w:rsidRPr="008B5505">
              <w:rPr>
                <w:rFonts w:eastAsia="Times New Roman"/>
                <w:noProof/>
                <w:color w:val="000000"/>
                <w:sz w:val="24"/>
                <w:szCs w:val="24"/>
              </w:rPr>
              <w:t>Аспарагин қышқылы</w:t>
            </w:r>
          </w:p>
        </w:tc>
        <w:tc>
          <w:tcPr>
            <w:tcW w:w="496" w:type="dxa"/>
          </w:tcPr>
          <w:p w:rsidR="005A2ADB" w:rsidRPr="008B5505" w:rsidRDefault="005A2ADB" w:rsidP="005A2ADB">
            <w:pPr>
              <w:widowControl/>
              <w:spacing w:line="360" w:lineRule="auto"/>
              <w:rPr>
                <w:rFonts w:eastAsia="Times New Roman"/>
                <w:noProof/>
                <w:color w:val="000000"/>
                <w:sz w:val="24"/>
                <w:szCs w:val="24"/>
                <w:lang w:val="en-US"/>
              </w:rPr>
            </w:pPr>
            <w:r w:rsidRPr="008B5505">
              <w:rPr>
                <w:rFonts w:eastAsia="Times New Roman"/>
                <w:noProof/>
                <w:color w:val="000000"/>
                <w:sz w:val="24"/>
                <w:szCs w:val="24"/>
                <w:lang w:val="en-US"/>
              </w:rPr>
              <w:t>D</w:t>
            </w:r>
          </w:p>
        </w:tc>
        <w:tc>
          <w:tcPr>
            <w:tcW w:w="821" w:type="dxa"/>
          </w:tcPr>
          <w:p w:rsidR="005A2ADB" w:rsidRPr="008B5505" w:rsidRDefault="005A2ADB" w:rsidP="005A2ADB">
            <w:pPr>
              <w:widowControl/>
              <w:spacing w:line="360" w:lineRule="auto"/>
              <w:rPr>
                <w:rFonts w:eastAsia="Times New Roman"/>
                <w:noProof/>
                <w:color w:val="000000"/>
                <w:sz w:val="24"/>
                <w:szCs w:val="24"/>
                <w:lang w:val="kk-KZ"/>
              </w:rPr>
            </w:pPr>
            <w:r w:rsidRPr="008B5505">
              <w:rPr>
                <w:rFonts w:eastAsia="Times New Roman"/>
                <w:noProof/>
                <w:color w:val="000000"/>
                <w:sz w:val="24"/>
                <w:szCs w:val="24"/>
                <w:lang w:val="kk-KZ"/>
              </w:rPr>
              <w:t>Асп</w:t>
            </w:r>
          </w:p>
        </w:tc>
        <w:tc>
          <w:tcPr>
            <w:tcW w:w="580" w:type="dxa"/>
          </w:tcPr>
          <w:p w:rsidR="005A2ADB" w:rsidRPr="008B5505" w:rsidRDefault="005A2ADB" w:rsidP="005A2ADB">
            <w:pPr>
              <w:widowControl/>
              <w:spacing w:line="360" w:lineRule="auto"/>
              <w:rPr>
                <w:rFonts w:eastAsia="Times New Roman"/>
                <w:noProof/>
                <w:color w:val="000000"/>
                <w:sz w:val="24"/>
                <w:szCs w:val="24"/>
                <w:lang w:val="en-US"/>
              </w:rPr>
            </w:pPr>
            <w:r w:rsidRPr="008B5505">
              <w:rPr>
                <w:rFonts w:eastAsia="Times New Roman"/>
                <w:noProof/>
                <w:color w:val="000000"/>
                <w:sz w:val="24"/>
                <w:szCs w:val="24"/>
                <w:lang w:val="en-US"/>
              </w:rPr>
              <w:t>15</w:t>
            </w:r>
          </w:p>
        </w:tc>
        <w:tc>
          <w:tcPr>
            <w:tcW w:w="2787" w:type="dxa"/>
          </w:tcPr>
          <w:p w:rsidR="005A2ADB" w:rsidRPr="008B5505" w:rsidRDefault="005A2ADB" w:rsidP="005A2ADB">
            <w:pPr>
              <w:widowControl/>
              <w:spacing w:line="360" w:lineRule="auto"/>
              <w:rPr>
                <w:rFonts w:eastAsia="Times New Roman"/>
                <w:noProof/>
                <w:color w:val="000000"/>
                <w:sz w:val="24"/>
                <w:szCs w:val="24"/>
                <w:lang w:val="en-US"/>
              </w:rPr>
            </w:pPr>
            <w:r w:rsidRPr="008B5505">
              <w:rPr>
                <w:rFonts w:eastAsia="Times New Roman"/>
                <w:noProof/>
                <w:color w:val="000000"/>
                <w:sz w:val="24"/>
                <w:szCs w:val="24"/>
              </w:rPr>
              <w:t>Пролин</w:t>
            </w:r>
          </w:p>
        </w:tc>
        <w:tc>
          <w:tcPr>
            <w:tcW w:w="495" w:type="dxa"/>
          </w:tcPr>
          <w:p w:rsidR="005A2ADB" w:rsidRPr="008B5505" w:rsidRDefault="005A2ADB" w:rsidP="005A2ADB">
            <w:pPr>
              <w:widowControl/>
              <w:spacing w:line="360" w:lineRule="auto"/>
              <w:rPr>
                <w:rFonts w:eastAsia="Times New Roman"/>
                <w:noProof/>
                <w:color w:val="000000"/>
                <w:sz w:val="24"/>
                <w:szCs w:val="24"/>
                <w:lang w:val="en-US"/>
              </w:rPr>
            </w:pPr>
            <w:r w:rsidRPr="008B5505">
              <w:rPr>
                <w:rFonts w:eastAsia="Times New Roman"/>
                <w:noProof/>
                <w:color w:val="000000"/>
                <w:sz w:val="24"/>
                <w:szCs w:val="24"/>
              </w:rPr>
              <w:t>Р</w:t>
            </w:r>
          </w:p>
        </w:tc>
        <w:tc>
          <w:tcPr>
            <w:tcW w:w="821" w:type="dxa"/>
          </w:tcPr>
          <w:p w:rsidR="005A2ADB" w:rsidRPr="008B5505" w:rsidRDefault="005A2ADB" w:rsidP="005A2ADB">
            <w:pPr>
              <w:widowControl/>
              <w:spacing w:line="360" w:lineRule="auto"/>
              <w:rPr>
                <w:rFonts w:eastAsia="Times New Roman"/>
                <w:noProof/>
                <w:color w:val="000000"/>
                <w:sz w:val="24"/>
                <w:szCs w:val="24"/>
                <w:lang w:val="kk-KZ"/>
              </w:rPr>
            </w:pPr>
            <w:r w:rsidRPr="008B5505">
              <w:rPr>
                <w:rFonts w:eastAsia="Times New Roman"/>
                <w:noProof/>
                <w:color w:val="000000"/>
                <w:sz w:val="24"/>
                <w:szCs w:val="24"/>
                <w:lang w:val="kk-KZ"/>
              </w:rPr>
              <w:t>Про</w:t>
            </w:r>
          </w:p>
        </w:tc>
      </w:tr>
      <w:tr w:rsidR="005A2ADB" w:rsidRPr="008B5505" w:rsidTr="005A2ADB">
        <w:tc>
          <w:tcPr>
            <w:tcW w:w="801" w:type="dxa"/>
          </w:tcPr>
          <w:p w:rsidR="005A2ADB" w:rsidRPr="008B5505" w:rsidRDefault="005A2ADB" w:rsidP="005A2ADB">
            <w:pPr>
              <w:widowControl/>
              <w:spacing w:line="360" w:lineRule="auto"/>
              <w:rPr>
                <w:rFonts w:eastAsia="Times New Roman"/>
                <w:noProof/>
                <w:color w:val="000000"/>
                <w:sz w:val="24"/>
                <w:szCs w:val="24"/>
                <w:lang w:val="kk-KZ"/>
              </w:rPr>
            </w:pPr>
            <w:r w:rsidRPr="008B5505">
              <w:rPr>
                <w:rFonts w:eastAsia="Times New Roman"/>
                <w:noProof/>
                <w:color w:val="000000"/>
                <w:sz w:val="24"/>
                <w:szCs w:val="24"/>
                <w:lang w:val="kk-KZ"/>
              </w:rPr>
              <w:t>5</w:t>
            </w:r>
          </w:p>
        </w:tc>
        <w:tc>
          <w:tcPr>
            <w:tcW w:w="2770" w:type="dxa"/>
          </w:tcPr>
          <w:p w:rsidR="005A2ADB" w:rsidRPr="008B5505" w:rsidRDefault="005A2ADB" w:rsidP="005A2ADB">
            <w:pPr>
              <w:widowControl/>
              <w:spacing w:line="360" w:lineRule="auto"/>
              <w:rPr>
                <w:rFonts w:eastAsia="Times New Roman"/>
                <w:noProof/>
                <w:color w:val="000000"/>
                <w:sz w:val="24"/>
                <w:szCs w:val="24"/>
              </w:rPr>
            </w:pPr>
            <w:r w:rsidRPr="008B5505">
              <w:rPr>
                <w:rFonts w:eastAsia="Times New Roman"/>
                <w:noProof/>
                <w:color w:val="000000"/>
                <w:sz w:val="24"/>
                <w:szCs w:val="24"/>
              </w:rPr>
              <w:t>Глутамин</w:t>
            </w:r>
          </w:p>
        </w:tc>
        <w:tc>
          <w:tcPr>
            <w:tcW w:w="496" w:type="dxa"/>
          </w:tcPr>
          <w:p w:rsidR="005A2ADB" w:rsidRPr="008B5505" w:rsidRDefault="005A2ADB" w:rsidP="005A2ADB">
            <w:pPr>
              <w:widowControl/>
              <w:spacing w:line="360" w:lineRule="auto"/>
              <w:rPr>
                <w:rFonts w:eastAsia="Times New Roman"/>
                <w:noProof/>
                <w:color w:val="000000"/>
                <w:sz w:val="24"/>
                <w:szCs w:val="24"/>
              </w:rPr>
            </w:pPr>
            <w:r w:rsidRPr="008B5505">
              <w:rPr>
                <w:rFonts w:eastAsia="Times New Roman"/>
                <w:noProof/>
                <w:color w:val="000000"/>
                <w:sz w:val="24"/>
                <w:szCs w:val="24"/>
              </w:rPr>
              <w:t>Q</w:t>
            </w:r>
          </w:p>
        </w:tc>
        <w:tc>
          <w:tcPr>
            <w:tcW w:w="821" w:type="dxa"/>
          </w:tcPr>
          <w:p w:rsidR="005A2ADB" w:rsidRPr="008B5505" w:rsidRDefault="005A2ADB" w:rsidP="005A2ADB">
            <w:pPr>
              <w:widowControl/>
              <w:spacing w:line="360" w:lineRule="auto"/>
              <w:rPr>
                <w:rFonts w:eastAsia="Times New Roman"/>
                <w:noProof/>
                <w:color w:val="000000"/>
                <w:sz w:val="24"/>
                <w:szCs w:val="24"/>
                <w:lang w:val="kk-KZ"/>
              </w:rPr>
            </w:pPr>
            <w:r w:rsidRPr="008B5505">
              <w:rPr>
                <w:rFonts w:eastAsia="Times New Roman"/>
                <w:noProof/>
                <w:color w:val="000000"/>
                <w:sz w:val="24"/>
                <w:szCs w:val="24"/>
                <w:lang w:val="kk-KZ"/>
              </w:rPr>
              <w:t>Гли</w:t>
            </w:r>
          </w:p>
        </w:tc>
        <w:tc>
          <w:tcPr>
            <w:tcW w:w="580" w:type="dxa"/>
          </w:tcPr>
          <w:p w:rsidR="005A2ADB" w:rsidRPr="008B5505" w:rsidRDefault="005A2ADB" w:rsidP="005A2ADB">
            <w:pPr>
              <w:widowControl/>
              <w:spacing w:line="360" w:lineRule="auto"/>
              <w:rPr>
                <w:rFonts w:eastAsia="Times New Roman"/>
                <w:noProof/>
                <w:color w:val="000000"/>
                <w:sz w:val="24"/>
                <w:szCs w:val="24"/>
                <w:lang w:val="en-US"/>
              </w:rPr>
            </w:pPr>
            <w:r w:rsidRPr="008B5505">
              <w:rPr>
                <w:rFonts w:eastAsia="Times New Roman"/>
                <w:noProof/>
                <w:color w:val="000000"/>
                <w:sz w:val="24"/>
                <w:szCs w:val="24"/>
                <w:lang w:val="en-US"/>
              </w:rPr>
              <w:t>16</w:t>
            </w:r>
          </w:p>
        </w:tc>
        <w:tc>
          <w:tcPr>
            <w:tcW w:w="2787" w:type="dxa"/>
          </w:tcPr>
          <w:p w:rsidR="005A2ADB" w:rsidRPr="008B5505" w:rsidRDefault="005A2ADB" w:rsidP="005A2ADB">
            <w:pPr>
              <w:widowControl/>
              <w:spacing w:line="360" w:lineRule="auto"/>
              <w:rPr>
                <w:rFonts w:eastAsia="Times New Roman"/>
                <w:noProof/>
                <w:color w:val="000000"/>
                <w:sz w:val="24"/>
                <w:szCs w:val="24"/>
              </w:rPr>
            </w:pPr>
            <w:r w:rsidRPr="008B5505">
              <w:rPr>
                <w:rFonts w:eastAsia="Times New Roman"/>
                <w:noProof/>
                <w:color w:val="000000"/>
                <w:sz w:val="24"/>
                <w:szCs w:val="24"/>
              </w:rPr>
              <w:t>Треонин</w:t>
            </w:r>
          </w:p>
        </w:tc>
        <w:tc>
          <w:tcPr>
            <w:tcW w:w="495" w:type="dxa"/>
          </w:tcPr>
          <w:p w:rsidR="005A2ADB" w:rsidRPr="008B5505" w:rsidRDefault="005A2ADB" w:rsidP="005A2ADB">
            <w:pPr>
              <w:widowControl/>
              <w:spacing w:line="360" w:lineRule="auto"/>
              <w:rPr>
                <w:rFonts w:eastAsia="Times New Roman"/>
                <w:noProof/>
                <w:color w:val="000000"/>
                <w:sz w:val="24"/>
                <w:szCs w:val="24"/>
              </w:rPr>
            </w:pPr>
            <w:r w:rsidRPr="008B5505">
              <w:rPr>
                <w:rFonts w:eastAsia="Times New Roman"/>
                <w:noProof/>
                <w:color w:val="000000"/>
                <w:sz w:val="24"/>
                <w:szCs w:val="24"/>
              </w:rPr>
              <w:t>Т</w:t>
            </w:r>
          </w:p>
        </w:tc>
        <w:tc>
          <w:tcPr>
            <w:tcW w:w="821" w:type="dxa"/>
          </w:tcPr>
          <w:p w:rsidR="005A2ADB" w:rsidRPr="008B5505" w:rsidRDefault="005A2ADB" w:rsidP="005A2ADB">
            <w:pPr>
              <w:widowControl/>
              <w:spacing w:line="360" w:lineRule="auto"/>
              <w:rPr>
                <w:rFonts w:eastAsia="Times New Roman"/>
                <w:noProof/>
                <w:color w:val="000000"/>
                <w:sz w:val="24"/>
                <w:szCs w:val="24"/>
                <w:lang w:val="kk-KZ"/>
              </w:rPr>
            </w:pPr>
            <w:r w:rsidRPr="008B5505">
              <w:rPr>
                <w:rFonts w:eastAsia="Times New Roman"/>
                <w:noProof/>
                <w:color w:val="000000"/>
                <w:sz w:val="24"/>
                <w:szCs w:val="24"/>
                <w:lang w:val="kk-KZ"/>
              </w:rPr>
              <w:t>Тре</w:t>
            </w:r>
          </w:p>
        </w:tc>
      </w:tr>
      <w:tr w:rsidR="005A2ADB" w:rsidRPr="008B5505" w:rsidTr="005A2ADB">
        <w:tc>
          <w:tcPr>
            <w:tcW w:w="801" w:type="dxa"/>
          </w:tcPr>
          <w:p w:rsidR="005A2ADB" w:rsidRPr="008B5505" w:rsidRDefault="005A2ADB" w:rsidP="005A2ADB">
            <w:pPr>
              <w:widowControl/>
              <w:spacing w:line="360" w:lineRule="auto"/>
              <w:rPr>
                <w:rFonts w:eastAsia="Times New Roman"/>
                <w:noProof/>
                <w:color w:val="000000"/>
                <w:sz w:val="24"/>
                <w:szCs w:val="24"/>
                <w:lang w:val="kk-KZ"/>
              </w:rPr>
            </w:pPr>
            <w:r w:rsidRPr="008B5505">
              <w:rPr>
                <w:rFonts w:eastAsia="Times New Roman"/>
                <w:noProof/>
                <w:color w:val="000000"/>
                <w:sz w:val="24"/>
                <w:szCs w:val="24"/>
                <w:lang w:val="kk-KZ"/>
              </w:rPr>
              <w:t>6</w:t>
            </w:r>
          </w:p>
        </w:tc>
        <w:tc>
          <w:tcPr>
            <w:tcW w:w="2770" w:type="dxa"/>
          </w:tcPr>
          <w:p w:rsidR="005A2ADB" w:rsidRPr="008B5505" w:rsidRDefault="005A2ADB" w:rsidP="005A2ADB">
            <w:pPr>
              <w:widowControl/>
              <w:spacing w:line="360" w:lineRule="auto"/>
              <w:rPr>
                <w:rFonts w:eastAsia="Times New Roman"/>
                <w:noProof/>
                <w:color w:val="000000"/>
                <w:sz w:val="24"/>
                <w:szCs w:val="24"/>
              </w:rPr>
            </w:pPr>
            <w:r w:rsidRPr="008B5505">
              <w:rPr>
                <w:rFonts w:eastAsia="Times New Roman"/>
                <w:noProof/>
                <w:color w:val="000000"/>
                <w:sz w:val="24"/>
                <w:szCs w:val="24"/>
              </w:rPr>
              <w:t>Глутамин қышқылы</w:t>
            </w:r>
          </w:p>
        </w:tc>
        <w:tc>
          <w:tcPr>
            <w:tcW w:w="496" w:type="dxa"/>
          </w:tcPr>
          <w:p w:rsidR="005A2ADB" w:rsidRPr="008B5505" w:rsidRDefault="005A2ADB" w:rsidP="005A2ADB">
            <w:pPr>
              <w:widowControl/>
              <w:shd w:val="clear" w:color="auto" w:fill="FFFFFF"/>
              <w:spacing w:line="360" w:lineRule="auto"/>
              <w:rPr>
                <w:sz w:val="24"/>
                <w:szCs w:val="24"/>
                <w:lang w:val="en-US"/>
              </w:rPr>
            </w:pPr>
            <w:r w:rsidRPr="008B5505">
              <w:rPr>
                <w:rFonts w:eastAsia="Times New Roman"/>
                <w:noProof/>
                <w:color w:val="000000"/>
                <w:sz w:val="24"/>
                <w:szCs w:val="24"/>
              </w:rPr>
              <w:t xml:space="preserve"> Е</w:t>
            </w:r>
          </w:p>
        </w:tc>
        <w:tc>
          <w:tcPr>
            <w:tcW w:w="821" w:type="dxa"/>
          </w:tcPr>
          <w:p w:rsidR="005A2ADB" w:rsidRPr="008B5505" w:rsidRDefault="005A2ADB" w:rsidP="005A2ADB">
            <w:pPr>
              <w:widowControl/>
              <w:shd w:val="clear" w:color="auto" w:fill="FFFFFF"/>
              <w:spacing w:line="360" w:lineRule="auto"/>
              <w:rPr>
                <w:sz w:val="24"/>
                <w:szCs w:val="24"/>
                <w:lang w:val="kk-KZ"/>
              </w:rPr>
            </w:pPr>
            <w:r w:rsidRPr="008B5505">
              <w:rPr>
                <w:sz w:val="24"/>
                <w:szCs w:val="24"/>
                <w:lang w:val="kk-KZ"/>
              </w:rPr>
              <w:t>Глу</w:t>
            </w:r>
          </w:p>
        </w:tc>
        <w:tc>
          <w:tcPr>
            <w:tcW w:w="580" w:type="dxa"/>
          </w:tcPr>
          <w:p w:rsidR="005A2ADB" w:rsidRPr="008B5505" w:rsidRDefault="005A2ADB" w:rsidP="005A2ADB">
            <w:pPr>
              <w:widowControl/>
              <w:spacing w:line="360" w:lineRule="auto"/>
              <w:rPr>
                <w:rFonts w:eastAsia="Times New Roman"/>
                <w:noProof/>
                <w:color w:val="000000"/>
                <w:sz w:val="24"/>
                <w:szCs w:val="24"/>
                <w:lang w:val="en-US"/>
              </w:rPr>
            </w:pPr>
            <w:r w:rsidRPr="008B5505">
              <w:rPr>
                <w:rFonts w:eastAsia="Times New Roman"/>
                <w:noProof/>
                <w:color w:val="000000"/>
                <w:sz w:val="24"/>
                <w:szCs w:val="24"/>
                <w:lang w:val="en-US"/>
              </w:rPr>
              <w:t>17</w:t>
            </w:r>
          </w:p>
        </w:tc>
        <w:tc>
          <w:tcPr>
            <w:tcW w:w="2787" w:type="dxa"/>
          </w:tcPr>
          <w:p w:rsidR="005A2ADB" w:rsidRPr="008B5505" w:rsidRDefault="005A2ADB" w:rsidP="005A2ADB">
            <w:pPr>
              <w:widowControl/>
              <w:spacing w:line="360" w:lineRule="auto"/>
              <w:rPr>
                <w:rFonts w:eastAsia="Times New Roman"/>
                <w:noProof/>
                <w:color w:val="000000"/>
                <w:sz w:val="24"/>
                <w:szCs w:val="24"/>
                <w:lang w:val="en-US"/>
              </w:rPr>
            </w:pPr>
            <w:r w:rsidRPr="008B5505">
              <w:rPr>
                <w:rFonts w:eastAsia="Times New Roman"/>
                <w:noProof/>
                <w:color w:val="000000"/>
                <w:sz w:val="24"/>
                <w:szCs w:val="24"/>
              </w:rPr>
              <w:t>Триптофан</w:t>
            </w:r>
          </w:p>
        </w:tc>
        <w:tc>
          <w:tcPr>
            <w:tcW w:w="495" w:type="dxa"/>
          </w:tcPr>
          <w:p w:rsidR="005A2ADB" w:rsidRPr="008B5505" w:rsidRDefault="005A2ADB" w:rsidP="005A2ADB">
            <w:pPr>
              <w:widowControl/>
              <w:spacing w:line="360" w:lineRule="auto"/>
              <w:rPr>
                <w:rFonts w:eastAsia="Times New Roman"/>
                <w:noProof/>
                <w:color w:val="000000"/>
                <w:sz w:val="24"/>
                <w:szCs w:val="24"/>
                <w:lang w:val="en-US"/>
              </w:rPr>
            </w:pPr>
            <w:r w:rsidRPr="008B5505">
              <w:rPr>
                <w:rFonts w:eastAsia="Times New Roman"/>
                <w:noProof/>
                <w:color w:val="000000"/>
                <w:sz w:val="24"/>
                <w:szCs w:val="24"/>
                <w:lang w:val="en-US"/>
              </w:rPr>
              <w:t>W</w:t>
            </w:r>
          </w:p>
        </w:tc>
        <w:tc>
          <w:tcPr>
            <w:tcW w:w="821" w:type="dxa"/>
          </w:tcPr>
          <w:p w:rsidR="005A2ADB" w:rsidRPr="008B5505" w:rsidRDefault="005A2ADB" w:rsidP="005A2ADB">
            <w:pPr>
              <w:widowControl/>
              <w:spacing w:line="360" w:lineRule="auto"/>
              <w:rPr>
                <w:rFonts w:eastAsia="Times New Roman"/>
                <w:noProof/>
                <w:color w:val="000000"/>
                <w:sz w:val="24"/>
                <w:szCs w:val="24"/>
                <w:lang w:val="kk-KZ"/>
              </w:rPr>
            </w:pPr>
            <w:r w:rsidRPr="008B5505">
              <w:rPr>
                <w:rFonts w:eastAsia="Times New Roman"/>
                <w:noProof/>
                <w:color w:val="000000"/>
                <w:sz w:val="24"/>
                <w:szCs w:val="24"/>
                <w:lang w:val="kk-KZ"/>
              </w:rPr>
              <w:t>Три</w:t>
            </w:r>
          </w:p>
        </w:tc>
      </w:tr>
      <w:tr w:rsidR="005A2ADB" w:rsidRPr="008B5505" w:rsidTr="005A2ADB">
        <w:tc>
          <w:tcPr>
            <w:tcW w:w="801" w:type="dxa"/>
          </w:tcPr>
          <w:p w:rsidR="005A2ADB" w:rsidRPr="008B5505" w:rsidRDefault="005A2ADB" w:rsidP="005A2ADB">
            <w:pPr>
              <w:widowControl/>
              <w:spacing w:line="360" w:lineRule="auto"/>
              <w:rPr>
                <w:rFonts w:eastAsia="Times New Roman"/>
                <w:noProof/>
                <w:color w:val="000000"/>
                <w:sz w:val="24"/>
                <w:szCs w:val="24"/>
                <w:lang w:val="en-US"/>
              </w:rPr>
            </w:pPr>
            <w:r w:rsidRPr="008B5505">
              <w:rPr>
                <w:rFonts w:eastAsia="Times New Roman"/>
                <w:noProof/>
                <w:color w:val="000000"/>
                <w:sz w:val="24"/>
                <w:szCs w:val="24"/>
                <w:lang w:val="en-US"/>
              </w:rPr>
              <w:t>7</w:t>
            </w:r>
          </w:p>
        </w:tc>
        <w:tc>
          <w:tcPr>
            <w:tcW w:w="2770" w:type="dxa"/>
          </w:tcPr>
          <w:p w:rsidR="005A2ADB" w:rsidRPr="008B5505" w:rsidRDefault="005A2ADB" w:rsidP="005A2ADB">
            <w:pPr>
              <w:widowControl/>
              <w:spacing w:line="360" w:lineRule="auto"/>
              <w:rPr>
                <w:rFonts w:eastAsia="Times New Roman"/>
                <w:noProof/>
                <w:color w:val="000000"/>
                <w:sz w:val="24"/>
                <w:szCs w:val="24"/>
              </w:rPr>
            </w:pPr>
            <w:r w:rsidRPr="008B5505">
              <w:rPr>
                <w:rFonts w:eastAsia="Times New Roman"/>
                <w:noProof/>
                <w:color w:val="000000"/>
                <w:sz w:val="24"/>
                <w:szCs w:val="24"/>
              </w:rPr>
              <w:t>Глицин</w:t>
            </w:r>
          </w:p>
        </w:tc>
        <w:tc>
          <w:tcPr>
            <w:tcW w:w="496" w:type="dxa"/>
          </w:tcPr>
          <w:p w:rsidR="005A2ADB" w:rsidRPr="008B5505" w:rsidRDefault="005A2ADB" w:rsidP="005A2ADB">
            <w:pPr>
              <w:widowControl/>
              <w:shd w:val="clear" w:color="auto" w:fill="FFFFFF"/>
              <w:spacing w:line="360" w:lineRule="auto"/>
              <w:rPr>
                <w:rFonts w:eastAsia="Times New Roman"/>
                <w:noProof/>
                <w:color w:val="000000"/>
                <w:sz w:val="24"/>
                <w:szCs w:val="24"/>
                <w:lang w:val="en-US"/>
              </w:rPr>
            </w:pPr>
            <w:r w:rsidRPr="008B5505">
              <w:rPr>
                <w:rFonts w:eastAsia="Times New Roman"/>
                <w:noProof/>
                <w:color w:val="000000"/>
                <w:sz w:val="24"/>
                <w:szCs w:val="24"/>
                <w:lang w:val="en-US"/>
              </w:rPr>
              <w:t>Ge</w:t>
            </w:r>
          </w:p>
        </w:tc>
        <w:tc>
          <w:tcPr>
            <w:tcW w:w="821" w:type="dxa"/>
          </w:tcPr>
          <w:p w:rsidR="005A2ADB" w:rsidRPr="008B5505" w:rsidRDefault="005A2ADB" w:rsidP="005A2ADB">
            <w:pPr>
              <w:widowControl/>
              <w:shd w:val="clear" w:color="auto" w:fill="FFFFFF"/>
              <w:spacing w:line="360" w:lineRule="auto"/>
              <w:rPr>
                <w:rFonts w:eastAsia="Times New Roman"/>
                <w:noProof/>
                <w:color w:val="000000"/>
                <w:sz w:val="24"/>
                <w:szCs w:val="24"/>
                <w:lang w:val="kk-KZ"/>
              </w:rPr>
            </w:pPr>
            <w:r w:rsidRPr="008B5505">
              <w:rPr>
                <w:rFonts w:eastAsia="Times New Roman"/>
                <w:noProof/>
                <w:color w:val="000000"/>
                <w:sz w:val="24"/>
                <w:szCs w:val="24"/>
                <w:lang w:val="kk-KZ"/>
              </w:rPr>
              <w:t>Гли</w:t>
            </w:r>
          </w:p>
        </w:tc>
        <w:tc>
          <w:tcPr>
            <w:tcW w:w="580" w:type="dxa"/>
          </w:tcPr>
          <w:p w:rsidR="005A2ADB" w:rsidRPr="008B5505" w:rsidRDefault="005A2ADB" w:rsidP="005A2ADB">
            <w:pPr>
              <w:widowControl/>
              <w:spacing w:line="360" w:lineRule="auto"/>
              <w:rPr>
                <w:rFonts w:eastAsia="Times New Roman"/>
                <w:noProof/>
                <w:color w:val="000000"/>
                <w:sz w:val="24"/>
                <w:szCs w:val="24"/>
                <w:lang w:val="en-US"/>
              </w:rPr>
            </w:pPr>
            <w:r w:rsidRPr="008B5505">
              <w:rPr>
                <w:rFonts w:eastAsia="Times New Roman"/>
                <w:noProof/>
                <w:color w:val="000000"/>
                <w:sz w:val="24"/>
                <w:szCs w:val="24"/>
                <w:lang w:val="en-US"/>
              </w:rPr>
              <w:t>18</w:t>
            </w:r>
          </w:p>
        </w:tc>
        <w:tc>
          <w:tcPr>
            <w:tcW w:w="2787" w:type="dxa"/>
          </w:tcPr>
          <w:p w:rsidR="005A2ADB" w:rsidRPr="008B5505" w:rsidRDefault="005A2ADB" w:rsidP="005A2ADB">
            <w:pPr>
              <w:widowControl/>
              <w:spacing w:line="360" w:lineRule="auto"/>
              <w:rPr>
                <w:rFonts w:eastAsia="Times New Roman"/>
                <w:noProof/>
                <w:color w:val="000000"/>
                <w:sz w:val="24"/>
                <w:szCs w:val="24"/>
              </w:rPr>
            </w:pPr>
            <w:r w:rsidRPr="008B5505">
              <w:rPr>
                <w:rFonts w:eastAsia="Times New Roman"/>
                <w:noProof/>
                <w:color w:val="000000"/>
                <w:sz w:val="24"/>
                <w:szCs w:val="24"/>
              </w:rPr>
              <w:t>Тирозин</w:t>
            </w:r>
          </w:p>
        </w:tc>
        <w:tc>
          <w:tcPr>
            <w:tcW w:w="495" w:type="dxa"/>
          </w:tcPr>
          <w:p w:rsidR="005A2ADB" w:rsidRPr="008B5505" w:rsidRDefault="005A2ADB" w:rsidP="005A2ADB">
            <w:pPr>
              <w:widowControl/>
              <w:spacing w:line="360" w:lineRule="auto"/>
              <w:rPr>
                <w:rFonts w:eastAsia="Times New Roman"/>
                <w:noProof/>
                <w:color w:val="000000"/>
                <w:sz w:val="24"/>
                <w:szCs w:val="24"/>
              </w:rPr>
            </w:pPr>
            <w:r w:rsidRPr="008B5505">
              <w:rPr>
                <w:rFonts w:eastAsia="Times New Roman"/>
                <w:noProof/>
                <w:color w:val="000000"/>
                <w:sz w:val="24"/>
                <w:szCs w:val="24"/>
              </w:rPr>
              <w:t>Ү</w:t>
            </w:r>
          </w:p>
        </w:tc>
        <w:tc>
          <w:tcPr>
            <w:tcW w:w="821" w:type="dxa"/>
          </w:tcPr>
          <w:p w:rsidR="005A2ADB" w:rsidRPr="008B5505" w:rsidRDefault="005A2ADB" w:rsidP="005A2ADB">
            <w:pPr>
              <w:widowControl/>
              <w:spacing w:line="360" w:lineRule="auto"/>
              <w:rPr>
                <w:rFonts w:eastAsia="Times New Roman"/>
                <w:noProof/>
                <w:color w:val="000000"/>
                <w:sz w:val="24"/>
                <w:szCs w:val="24"/>
                <w:lang w:val="kk-KZ"/>
              </w:rPr>
            </w:pPr>
            <w:r w:rsidRPr="008B5505">
              <w:rPr>
                <w:rFonts w:eastAsia="Times New Roman"/>
                <w:noProof/>
                <w:color w:val="000000"/>
                <w:sz w:val="24"/>
                <w:szCs w:val="24"/>
                <w:lang w:val="kk-KZ"/>
              </w:rPr>
              <w:t>Тир</w:t>
            </w:r>
          </w:p>
        </w:tc>
      </w:tr>
      <w:tr w:rsidR="005A2ADB" w:rsidRPr="008B5505" w:rsidTr="005A2ADB">
        <w:tc>
          <w:tcPr>
            <w:tcW w:w="801" w:type="dxa"/>
          </w:tcPr>
          <w:p w:rsidR="005A2ADB" w:rsidRPr="008B5505" w:rsidRDefault="005A2ADB" w:rsidP="005A2ADB">
            <w:pPr>
              <w:widowControl/>
              <w:spacing w:line="360" w:lineRule="auto"/>
              <w:rPr>
                <w:rFonts w:eastAsia="Times New Roman"/>
                <w:noProof/>
                <w:color w:val="000000"/>
                <w:sz w:val="24"/>
                <w:szCs w:val="24"/>
                <w:lang w:val="en-US"/>
              </w:rPr>
            </w:pPr>
            <w:r w:rsidRPr="008B5505">
              <w:rPr>
                <w:rFonts w:eastAsia="Times New Roman"/>
                <w:noProof/>
                <w:color w:val="000000"/>
                <w:sz w:val="24"/>
                <w:szCs w:val="24"/>
                <w:lang w:val="en-US"/>
              </w:rPr>
              <w:t>8</w:t>
            </w:r>
          </w:p>
        </w:tc>
        <w:tc>
          <w:tcPr>
            <w:tcW w:w="2770" w:type="dxa"/>
          </w:tcPr>
          <w:p w:rsidR="005A2ADB" w:rsidRPr="008B5505" w:rsidRDefault="005A2ADB" w:rsidP="005A2ADB">
            <w:pPr>
              <w:widowControl/>
              <w:spacing w:line="360" w:lineRule="auto"/>
              <w:rPr>
                <w:rFonts w:eastAsia="Times New Roman"/>
                <w:noProof/>
                <w:color w:val="000000"/>
                <w:sz w:val="24"/>
                <w:szCs w:val="24"/>
              </w:rPr>
            </w:pPr>
            <w:r w:rsidRPr="008B5505">
              <w:rPr>
                <w:rFonts w:eastAsia="Times New Roman"/>
                <w:noProof/>
                <w:color w:val="000000"/>
                <w:sz w:val="24"/>
                <w:szCs w:val="24"/>
              </w:rPr>
              <w:t>Гистидин</w:t>
            </w:r>
          </w:p>
        </w:tc>
        <w:tc>
          <w:tcPr>
            <w:tcW w:w="496" w:type="dxa"/>
          </w:tcPr>
          <w:p w:rsidR="005A2ADB" w:rsidRPr="008B5505" w:rsidRDefault="005A2ADB" w:rsidP="005A2ADB">
            <w:pPr>
              <w:widowControl/>
              <w:shd w:val="clear" w:color="auto" w:fill="FFFFFF"/>
              <w:spacing w:line="360" w:lineRule="auto"/>
              <w:rPr>
                <w:rFonts w:eastAsia="Times New Roman"/>
                <w:noProof/>
                <w:color w:val="000000"/>
                <w:sz w:val="24"/>
                <w:szCs w:val="24"/>
              </w:rPr>
            </w:pPr>
            <w:r w:rsidRPr="008B5505">
              <w:rPr>
                <w:rFonts w:eastAsia="Times New Roman"/>
                <w:noProof/>
                <w:color w:val="000000"/>
                <w:sz w:val="24"/>
                <w:szCs w:val="24"/>
              </w:rPr>
              <w:t xml:space="preserve">Н  </w:t>
            </w:r>
          </w:p>
        </w:tc>
        <w:tc>
          <w:tcPr>
            <w:tcW w:w="821" w:type="dxa"/>
          </w:tcPr>
          <w:p w:rsidR="005A2ADB" w:rsidRPr="008B5505" w:rsidRDefault="005A2ADB" w:rsidP="005A2ADB">
            <w:pPr>
              <w:widowControl/>
              <w:shd w:val="clear" w:color="auto" w:fill="FFFFFF"/>
              <w:spacing w:line="360" w:lineRule="auto"/>
              <w:rPr>
                <w:rFonts w:eastAsia="Times New Roman"/>
                <w:noProof/>
                <w:color w:val="000000"/>
                <w:sz w:val="24"/>
                <w:szCs w:val="24"/>
                <w:lang w:val="kk-KZ"/>
              </w:rPr>
            </w:pPr>
            <w:r w:rsidRPr="008B5505">
              <w:rPr>
                <w:rFonts w:eastAsia="Times New Roman"/>
                <w:noProof/>
                <w:color w:val="000000"/>
                <w:sz w:val="24"/>
                <w:szCs w:val="24"/>
                <w:lang w:val="kk-KZ"/>
              </w:rPr>
              <w:t>Гис</w:t>
            </w:r>
          </w:p>
        </w:tc>
        <w:tc>
          <w:tcPr>
            <w:tcW w:w="580" w:type="dxa"/>
          </w:tcPr>
          <w:p w:rsidR="005A2ADB" w:rsidRPr="008B5505" w:rsidRDefault="005A2ADB" w:rsidP="005A2ADB">
            <w:pPr>
              <w:widowControl/>
              <w:shd w:val="clear" w:color="auto" w:fill="FFFFFF"/>
              <w:spacing w:line="360" w:lineRule="auto"/>
              <w:rPr>
                <w:sz w:val="24"/>
                <w:szCs w:val="24"/>
                <w:lang w:val="en-US"/>
              </w:rPr>
            </w:pPr>
            <w:r w:rsidRPr="008B5505">
              <w:rPr>
                <w:sz w:val="24"/>
                <w:szCs w:val="24"/>
                <w:lang w:val="en-US"/>
              </w:rPr>
              <w:t>19</w:t>
            </w:r>
          </w:p>
        </w:tc>
        <w:tc>
          <w:tcPr>
            <w:tcW w:w="2787" w:type="dxa"/>
          </w:tcPr>
          <w:p w:rsidR="005A2ADB" w:rsidRPr="008B5505" w:rsidRDefault="005A2ADB" w:rsidP="005A2ADB">
            <w:pPr>
              <w:widowControl/>
              <w:shd w:val="clear" w:color="auto" w:fill="FFFFFF"/>
              <w:spacing w:line="360" w:lineRule="auto"/>
              <w:rPr>
                <w:sz w:val="24"/>
                <w:szCs w:val="24"/>
                <w:lang w:val="en-US"/>
              </w:rPr>
            </w:pPr>
            <w:r w:rsidRPr="008B5505">
              <w:rPr>
                <w:rFonts w:eastAsia="Times New Roman"/>
                <w:noProof/>
                <w:color w:val="000000"/>
                <w:sz w:val="24"/>
                <w:szCs w:val="24"/>
              </w:rPr>
              <w:t>Валин</w:t>
            </w:r>
          </w:p>
        </w:tc>
        <w:tc>
          <w:tcPr>
            <w:tcW w:w="495" w:type="dxa"/>
          </w:tcPr>
          <w:p w:rsidR="005A2ADB" w:rsidRPr="008B5505" w:rsidRDefault="005A2ADB" w:rsidP="005A2ADB">
            <w:pPr>
              <w:widowControl/>
              <w:shd w:val="clear" w:color="auto" w:fill="FFFFFF"/>
              <w:spacing w:line="360" w:lineRule="auto"/>
              <w:rPr>
                <w:sz w:val="24"/>
                <w:szCs w:val="24"/>
                <w:lang w:val="en-US"/>
              </w:rPr>
            </w:pPr>
            <w:r w:rsidRPr="008B5505">
              <w:rPr>
                <w:rFonts w:eastAsia="Times New Roman"/>
                <w:color w:val="000000"/>
                <w:sz w:val="24"/>
                <w:szCs w:val="24"/>
                <w:lang w:val="en-US"/>
              </w:rPr>
              <w:t>V</w:t>
            </w:r>
          </w:p>
        </w:tc>
        <w:tc>
          <w:tcPr>
            <w:tcW w:w="821" w:type="dxa"/>
          </w:tcPr>
          <w:p w:rsidR="005A2ADB" w:rsidRPr="008B5505" w:rsidRDefault="005A2ADB" w:rsidP="005A2ADB">
            <w:pPr>
              <w:widowControl/>
              <w:shd w:val="clear" w:color="auto" w:fill="FFFFFF"/>
              <w:spacing w:line="360" w:lineRule="auto"/>
              <w:rPr>
                <w:sz w:val="24"/>
                <w:szCs w:val="24"/>
                <w:lang w:val="kk-KZ"/>
              </w:rPr>
            </w:pPr>
            <w:r w:rsidRPr="008B5505">
              <w:rPr>
                <w:sz w:val="24"/>
                <w:szCs w:val="24"/>
                <w:lang w:val="kk-KZ"/>
              </w:rPr>
              <w:t>Вал</w:t>
            </w:r>
          </w:p>
        </w:tc>
      </w:tr>
      <w:tr w:rsidR="005A2ADB" w:rsidRPr="008B5505" w:rsidTr="005A2ADB">
        <w:tc>
          <w:tcPr>
            <w:tcW w:w="801" w:type="dxa"/>
          </w:tcPr>
          <w:p w:rsidR="005A2ADB" w:rsidRPr="008B5505" w:rsidRDefault="005A2ADB" w:rsidP="005A2ADB">
            <w:pPr>
              <w:widowControl/>
              <w:spacing w:line="360" w:lineRule="auto"/>
              <w:rPr>
                <w:rFonts w:eastAsia="Times New Roman"/>
                <w:noProof/>
                <w:color w:val="000000"/>
                <w:sz w:val="24"/>
                <w:szCs w:val="24"/>
                <w:lang w:val="en-US"/>
              </w:rPr>
            </w:pPr>
            <w:r w:rsidRPr="008B5505">
              <w:rPr>
                <w:rFonts w:eastAsia="Times New Roman"/>
                <w:noProof/>
                <w:color w:val="000000"/>
                <w:sz w:val="24"/>
                <w:szCs w:val="24"/>
                <w:lang w:val="en-US"/>
              </w:rPr>
              <w:t>9</w:t>
            </w:r>
          </w:p>
        </w:tc>
        <w:tc>
          <w:tcPr>
            <w:tcW w:w="2770" w:type="dxa"/>
          </w:tcPr>
          <w:p w:rsidR="005A2ADB" w:rsidRPr="008B5505" w:rsidRDefault="005A2ADB" w:rsidP="005A2ADB">
            <w:pPr>
              <w:widowControl/>
              <w:spacing w:line="360" w:lineRule="auto"/>
              <w:rPr>
                <w:rFonts w:eastAsia="Times New Roman"/>
                <w:noProof/>
                <w:color w:val="000000"/>
                <w:sz w:val="24"/>
                <w:szCs w:val="24"/>
              </w:rPr>
            </w:pPr>
            <w:r w:rsidRPr="008B5505">
              <w:rPr>
                <w:rFonts w:eastAsia="Times New Roman"/>
                <w:noProof/>
                <w:color w:val="000000"/>
                <w:sz w:val="24"/>
                <w:szCs w:val="24"/>
              </w:rPr>
              <w:t>Изолейцин</w:t>
            </w:r>
          </w:p>
        </w:tc>
        <w:tc>
          <w:tcPr>
            <w:tcW w:w="496" w:type="dxa"/>
          </w:tcPr>
          <w:p w:rsidR="005A2ADB" w:rsidRPr="008B5505" w:rsidRDefault="005A2ADB" w:rsidP="005A2ADB">
            <w:pPr>
              <w:widowControl/>
              <w:shd w:val="clear" w:color="auto" w:fill="FFFFFF"/>
              <w:spacing w:line="360" w:lineRule="auto"/>
              <w:rPr>
                <w:rFonts w:eastAsia="Times New Roman"/>
                <w:noProof/>
                <w:color w:val="000000"/>
                <w:sz w:val="24"/>
                <w:szCs w:val="24"/>
              </w:rPr>
            </w:pPr>
            <w:r w:rsidRPr="008B5505">
              <w:rPr>
                <w:rFonts w:eastAsia="Times New Roman"/>
                <w:color w:val="000000"/>
                <w:sz w:val="24"/>
                <w:szCs w:val="24"/>
                <w:lang w:val="en-US"/>
              </w:rPr>
              <w:t>I</w:t>
            </w:r>
          </w:p>
        </w:tc>
        <w:tc>
          <w:tcPr>
            <w:tcW w:w="821" w:type="dxa"/>
          </w:tcPr>
          <w:p w:rsidR="005A2ADB" w:rsidRPr="008B5505" w:rsidRDefault="005A2ADB" w:rsidP="005A2ADB">
            <w:pPr>
              <w:widowControl/>
              <w:shd w:val="clear" w:color="auto" w:fill="FFFFFF"/>
              <w:spacing w:line="360" w:lineRule="auto"/>
              <w:rPr>
                <w:rFonts w:eastAsia="Times New Roman"/>
                <w:noProof/>
                <w:color w:val="000000"/>
                <w:sz w:val="24"/>
                <w:szCs w:val="24"/>
                <w:lang w:val="kk-KZ"/>
              </w:rPr>
            </w:pPr>
            <w:r w:rsidRPr="008B5505">
              <w:rPr>
                <w:rFonts w:eastAsia="Times New Roman"/>
                <w:noProof/>
                <w:color w:val="000000"/>
                <w:sz w:val="24"/>
                <w:szCs w:val="24"/>
                <w:lang w:val="kk-KZ"/>
              </w:rPr>
              <w:t>Илей</w:t>
            </w:r>
          </w:p>
        </w:tc>
        <w:tc>
          <w:tcPr>
            <w:tcW w:w="580" w:type="dxa"/>
          </w:tcPr>
          <w:p w:rsidR="005A2ADB" w:rsidRPr="008B5505" w:rsidRDefault="005A2ADB" w:rsidP="005A2ADB">
            <w:pPr>
              <w:widowControl/>
              <w:shd w:val="clear" w:color="auto" w:fill="FFFFFF"/>
              <w:spacing w:line="360" w:lineRule="auto"/>
              <w:rPr>
                <w:rFonts w:eastAsia="Times New Roman"/>
                <w:noProof/>
                <w:color w:val="000000"/>
                <w:sz w:val="24"/>
                <w:szCs w:val="24"/>
                <w:lang w:val="en-US"/>
              </w:rPr>
            </w:pPr>
            <w:r>
              <w:rPr>
                <w:rFonts w:eastAsia="Times New Roman"/>
                <w:noProof/>
                <w:color w:val="000000"/>
                <w:sz w:val="24"/>
                <w:szCs w:val="24"/>
                <w:lang w:val="en-US"/>
              </w:rPr>
              <w:t>20</w:t>
            </w:r>
          </w:p>
        </w:tc>
        <w:tc>
          <w:tcPr>
            <w:tcW w:w="2787" w:type="dxa"/>
          </w:tcPr>
          <w:p w:rsidR="005A2ADB" w:rsidRPr="008B5505" w:rsidRDefault="005A2ADB" w:rsidP="005A2ADB">
            <w:pPr>
              <w:widowControl/>
              <w:shd w:val="clear" w:color="auto" w:fill="FFFFFF"/>
              <w:spacing w:line="360" w:lineRule="auto"/>
              <w:rPr>
                <w:rFonts w:eastAsia="Times New Roman"/>
                <w:noProof/>
                <w:color w:val="000000"/>
                <w:sz w:val="24"/>
                <w:szCs w:val="24"/>
                <w:lang w:val="kk-KZ"/>
              </w:rPr>
            </w:pPr>
            <w:r w:rsidRPr="008B5505">
              <w:rPr>
                <w:rFonts w:eastAsia="Times New Roman"/>
                <w:noProof/>
                <w:color w:val="000000"/>
                <w:sz w:val="24"/>
                <w:szCs w:val="24"/>
                <w:lang w:val="kk-KZ"/>
              </w:rPr>
              <w:t>Фенилаланин</w:t>
            </w:r>
          </w:p>
        </w:tc>
        <w:tc>
          <w:tcPr>
            <w:tcW w:w="495" w:type="dxa"/>
          </w:tcPr>
          <w:p w:rsidR="005A2ADB" w:rsidRPr="008B5505" w:rsidRDefault="005A2ADB" w:rsidP="005A2ADB">
            <w:pPr>
              <w:widowControl/>
              <w:shd w:val="clear" w:color="auto" w:fill="FFFFFF"/>
              <w:spacing w:line="360" w:lineRule="auto"/>
              <w:rPr>
                <w:rFonts w:eastAsia="Times New Roman"/>
                <w:noProof/>
                <w:color w:val="000000"/>
                <w:sz w:val="24"/>
                <w:szCs w:val="24"/>
                <w:lang w:val="kk-KZ"/>
              </w:rPr>
            </w:pPr>
            <w:r w:rsidRPr="008B5505">
              <w:rPr>
                <w:rFonts w:eastAsia="Times New Roman"/>
                <w:noProof/>
                <w:color w:val="000000"/>
                <w:sz w:val="24"/>
                <w:szCs w:val="24"/>
                <w:lang w:val="kk-KZ"/>
              </w:rPr>
              <w:t>Ғ</w:t>
            </w:r>
          </w:p>
        </w:tc>
        <w:tc>
          <w:tcPr>
            <w:tcW w:w="821" w:type="dxa"/>
          </w:tcPr>
          <w:p w:rsidR="005A2ADB" w:rsidRPr="008B5505" w:rsidRDefault="005A2ADB" w:rsidP="005A2ADB">
            <w:pPr>
              <w:widowControl/>
              <w:shd w:val="clear" w:color="auto" w:fill="FFFFFF"/>
              <w:spacing w:line="360" w:lineRule="auto"/>
              <w:rPr>
                <w:rFonts w:eastAsia="Times New Roman"/>
                <w:noProof/>
                <w:color w:val="000000"/>
                <w:sz w:val="24"/>
                <w:szCs w:val="24"/>
                <w:lang w:val="kk-KZ"/>
              </w:rPr>
            </w:pPr>
            <w:r w:rsidRPr="008B5505">
              <w:rPr>
                <w:rFonts w:eastAsia="Times New Roman"/>
                <w:noProof/>
                <w:color w:val="000000"/>
                <w:sz w:val="24"/>
                <w:szCs w:val="24"/>
                <w:lang w:val="kk-KZ"/>
              </w:rPr>
              <w:t>Фен</w:t>
            </w:r>
          </w:p>
        </w:tc>
      </w:tr>
      <w:tr w:rsidR="005A2ADB" w:rsidRPr="008B5505" w:rsidTr="005A2ADB">
        <w:tc>
          <w:tcPr>
            <w:tcW w:w="801" w:type="dxa"/>
          </w:tcPr>
          <w:p w:rsidR="005A2ADB" w:rsidRPr="008B5505" w:rsidRDefault="005A2ADB" w:rsidP="005A2ADB">
            <w:pPr>
              <w:widowControl/>
              <w:spacing w:line="360" w:lineRule="auto"/>
              <w:rPr>
                <w:rFonts w:eastAsia="Times New Roman"/>
                <w:noProof/>
                <w:color w:val="000000"/>
                <w:sz w:val="24"/>
                <w:szCs w:val="24"/>
                <w:lang w:val="en-US"/>
              </w:rPr>
            </w:pPr>
            <w:r>
              <w:rPr>
                <w:rFonts w:eastAsia="Times New Roman"/>
                <w:noProof/>
                <w:color w:val="000000"/>
                <w:sz w:val="24"/>
                <w:szCs w:val="24"/>
                <w:lang w:val="en-US"/>
              </w:rPr>
              <w:t>10</w:t>
            </w:r>
          </w:p>
        </w:tc>
        <w:tc>
          <w:tcPr>
            <w:tcW w:w="2770" w:type="dxa"/>
          </w:tcPr>
          <w:p w:rsidR="005A2ADB" w:rsidRPr="008B5505" w:rsidRDefault="005A2ADB" w:rsidP="005A2ADB">
            <w:pPr>
              <w:widowControl/>
              <w:spacing w:line="360" w:lineRule="auto"/>
              <w:rPr>
                <w:rFonts w:eastAsia="Times New Roman"/>
                <w:noProof/>
                <w:color w:val="000000"/>
                <w:sz w:val="24"/>
                <w:szCs w:val="24"/>
              </w:rPr>
            </w:pPr>
            <w:r w:rsidRPr="008B5505">
              <w:rPr>
                <w:rFonts w:eastAsia="Times New Roman"/>
                <w:noProof/>
                <w:color w:val="000000"/>
                <w:sz w:val="24"/>
                <w:szCs w:val="24"/>
              </w:rPr>
              <w:t>Лейцин</w:t>
            </w:r>
          </w:p>
        </w:tc>
        <w:tc>
          <w:tcPr>
            <w:tcW w:w="496" w:type="dxa"/>
          </w:tcPr>
          <w:p w:rsidR="005A2ADB" w:rsidRPr="008B5505" w:rsidRDefault="005A2ADB" w:rsidP="005A2ADB">
            <w:pPr>
              <w:widowControl/>
              <w:shd w:val="clear" w:color="auto" w:fill="FFFFFF"/>
              <w:spacing w:line="360" w:lineRule="auto"/>
              <w:rPr>
                <w:rFonts w:eastAsia="Times New Roman"/>
                <w:noProof/>
                <w:color w:val="000000"/>
                <w:sz w:val="24"/>
                <w:szCs w:val="24"/>
                <w:lang w:val="en-US"/>
              </w:rPr>
            </w:pPr>
            <w:r w:rsidRPr="008B5505">
              <w:rPr>
                <w:rFonts w:eastAsia="Times New Roman"/>
                <w:noProof/>
                <w:color w:val="000000"/>
                <w:sz w:val="24"/>
                <w:szCs w:val="24"/>
                <w:lang w:val="en-US"/>
              </w:rPr>
              <w:t>L</w:t>
            </w:r>
          </w:p>
        </w:tc>
        <w:tc>
          <w:tcPr>
            <w:tcW w:w="821" w:type="dxa"/>
          </w:tcPr>
          <w:p w:rsidR="005A2ADB" w:rsidRPr="008B5505" w:rsidRDefault="005A2ADB" w:rsidP="005A2ADB">
            <w:pPr>
              <w:widowControl/>
              <w:shd w:val="clear" w:color="auto" w:fill="FFFFFF"/>
              <w:spacing w:line="360" w:lineRule="auto"/>
              <w:rPr>
                <w:rFonts w:eastAsia="Times New Roman"/>
                <w:noProof/>
                <w:color w:val="000000"/>
                <w:sz w:val="24"/>
                <w:szCs w:val="24"/>
                <w:lang w:val="kk-KZ"/>
              </w:rPr>
            </w:pPr>
            <w:r w:rsidRPr="008B5505">
              <w:rPr>
                <w:rFonts w:eastAsia="Times New Roman"/>
                <w:noProof/>
                <w:color w:val="000000"/>
                <w:sz w:val="24"/>
                <w:szCs w:val="24"/>
                <w:lang w:val="kk-KZ"/>
              </w:rPr>
              <w:t>Лей</w:t>
            </w:r>
          </w:p>
        </w:tc>
        <w:tc>
          <w:tcPr>
            <w:tcW w:w="580" w:type="dxa"/>
          </w:tcPr>
          <w:p w:rsidR="005A2ADB" w:rsidRPr="008B5505" w:rsidRDefault="005A2ADB" w:rsidP="005A2ADB">
            <w:pPr>
              <w:widowControl/>
              <w:shd w:val="clear" w:color="auto" w:fill="FFFFFF"/>
              <w:spacing w:line="360" w:lineRule="auto"/>
              <w:rPr>
                <w:rFonts w:eastAsia="Times New Roman"/>
                <w:noProof/>
                <w:color w:val="000000"/>
                <w:sz w:val="24"/>
                <w:szCs w:val="24"/>
                <w:lang w:val="kk-KZ"/>
              </w:rPr>
            </w:pPr>
            <w:r w:rsidRPr="008B5505">
              <w:rPr>
                <w:rFonts w:eastAsia="Times New Roman"/>
                <w:noProof/>
                <w:color w:val="000000"/>
                <w:sz w:val="24"/>
                <w:szCs w:val="24"/>
                <w:lang w:val="kk-KZ"/>
              </w:rPr>
              <w:t>21</w:t>
            </w:r>
          </w:p>
        </w:tc>
        <w:tc>
          <w:tcPr>
            <w:tcW w:w="2787" w:type="dxa"/>
          </w:tcPr>
          <w:p w:rsidR="005A2ADB" w:rsidRPr="008B5505" w:rsidRDefault="005A2ADB" w:rsidP="005A2ADB">
            <w:pPr>
              <w:widowControl/>
              <w:shd w:val="clear" w:color="auto" w:fill="FFFFFF"/>
              <w:spacing w:line="360" w:lineRule="auto"/>
              <w:rPr>
                <w:rFonts w:eastAsia="Times New Roman"/>
                <w:noProof/>
                <w:color w:val="000000"/>
                <w:sz w:val="24"/>
                <w:szCs w:val="24"/>
                <w:lang w:val="kk-KZ"/>
              </w:rPr>
            </w:pPr>
            <w:r w:rsidRPr="008B5505">
              <w:rPr>
                <w:rFonts w:eastAsia="Times New Roman"/>
                <w:noProof/>
                <w:color w:val="000000"/>
                <w:sz w:val="24"/>
                <w:szCs w:val="24"/>
                <w:lang w:val="kk-KZ"/>
              </w:rPr>
              <w:t>Белгісіз амин қышқылдары</w:t>
            </w:r>
          </w:p>
        </w:tc>
        <w:tc>
          <w:tcPr>
            <w:tcW w:w="495" w:type="dxa"/>
          </w:tcPr>
          <w:p w:rsidR="005A2ADB" w:rsidRPr="008B5505" w:rsidRDefault="005A2ADB" w:rsidP="005A2ADB">
            <w:pPr>
              <w:widowControl/>
              <w:shd w:val="clear" w:color="auto" w:fill="FFFFFF"/>
              <w:spacing w:line="360" w:lineRule="auto"/>
              <w:rPr>
                <w:rFonts w:eastAsia="Times New Roman"/>
                <w:noProof/>
                <w:color w:val="000000"/>
                <w:sz w:val="24"/>
                <w:szCs w:val="24"/>
                <w:lang w:val="kk-KZ"/>
              </w:rPr>
            </w:pPr>
            <w:r w:rsidRPr="008B5505">
              <w:rPr>
                <w:rFonts w:eastAsia="Times New Roman"/>
                <w:noProof/>
                <w:color w:val="000000"/>
                <w:sz w:val="24"/>
                <w:szCs w:val="24"/>
                <w:lang w:val="kk-KZ"/>
              </w:rPr>
              <w:t>Х</w:t>
            </w:r>
          </w:p>
        </w:tc>
        <w:tc>
          <w:tcPr>
            <w:tcW w:w="821" w:type="dxa"/>
          </w:tcPr>
          <w:p w:rsidR="005A2ADB" w:rsidRPr="008B5505" w:rsidRDefault="005A2ADB" w:rsidP="005A2ADB">
            <w:pPr>
              <w:widowControl/>
              <w:shd w:val="clear" w:color="auto" w:fill="FFFFFF"/>
              <w:spacing w:line="360" w:lineRule="auto"/>
              <w:rPr>
                <w:rFonts w:eastAsia="Times New Roman"/>
                <w:noProof/>
                <w:color w:val="000000"/>
                <w:sz w:val="24"/>
                <w:szCs w:val="24"/>
                <w:lang w:val="kk-KZ"/>
              </w:rPr>
            </w:pPr>
          </w:p>
        </w:tc>
      </w:tr>
      <w:tr w:rsidR="005A2ADB" w:rsidRPr="008B5505" w:rsidTr="005A2ADB">
        <w:tc>
          <w:tcPr>
            <w:tcW w:w="801" w:type="dxa"/>
          </w:tcPr>
          <w:p w:rsidR="005A2ADB" w:rsidRPr="008B5505" w:rsidRDefault="005A2ADB" w:rsidP="005A2ADB">
            <w:pPr>
              <w:widowControl/>
              <w:spacing w:line="360" w:lineRule="auto"/>
              <w:rPr>
                <w:rFonts w:eastAsia="Times New Roman"/>
                <w:noProof/>
                <w:color w:val="000000"/>
                <w:sz w:val="24"/>
                <w:szCs w:val="24"/>
                <w:lang w:val="en-US"/>
              </w:rPr>
            </w:pPr>
            <w:r w:rsidRPr="008B5505">
              <w:rPr>
                <w:rFonts w:eastAsia="Times New Roman"/>
                <w:noProof/>
                <w:color w:val="000000"/>
                <w:sz w:val="24"/>
                <w:szCs w:val="24"/>
                <w:lang w:val="en-US"/>
              </w:rPr>
              <w:t>11</w:t>
            </w:r>
          </w:p>
        </w:tc>
        <w:tc>
          <w:tcPr>
            <w:tcW w:w="2770" w:type="dxa"/>
          </w:tcPr>
          <w:p w:rsidR="005A2ADB" w:rsidRPr="008B5505" w:rsidRDefault="005A2ADB" w:rsidP="005A2ADB">
            <w:pPr>
              <w:widowControl/>
              <w:spacing w:line="360" w:lineRule="auto"/>
              <w:rPr>
                <w:rFonts w:eastAsia="Times New Roman"/>
                <w:noProof/>
                <w:color w:val="000000"/>
                <w:sz w:val="24"/>
                <w:szCs w:val="24"/>
              </w:rPr>
            </w:pPr>
            <w:r w:rsidRPr="008B5505">
              <w:rPr>
                <w:rFonts w:eastAsia="Times New Roman"/>
                <w:noProof/>
                <w:color w:val="000000"/>
                <w:sz w:val="24"/>
                <w:szCs w:val="24"/>
              </w:rPr>
              <w:t>Лизин</w:t>
            </w:r>
          </w:p>
        </w:tc>
        <w:tc>
          <w:tcPr>
            <w:tcW w:w="496" w:type="dxa"/>
          </w:tcPr>
          <w:p w:rsidR="005A2ADB" w:rsidRPr="008B5505" w:rsidRDefault="005A2ADB" w:rsidP="005A2ADB">
            <w:pPr>
              <w:widowControl/>
              <w:shd w:val="clear" w:color="auto" w:fill="FFFFFF"/>
              <w:spacing w:line="360" w:lineRule="auto"/>
              <w:rPr>
                <w:rFonts w:eastAsia="Times New Roman"/>
                <w:noProof/>
                <w:color w:val="000000"/>
                <w:sz w:val="24"/>
                <w:szCs w:val="24"/>
                <w:lang w:val="en-US"/>
              </w:rPr>
            </w:pPr>
            <w:r w:rsidRPr="008B5505">
              <w:rPr>
                <w:rFonts w:eastAsia="Times New Roman"/>
                <w:noProof/>
                <w:color w:val="000000"/>
                <w:sz w:val="24"/>
                <w:szCs w:val="24"/>
                <w:lang w:val="en-US"/>
              </w:rPr>
              <w:t>K</w:t>
            </w:r>
          </w:p>
        </w:tc>
        <w:tc>
          <w:tcPr>
            <w:tcW w:w="821" w:type="dxa"/>
          </w:tcPr>
          <w:p w:rsidR="005A2ADB" w:rsidRPr="008B5505" w:rsidRDefault="005A2ADB" w:rsidP="005A2ADB">
            <w:pPr>
              <w:widowControl/>
              <w:shd w:val="clear" w:color="auto" w:fill="FFFFFF"/>
              <w:spacing w:line="360" w:lineRule="auto"/>
              <w:rPr>
                <w:rFonts w:eastAsia="Times New Roman"/>
                <w:noProof/>
                <w:color w:val="000000"/>
                <w:sz w:val="24"/>
                <w:szCs w:val="24"/>
                <w:lang w:val="kk-KZ"/>
              </w:rPr>
            </w:pPr>
            <w:r w:rsidRPr="008B5505">
              <w:rPr>
                <w:rFonts w:eastAsia="Times New Roman"/>
                <w:noProof/>
                <w:color w:val="000000"/>
                <w:sz w:val="24"/>
                <w:szCs w:val="24"/>
                <w:lang w:val="kk-KZ"/>
              </w:rPr>
              <w:t>Лиз</w:t>
            </w:r>
          </w:p>
        </w:tc>
        <w:tc>
          <w:tcPr>
            <w:tcW w:w="580" w:type="dxa"/>
          </w:tcPr>
          <w:p w:rsidR="005A2ADB" w:rsidRPr="008B5505" w:rsidRDefault="005A2ADB" w:rsidP="005A2ADB">
            <w:pPr>
              <w:widowControl/>
              <w:shd w:val="clear" w:color="auto" w:fill="FFFFFF"/>
              <w:spacing w:line="360" w:lineRule="auto"/>
              <w:rPr>
                <w:sz w:val="24"/>
                <w:szCs w:val="24"/>
                <w:lang w:val="en-US"/>
              </w:rPr>
            </w:pPr>
          </w:p>
        </w:tc>
        <w:tc>
          <w:tcPr>
            <w:tcW w:w="2787" w:type="dxa"/>
          </w:tcPr>
          <w:p w:rsidR="005A2ADB" w:rsidRPr="008B5505" w:rsidRDefault="005A2ADB" w:rsidP="005A2ADB">
            <w:pPr>
              <w:widowControl/>
              <w:shd w:val="clear" w:color="auto" w:fill="FFFFFF"/>
              <w:spacing w:line="360" w:lineRule="auto"/>
              <w:rPr>
                <w:sz w:val="24"/>
                <w:szCs w:val="24"/>
                <w:lang w:val="en-US"/>
              </w:rPr>
            </w:pPr>
          </w:p>
        </w:tc>
        <w:tc>
          <w:tcPr>
            <w:tcW w:w="495" w:type="dxa"/>
          </w:tcPr>
          <w:p w:rsidR="005A2ADB" w:rsidRPr="008B5505" w:rsidRDefault="005A2ADB" w:rsidP="005A2ADB">
            <w:pPr>
              <w:widowControl/>
              <w:shd w:val="clear" w:color="auto" w:fill="FFFFFF"/>
              <w:spacing w:line="360" w:lineRule="auto"/>
              <w:rPr>
                <w:sz w:val="24"/>
                <w:szCs w:val="24"/>
                <w:lang w:val="en-US"/>
              </w:rPr>
            </w:pPr>
          </w:p>
        </w:tc>
        <w:tc>
          <w:tcPr>
            <w:tcW w:w="821" w:type="dxa"/>
          </w:tcPr>
          <w:p w:rsidR="005A2ADB" w:rsidRPr="008B5505" w:rsidRDefault="005A2ADB" w:rsidP="005A2ADB">
            <w:pPr>
              <w:widowControl/>
              <w:shd w:val="clear" w:color="auto" w:fill="FFFFFF"/>
              <w:spacing w:line="360" w:lineRule="auto"/>
              <w:rPr>
                <w:sz w:val="24"/>
                <w:szCs w:val="24"/>
                <w:lang w:val="en-US"/>
              </w:rPr>
            </w:pPr>
          </w:p>
        </w:tc>
      </w:tr>
    </w:tbl>
    <w:p w:rsidR="005A2ADB" w:rsidRPr="008B5505" w:rsidRDefault="005A2ADB" w:rsidP="005A2ADB">
      <w:pPr>
        <w:widowControl/>
        <w:shd w:val="clear" w:color="auto" w:fill="FFFFFF"/>
        <w:spacing w:line="360" w:lineRule="auto"/>
        <w:rPr>
          <w:rFonts w:eastAsia="Times New Roman"/>
          <w:noProof/>
          <w:color w:val="000000"/>
          <w:sz w:val="28"/>
          <w:szCs w:val="28"/>
          <w:lang w:val="kk-KZ"/>
        </w:rPr>
      </w:pPr>
    </w:p>
    <w:p w:rsidR="005A2ADB" w:rsidRDefault="005A2ADB" w:rsidP="005A2ADB">
      <w:pPr>
        <w:widowControl/>
        <w:shd w:val="clear" w:color="auto" w:fill="FFFFFF"/>
        <w:spacing w:line="360" w:lineRule="auto"/>
        <w:jc w:val="both"/>
        <w:rPr>
          <w:rFonts w:eastAsia="Times New Roman"/>
          <w:noProof/>
          <w:color w:val="000000"/>
          <w:sz w:val="28"/>
          <w:szCs w:val="28"/>
          <w:lang w:val="kk-KZ"/>
        </w:rPr>
      </w:pPr>
      <w:r>
        <w:rPr>
          <w:rFonts w:eastAsia="Times New Roman"/>
          <w:noProof/>
          <w:color w:val="000000"/>
          <w:sz w:val="28"/>
          <w:szCs w:val="28"/>
          <w:lang w:val="kk-KZ"/>
        </w:rPr>
        <w:t xml:space="preserve">     </w:t>
      </w:r>
    </w:p>
    <w:p w:rsidR="005A2ADB" w:rsidRPr="00D455D1" w:rsidRDefault="005A2ADB" w:rsidP="00D455D1">
      <w:pPr>
        <w:widowControl/>
        <w:shd w:val="clear" w:color="auto" w:fill="FFFFFF"/>
        <w:spacing w:line="276" w:lineRule="auto"/>
        <w:jc w:val="both"/>
        <w:rPr>
          <w:sz w:val="32"/>
          <w:szCs w:val="32"/>
        </w:rPr>
      </w:pPr>
      <w:r w:rsidRPr="00D455D1">
        <w:rPr>
          <w:rFonts w:eastAsia="Times New Roman"/>
          <w:noProof/>
          <w:color w:val="000000"/>
          <w:sz w:val="32"/>
          <w:szCs w:val="32"/>
          <w:lang w:val="kk-KZ"/>
        </w:rPr>
        <w:t xml:space="preserve">      Биохимиялық нұсқаулардың көпшілігінде амин қышқылдарын белгілеу үшін үш әріпті символ ретінде қолданылады. Мәселен, «глицин» сөзін  Гли,  аланин сөзін  Ала  әріптері және т. б. алмастырады.  Кестеде  маңызды амин қышқылдарының аттары мен әрбір формулаға сай келетін R радикалы көрсетілген. Амин қышқылдарын көбінесе R тобы алмастырушысының табиғатына байланысты төрт класқа бөледі. Біріншісіне R тобы полюстенбеген, мысалы СН</w:t>
      </w:r>
      <w:r w:rsidRPr="00D455D1">
        <w:rPr>
          <w:rFonts w:eastAsia="Times New Roman"/>
          <w:noProof/>
          <w:color w:val="000000"/>
          <w:sz w:val="32"/>
          <w:szCs w:val="32"/>
          <w:vertAlign w:val="subscript"/>
          <w:lang w:val="kk-KZ"/>
        </w:rPr>
        <w:t>3</w:t>
      </w:r>
      <w:r w:rsidRPr="00D455D1">
        <w:rPr>
          <w:rFonts w:eastAsia="Times New Roman"/>
          <w:noProof/>
          <w:color w:val="000000"/>
          <w:sz w:val="32"/>
          <w:szCs w:val="32"/>
          <w:lang w:val="kk-KZ"/>
        </w:rPr>
        <w:t>, (СН</w:t>
      </w:r>
      <w:r w:rsidRPr="00D455D1">
        <w:rPr>
          <w:rFonts w:eastAsia="Times New Roman"/>
          <w:noProof/>
          <w:color w:val="000000"/>
          <w:sz w:val="32"/>
          <w:szCs w:val="32"/>
          <w:vertAlign w:val="subscript"/>
          <w:lang w:val="kk-KZ"/>
        </w:rPr>
        <w:t>3</w:t>
      </w:r>
      <w:r w:rsidRPr="00D455D1">
        <w:rPr>
          <w:rFonts w:eastAsia="Times New Roman"/>
          <w:noProof/>
          <w:color w:val="000000"/>
          <w:sz w:val="32"/>
          <w:szCs w:val="32"/>
          <w:lang w:val="kk-KZ"/>
        </w:rPr>
        <w:t>)</w:t>
      </w:r>
      <w:r w:rsidRPr="00D455D1">
        <w:rPr>
          <w:rFonts w:eastAsia="Times New Roman"/>
          <w:noProof/>
          <w:color w:val="000000"/>
          <w:sz w:val="32"/>
          <w:szCs w:val="32"/>
          <w:vertAlign w:val="subscript"/>
          <w:lang w:val="kk-KZ"/>
        </w:rPr>
        <w:t>2</w:t>
      </w:r>
      <w:r w:rsidRPr="00D455D1">
        <w:rPr>
          <w:rFonts w:eastAsia="Times New Roman"/>
          <w:noProof/>
          <w:color w:val="000000"/>
          <w:sz w:val="32"/>
          <w:szCs w:val="32"/>
          <w:lang w:val="kk-KZ"/>
        </w:rPr>
        <w:t xml:space="preserve">СН және т. б., амин қышқылдары жатқызылады. Бұлар: аланин, валин, лейцин, изолейцин, фенилаланин, пролин, метионин, триптофен. Екінші класс үшін полюсті орынбасарлардың (Н, ОН, SН және т. б.) болуы тән қасиет. </w:t>
      </w:r>
      <w:r w:rsidRPr="00D455D1">
        <w:rPr>
          <w:rFonts w:eastAsia="Times New Roman"/>
          <w:noProof/>
          <w:color w:val="000000"/>
          <w:sz w:val="32"/>
          <w:szCs w:val="32"/>
        </w:rPr>
        <w:t xml:space="preserve">Олар глицинде, серинде, треонинде, цистеинде, тирозинде, аспарагинде және глутаминде болатын. Цистеин амин қышқылында </w:t>
      </w:r>
      <w:r w:rsidRPr="00D455D1">
        <w:rPr>
          <w:rFonts w:eastAsia="Times New Roman"/>
          <w:noProof/>
          <w:color w:val="000000"/>
          <w:sz w:val="32"/>
          <w:szCs w:val="32"/>
          <w:lang w:val="en-US"/>
        </w:rPr>
        <w:t>S</w:t>
      </w:r>
      <w:r w:rsidRPr="00D455D1">
        <w:rPr>
          <w:rFonts w:eastAsia="Times New Roman"/>
          <w:noProof/>
          <w:color w:val="000000"/>
          <w:sz w:val="32"/>
          <w:szCs w:val="32"/>
        </w:rPr>
        <w:t xml:space="preserve">Н (сульфгидриль тобы) тобы бар; цистеиннің екі молекуласы тотыққанда сульфгидриль тобынан сутегінің бір-бір атомы үзіліп </w:t>
      </w:r>
      <w:r w:rsidRPr="00D455D1">
        <w:rPr>
          <w:rFonts w:eastAsia="Times New Roman"/>
          <w:noProof/>
          <w:color w:val="000000"/>
          <w:sz w:val="32"/>
          <w:szCs w:val="32"/>
        </w:rPr>
        <w:lastRenderedPageBreak/>
        <w:t xml:space="preserve">шығып, дисульфид тобы </w:t>
      </w:r>
      <w:r w:rsidRPr="00D455D1">
        <w:rPr>
          <w:rFonts w:eastAsia="Times New Roman"/>
          <w:noProof/>
          <w:color w:val="000000"/>
          <w:sz w:val="32"/>
          <w:szCs w:val="32"/>
          <w:lang w:val="kk-KZ"/>
        </w:rPr>
        <w:t>–</w:t>
      </w:r>
      <w:r w:rsidRPr="00D455D1">
        <w:rPr>
          <w:rFonts w:eastAsia="Times New Roman"/>
          <w:noProof/>
          <w:color w:val="000000"/>
          <w:sz w:val="32"/>
          <w:szCs w:val="32"/>
        </w:rPr>
        <w:t xml:space="preserve"> </w:t>
      </w:r>
      <w:r w:rsidRPr="00D455D1">
        <w:rPr>
          <w:rFonts w:eastAsia="Times New Roman"/>
          <w:noProof/>
          <w:color w:val="000000"/>
          <w:sz w:val="32"/>
          <w:szCs w:val="32"/>
          <w:lang w:val="en-US"/>
        </w:rPr>
        <w:t>S</w:t>
      </w:r>
      <w:r w:rsidRPr="00D455D1">
        <w:rPr>
          <w:rFonts w:eastAsia="Times New Roman"/>
          <w:noProof/>
          <w:color w:val="000000"/>
          <w:sz w:val="32"/>
          <w:szCs w:val="32"/>
          <w:lang w:val="kk-KZ"/>
        </w:rPr>
        <w:t>-</w:t>
      </w:r>
      <w:r w:rsidRPr="00D455D1">
        <w:rPr>
          <w:rFonts w:eastAsia="Times New Roman"/>
          <w:noProof/>
          <w:color w:val="000000"/>
          <w:sz w:val="32"/>
          <w:szCs w:val="32"/>
          <w:lang w:val="en-US"/>
        </w:rPr>
        <w:t>S</w:t>
      </w:r>
      <w:r w:rsidRPr="00D455D1">
        <w:rPr>
          <w:rFonts w:eastAsia="Times New Roman"/>
          <w:noProof/>
          <w:color w:val="000000"/>
          <w:sz w:val="32"/>
          <w:szCs w:val="32"/>
        </w:rPr>
        <w:t xml:space="preserve"> </w:t>
      </w:r>
      <w:r w:rsidRPr="00D455D1">
        <w:rPr>
          <w:rFonts w:eastAsia="Times New Roman"/>
          <w:noProof/>
          <w:color w:val="000000"/>
          <w:sz w:val="32"/>
          <w:szCs w:val="32"/>
          <w:lang w:val="kk-KZ"/>
        </w:rPr>
        <w:t>-</w:t>
      </w:r>
      <w:r w:rsidRPr="00D455D1">
        <w:rPr>
          <w:rFonts w:eastAsia="Times New Roman"/>
          <w:noProof/>
          <w:color w:val="000000"/>
          <w:sz w:val="32"/>
          <w:szCs w:val="32"/>
        </w:rPr>
        <w:t xml:space="preserve"> бар цистин молекуласы түзіледі. Цистинді Цис-Цис немесе Цис </w:t>
      </w:r>
      <w:r w:rsidRPr="00D455D1">
        <w:rPr>
          <w:rFonts w:eastAsia="Times New Roman"/>
          <w:noProof/>
          <w:color w:val="000000"/>
          <w:sz w:val="32"/>
          <w:szCs w:val="32"/>
          <w:lang w:val="kk-KZ"/>
        </w:rPr>
        <w:t>–</w:t>
      </w:r>
      <w:r w:rsidRPr="00D455D1">
        <w:rPr>
          <w:rFonts w:eastAsia="Times New Roman"/>
          <w:noProof/>
          <w:color w:val="000000"/>
          <w:sz w:val="32"/>
          <w:szCs w:val="32"/>
        </w:rPr>
        <w:t xml:space="preserve"> </w:t>
      </w:r>
      <w:r w:rsidRPr="00D455D1">
        <w:rPr>
          <w:rFonts w:eastAsia="Times New Roman"/>
          <w:noProof/>
          <w:color w:val="000000"/>
          <w:sz w:val="32"/>
          <w:szCs w:val="32"/>
          <w:lang w:val="en-US"/>
        </w:rPr>
        <w:t>S</w:t>
      </w:r>
      <w:r w:rsidRPr="00D455D1">
        <w:rPr>
          <w:rFonts w:eastAsia="Times New Roman"/>
          <w:noProof/>
          <w:color w:val="000000"/>
          <w:sz w:val="32"/>
          <w:szCs w:val="32"/>
          <w:lang w:val="kk-KZ"/>
        </w:rPr>
        <w:t>-</w:t>
      </w:r>
      <w:r w:rsidRPr="00D455D1">
        <w:rPr>
          <w:rFonts w:eastAsia="Times New Roman"/>
          <w:noProof/>
          <w:color w:val="000000"/>
          <w:sz w:val="32"/>
          <w:szCs w:val="32"/>
          <w:lang w:val="en-US"/>
        </w:rPr>
        <w:t>S</w:t>
      </w:r>
      <w:r w:rsidRPr="00D455D1">
        <w:rPr>
          <w:rFonts w:eastAsia="Times New Roman"/>
          <w:noProof/>
          <w:color w:val="000000"/>
          <w:sz w:val="32"/>
          <w:szCs w:val="32"/>
        </w:rPr>
        <w:t xml:space="preserve"> </w:t>
      </w:r>
      <w:r w:rsidRPr="00D455D1">
        <w:rPr>
          <w:rFonts w:eastAsia="Times New Roman"/>
          <w:noProof/>
          <w:color w:val="000000"/>
          <w:sz w:val="32"/>
          <w:szCs w:val="32"/>
          <w:lang w:val="kk-KZ"/>
        </w:rPr>
        <w:t>-</w:t>
      </w:r>
      <w:r w:rsidRPr="00D455D1">
        <w:rPr>
          <w:rFonts w:eastAsia="Times New Roman"/>
          <w:noProof/>
          <w:color w:val="000000"/>
          <w:sz w:val="32"/>
          <w:szCs w:val="32"/>
        </w:rPr>
        <w:t xml:space="preserve"> Цис символымен белгілейді.</w:t>
      </w:r>
    </w:p>
    <w:p w:rsidR="005A2ADB" w:rsidRPr="00D455D1" w:rsidRDefault="005A2ADB" w:rsidP="00D455D1">
      <w:pPr>
        <w:widowControl/>
        <w:shd w:val="clear" w:color="auto" w:fill="FFFFFF"/>
        <w:spacing w:line="276" w:lineRule="auto"/>
        <w:jc w:val="both"/>
        <w:rPr>
          <w:rFonts w:eastAsia="Times New Roman"/>
          <w:noProof/>
          <w:color w:val="000000"/>
          <w:sz w:val="32"/>
          <w:szCs w:val="32"/>
          <w:lang w:val="kk-KZ"/>
        </w:rPr>
      </w:pPr>
      <w:r w:rsidRPr="00D455D1">
        <w:rPr>
          <w:rFonts w:eastAsia="Times New Roman"/>
          <w:noProof/>
          <w:color w:val="000000"/>
          <w:sz w:val="32"/>
          <w:szCs w:val="32"/>
          <w:lang w:val="en-US"/>
        </w:rPr>
        <w:t>R</w:t>
      </w:r>
      <w:r w:rsidRPr="00D455D1">
        <w:rPr>
          <w:rFonts w:eastAsia="Times New Roman"/>
          <w:noProof/>
          <w:color w:val="000000"/>
          <w:sz w:val="32"/>
          <w:szCs w:val="32"/>
          <w:lang w:val="kk-KZ"/>
        </w:rPr>
        <w:t>-</w:t>
      </w:r>
      <w:r w:rsidRPr="00D455D1">
        <w:rPr>
          <w:rFonts w:eastAsia="Times New Roman"/>
          <w:noProof/>
          <w:color w:val="000000"/>
          <w:sz w:val="32"/>
          <w:szCs w:val="32"/>
        </w:rPr>
        <w:t xml:space="preserve"> тобы теріс зарядты болатын қышқылдар үшінші класқа жатады, бұлар аспарагин және глутамин қышқылдары. Ақыр аяғында төртінші класс амин қышқылдардың оң зарядты </w:t>
      </w:r>
      <w:r w:rsidRPr="00D455D1">
        <w:rPr>
          <w:rFonts w:eastAsia="Times New Roman"/>
          <w:noProof/>
          <w:color w:val="000000"/>
          <w:sz w:val="32"/>
          <w:szCs w:val="32"/>
          <w:lang w:val="kk-KZ"/>
        </w:rPr>
        <w:t xml:space="preserve"> </w:t>
      </w:r>
      <w:r w:rsidRPr="00D455D1">
        <w:rPr>
          <w:rFonts w:eastAsia="Times New Roman"/>
          <w:noProof/>
          <w:color w:val="000000"/>
          <w:sz w:val="32"/>
          <w:szCs w:val="32"/>
        </w:rPr>
        <w:t>К тобы болады; бұлар — гистидин, лизин және аргинин.</w:t>
      </w:r>
    </w:p>
    <w:p w:rsidR="005A2ADB" w:rsidRPr="00D455D1" w:rsidRDefault="005A2ADB" w:rsidP="005A2ADB">
      <w:pPr>
        <w:widowControl/>
        <w:shd w:val="clear" w:color="auto" w:fill="FFFFFF"/>
        <w:spacing w:line="360" w:lineRule="auto"/>
        <w:rPr>
          <w:rFonts w:eastAsia="Times New Roman"/>
          <w:b/>
          <w:noProof/>
          <w:color w:val="000000"/>
          <w:sz w:val="28"/>
          <w:szCs w:val="28"/>
          <w:lang w:val="kk-KZ"/>
        </w:rPr>
      </w:pPr>
    </w:p>
    <w:p w:rsidR="005A2ADB" w:rsidRPr="00D455D1" w:rsidRDefault="005A2ADB" w:rsidP="00D455D1">
      <w:pPr>
        <w:widowControl/>
        <w:shd w:val="clear" w:color="auto" w:fill="FFFFFF"/>
        <w:spacing w:line="360" w:lineRule="auto"/>
        <w:jc w:val="center"/>
        <w:rPr>
          <w:rFonts w:eastAsia="Times New Roman"/>
          <w:b/>
          <w:noProof/>
          <w:color w:val="000000"/>
          <w:sz w:val="32"/>
          <w:szCs w:val="32"/>
          <w:lang w:val="kk-KZ"/>
        </w:rPr>
      </w:pPr>
      <w:r w:rsidRPr="00D455D1">
        <w:rPr>
          <w:rFonts w:eastAsia="Times New Roman"/>
          <w:b/>
          <w:noProof/>
          <w:color w:val="000000"/>
          <w:sz w:val="32"/>
          <w:szCs w:val="32"/>
          <w:lang w:val="kk-KZ"/>
        </w:rPr>
        <w:t>Биологиялық маңызды амин қышқылдары R – радикалының қасиеті</w:t>
      </w:r>
    </w:p>
    <w:p w:rsidR="005A2ADB" w:rsidRDefault="005A2ADB" w:rsidP="005A2ADB">
      <w:pPr>
        <w:widowControl/>
        <w:shd w:val="clear" w:color="auto" w:fill="FFFFFF"/>
        <w:spacing w:line="360" w:lineRule="auto"/>
        <w:rPr>
          <w:rFonts w:eastAsia="Times New Roman" w:hAnsi="Arial" w:cs="Arial"/>
          <w:b/>
          <w:noProof/>
          <w:color w:val="000000"/>
          <w:sz w:val="28"/>
          <w:szCs w:val="28"/>
          <w:lang w:val="kk-KZ"/>
        </w:rPr>
      </w:pPr>
      <w:r w:rsidRPr="00AC2622">
        <w:rPr>
          <w:rFonts w:eastAsia="Times New Roman" w:hAnsi="Arial" w:cs="Arial"/>
          <w:b/>
          <w:noProof/>
          <w:color w:val="FF0000"/>
          <w:sz w:val="28"/>
          <w:szCs w:val="28"/>
        </w:rPr>
        <w:drawing>
          <wp:inline distT="0" distB="0" distL="0" distR="0">
            <wp:extent cx="5695950" cy="3686175"/>
            <wp:effectExtent l="19050" t="19050" r="19050" b="28575"/>
            <wp:docPr id="7"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6"/>
                    <a:srcRect/>
                    <a:stretch>
                      <a:fillRect/>
                    </a:stretch>
                  </pic:blipFill>
                  <pic:spPr bwMode="auto">
                    <a:xfrm>
                      <a:off x="0" y="0"/>
                      <a:ext cx="5695950" cy="3686175"/>
                    </a:xfrm>
                    <a:prstGeom prst="rect">
                      <a:avLst/>
                    </a:prstGeom>
                    <a:noFill/>
                    <a:ln w="19050">
                      <a:solidFill>
                        <a:srgbClr val="FF0000"/>
                      </a:solidFill>
                      <a:miter lim="800000"/>
                      <a:headEnd/>
                      <a:tailEnd/>
                    </a:ln>
                  </pic:spPr>
                </pic:pic>
              </a:graphicData>
            </a:graphic>
          </wp:inline>
        </w:drawing>
      </w:r>
    </w:p>
    <w:p w:rsidR="005A2ADB" w:rsidRDefault="005A2ADB" w:rsidP="005A2ADB">
      <w:pPr>
        <w:widowControl/>
        <w:shd w:val="clear" w:color="auto" w:fill="FFFFFF"/>
        <w:spacing w:line="360" w:lineRule="auto"/>
        <w:rPr>
          <w:rFonts w:eastAsia="Times New Roman" w:hAnsi="Arial" w:cs="Arial"/>
          <w:b/>
          <w:noProof/>
          <w:color w:val="000000"/>
          <w:sz w:val="28"/>
          <w:szCs w:val="28"/>
          <w:lang w:val="kk-KZ"/>
        </w:rPr>
      </w:pPr>
      <w:r w:rsidRPr="00AC2622">
        <w:rPr>
          <w:rFonts w:eastAsia="Times New Roman" w:hAnsi="Arial" w:cs="Arial"/>
          <w:b/>
          <w:noProof/>
          <w:color w:val="000000"/>
          <w:sz w:val="28"/>
          <w:szCs w:val="28"/>
        </w:rPr>
        <w:lastRenderedPageBreak/>
        <w:drawing>
          <wp:inline distT="0" distB="0" distL="0" distR="0">
            <wp:extent cx="5759450" cy="4261808"/>
            <wp:effectExtent l="19050" t="19050" r="12700" b="24442"/>
            <wp:docPr id="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7"/>
                    <a:srcRect/>
                    <a:stretch>
                      <a:fillRect/>
                    </a:stretch>
                  </pic:blipFill>
                  <pic:spPr bwMode="auto">
                    <a:xfrm>
                      <a:off x="0" y="0"/>
                      <a:ext cx="5759450" cy="4261808"/>
                    </a:xfrm>
                    <a:prstGeom prst="rect">
                      <a:avLst/>
                    </a:prstGeom>
                    <a:noFill/>
                    <a:ln w="19050">
                      <a:solidFill>
                        <a:srgbClr val="FF0000"/>
                      </a:solidFill>
                      <a:miter lim="800000"/>
                      <a:headEnd/>
                      <a:tailEnd/>
                    </a:ln>
                  </pic:spPr>
                </pic:pic>
              </a:graphicData>
            </a:graphic>
          </wp:inline>
        </w:drawing>
      </w:r>
    </w:p>
    <w:p w:rsidR="005A2ADB" w:rsidRDefault="005A2ADB" w:rsidP="005A2ADB">
      <w:pPr>
        <w:widowControl/>
        <w:shd w:val="clear" w:color="auto" w:fill="FFFFFF"/>
        <w:spacing w:line="360" w:lineRule="auto"/>
        <w:jc w:val="both"/>
        <w:rPr>
          <w:b/>
          <w:sz w:val="28"/>
          <w:szCs w:val="28"/>
          <w:lang w:val="kk-KZ"/>
        </w:rPr>
      </w:pPr>
    </w:p>
    <w:p w:rsidR="005A2ADB" w:rsidRPr="00D455D1" w:rsidRDefault="005A2ADB" w:rsidP="00D455D1">
      <w:pPr>
        <w:widowControl/>
        <w:shd w:val="clear" w:color="auto" w:fill="FFFFFF"/>
        <w:spacing w:line="276" w:lineRule="auto"/>
        <w:jc w:val="both"/>
        <w:rPr>
          <w:b/>
          <w:sz w:val="32"/>
          <w:szCs w:val="32"/>
          <w:lang w:val="kk-KZ"/>
        </w:rPr>
      </w:pPr>
      <w:r w:rsidRPr="00D455D1">
        <w:rPr>
          <w:b/>
          <w:sz w:val="32"/>
          <w:szCs w:val="32"/>
          <w:lang w:val="kk-KZ"/>
        </w:rPr>
        <w:t xml:space="preserve">       Амин қышқылдарының қасиеттері.</w:t>
      </w:r>
      <w:r w:rsidRPr="00D455D1">
        <w:rPr>
          <w:rFonts w:eastAsia="Times New Roman"/>
          <w:b/>
          <w:bCs/>
          <w:noProof/>
          <w:color w:val="000000"/>
          <w:sz w:val="32"/>
          <w:szCs w:val="32"/>
          <w:lang w:val="kk-KZ"/>
        </w:rPr>
        <w:t xml:space="preserve">   </w:t>
      </w:r>
      <w:r w:rsidRPr="00D455D1">
        <w:rPr>
          <w:rFonts w:eastAsia="Times New Roman"/>
          <w:noProof/>
          <w:color w:val="000000"/>
          <w:sz w:val="32"/>
          <w:szCs w:val="32"/>
          <w:lang w:val="kk-KZ"/>
        </w:rPr>
        <w:t xml:space="preserve">Ақуыздар құрамына енетін амин қышқылдардың глициннен басқасының барлығы оптикалық жағынан белсенді, яғни ерітіндіде амин қышқылдары ерітінді арқылы өтетін поляризациялағыш жарықтың поляризациялану жазықтық қалпын өзгертеді немесе поляризациялану жазықтығын айналдырады деген сөз. Поляризацияланған жарық сәулесіндегі толқынды тербелістер бір жазықтықта өтеді; егер жарық поляризацияланбаса  (мысалы, кәдімгі электр лампысының немесе күннің жарығы, онда тербелістер әр түрлі жазықтықта жүзеге асады 13-суретке қараңыз). </w:t>
      </w:r>
    </w:p>
    <w:p w:rsidR="005A2ADB" w:rsidRPr="00D455D1" w:rsidRDefault="005A2ADB" w:rsidP="00D455D1">
      <w:pPr>
        <w:spacing w:line="276" w:lineRule="auto"/>
        <w:jc w:val="both"/>
        <w:rPr>
          <w:b/>
          <w:color w:val="000000"/>
          <w:sz w:val="32"/>
          <w:szCs w:val="32"/>
          <w:lang w:val="kk-KZ"/>
        </w:rPr>
      </w:pPr>
    </w:p>
    <w:p w:rsidR="005A2ADB" w:rsidRPr="00D455D1" w:rsidRDefault="005A2ADB" w:rsidP="00D455D1">
      <w:pPr>
        <w:spacing w:line="276" w:lineRule="auto"/>
        <w:rPr>
          <w:b/>
          <w:color w:val="000000"/>
          <w:sz w:val="32"/>
          <w:szCs w:val="32"/>
        </w:rPr>
      </w:pPr>
      <w:r w:rsidRPr="00D455D1">
        <w:rPr>
          <w:b/>
          <w:noProof/>
          <w:color w:val="000000"/>
          <w:sz w:val="32"/>
          <w:szCs w:val="32"/>
        </w:rPr>
        <w:drawing>
          <wp:inline distT="0" distB="0" distL="0" distR="0">
            <wp:extent cx="5943600" cy="1323975"/>
            <wp:effectExtent l="1905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8">
                      <a:lum bright="26000" contrast="-12000"/>
                    </a:blip>
                    <a:srcRect/>
                    <a:stretch>
                      <a:fillRect/>
                    </a:stretch>
                  </pic:blipFill>
                  <pic:spPr bwMode="auto">
                    <a:xfrm>
                      <a:off x="0" y="0"/>
                      <a:ext cx="5943600" cy="1323975"/>
                    </a:xfrm>
                    <a:prstGeom prst="rect">
                      <a:avLst/>
                    </a:prstGeom>
                    <a:noFill/>
                    <a:ln w="9525">
                      <a:noFill/>
                      <a:miter lim="800000"/>
                      <a:headEnd/>
                      <a:tailEnd/>
                    </a:ln>
                  </pic:spPr>
                </pic:pic>
              </a:graphicData>
            </a:graphic>
          </wp:inline>
        </w:drawing>
      </w:r>
    </w:p>
    <w:p w:rsidR="005A2ADB" w:rsidRPr="00D455D1" w:rsidRDefault="005A2ADB" w:rsidP="00D455D1">
      <w:pPr>
        <w:spacing w:line="276" w:lineRule="auto"/>
        <w:rPr>
          <w:b/>
          <w:color w:val="000000"/>
          <w:sz w:val="32"/>
          <w:szCs w:val="32"/>
          <w:lang w:val="kk-KZ"/>
        </w:rPr>
      </w:pPr>
    </w:p>
    <w:p w:rsidR="005A2ADB" w:rsidRPr="00D455D1" w:rsidRDefault="005A2ADB" w:rsidP="00D455D1">
      <w:pPr>
        <w:widowControl/>
        <w:shd w:val="clear" w:color="auto" w:fill="FFFFFF"/>
        <w:spacing w:line="360" w:lineRule="auto"/>
        <w:rPr>
          <w:b/>
          <w:color w:val="000000"/>
          <w:sz w:val="24"/>
          <w:szCs w:val="24"/>
          <w:lang w:val="kk-KZ"/>
        </w:rPr>
      </w:pPr>
      <w:r w:rsidRPr="00D455D1">
        <w:rPr>
          <w:rFonts w:eastAsia="Times New Roman"/>
          <w:noProof/>
          <w:color w:val="000000"/>
          <w:sz w:val="24"/>
          <w:szCs w:val="24"/>
          <w:lang w:val="kk-KZ"/>
        </w:rPr>
        <w:t>13-сурет. Жарықтың поляризациялануы.</w:t>
      </w:r>
      <w:r w:rsidR="00D455D1">
        <w:rPr>
          <w:rFonts w:eastAsia="Times New Roman"/>
          <w:noProof/>
          <w:color w:val="000000"/>
          <w:sz w:val="24"/>
          <w:szCs w:val="24"/>
          <w:lang w:val="kk-KZ"/>
        </w:rPr>
        <w:t xml:space="preserve">  </w:t>
      </w:r>
      <w:r w:rsidRPr="00D455D1">
        <w:rPr>
          <w:rFonts w:eastAsia="Times New Roman"/>
          <w:noProof/>
          <w:color w:val="000000"/>
          <w:sz w:val="24"/>
          <w:szCs w:val="24"/>
          <w:lang w:val="kk-KZ"/>
        </w:rPr>
        <w:t>Жарық толқынындағы электр және магнит өрісінің тербелісі әр түрлі жазықтықтарда жүзеге асады. Жарық толқындарын кристалл-поляризатор арқылы өткізген соң тек бір жазықтықта ғана (поляризацияланған жарық) жүзеге асатын тербелістер қалады.</w:t>
      </w:r>
    </w:p>
    <w:p w:rsidR="005A2ADB" w:rsidRDefault="005A2ADB" w:rsidP="005A2ADB">
      <w:pPr>
        <w:spacing w:line="360" w:lineRule="auto"/>
        <w:rPr>
          <w:b/>
          <w:color w:val="000000"/>
          <w:lang w:val="kk-KZ"/>
        </w:rPr>
      </w:pPr>
    </w:p>
    <w:p w:rsidR="005A2ADB" w:rsidRPr="00D455D1" w:rsidRDefault="005A2ADB" w:rsidP="00D455D1">
      <w:pPr>
        <w:widowControl/>
        <w:shd w:val="clear" w:color="auto" w:fill="FFFFFF"/>
        <w:spacing w:line="276" w:lineRule="auto"/>
        <w:jc w:val="both"/>
        <w:rPr>
          <w:sz w:val="32"/>
          <w:szCs w:val="32"/>
          <w:lang w:val="kk-KZ"/>
        </w:rPr>
      </w:pPr>
      <w:r w:rsidRPr="008B5505">
        <w:rPr>
          <w:rFonts w:eastAsia="Times New Roman"/>
          <w:noProof/>
          <w:color w:val="000000"/>
          <w:sz w:val="28"/>
          <w:szCs w:val="28"/>
          <w:lang w:val="kk-KZ"/>
        </w:rPr>
        <w:t xml:space="preserve">       </w:t>
      </w:r>
      <w:r w:rsidRPr="00D455D1">
        <w:rPr>
          <w:rFonts w:eastAsia="Times New Roman"/>
          <w:noProof/>
          <w:color w:val="000000"/>
          <w:sz w:val="32"/>
          <w:szCs w:val="32"/>
          <w:lang w:val="kk-KZ"/>
        </w:rPr>
        <w:t xml:space="preserve">Жазық поляризацияланған жарық алу үшін жарық сәулесін исланд шпатының кристалы арқылы өткізеді.  Бұл кристалл дәлме-дәл белгіленген жазықтықта жүзеге асатын тербелістерден басқа толқындардың барлығын сүзіп алып қалады. Егер енді жазық поляризацияланған жарықты амин қышқылы ерітіндісі арқылы өткізсе, онда поляризациялану жазықтығы біршама бұрыш жасап бұрылған тәрізді болады. Жарықтың поляризациялану жазықтығын айналдыратын заттарды оптикалық белсенді заттар деп атайды. Глицин молекуласында көміртегінің асимметриялық атомы болмайды. Мысалы, аланин молекуласындағы орталық көміртек атомы әр түрлі төрт топтармен байланысқан және асимметриялы болып табылады.  Бұл молекулада симметрия центрі де, симметрия жазықтығы да жоқ  мұндай молекуланың екі формасы біріне-бірі айнадағы заттың бейнесі тәрізді қатыста болады және ешбір операция екеуін беттестіре алмайды. Олар оптикалық антиподтар деп аталады. Табиғи амин қышқылдардың оптикалық белсендігі - тірі әлемнің ерекше белгісі мұнда асимметрия басым белгі болып табылады. Антиподтардың биологиялық қасиеттері біркелкі емес. Мәселен, микроорганизмдер үшін тамаққа оңға және солға айналатын заттардың болуы бәрі бір болмайды. Антиподтардың біреуінің тіпті уландыруы да мүмкін. Ағзаның асимметрияны сақтап, оны рацимикалық қоспаға бөлуге тырысуы тірі заттың геометриялық құрылымының ете жоғары сатысы екенін көрсетеді. Карбоксилдік «қышқылдық»  ұшынан протонды үзіп, оны аминдік «негіздік» ұшына қосатын амин қышқылы молекуласының жалпы заряды нөлге тең болғанда, оны амии қышқылының молекуласы изоэлектрлік күйге келеді. Яғни амин қышқылының молекуласы өзін-өзі нейтралдайды. Әрине протондарды қосып алу және беру </w:t>
      </w:r>
      <w:r w:rsidRPr="00D455D1">
        <w:rPr>
          <w:rFonts w:eastAsia="Times New Roman"/>
          <w:noProof/>
          <w:color w:val="000000"/>
          <w:sz w:val="32"/>
          <w:szCs w:val="32"/>
          <w:lang w:val="kk-KZ"/>
        </w:rPr>
        <w:lastRenderedPageBreak/>
        <w:t>бейімділігі үнемі біркелкі болмайды, сондықтанда  рН  мәніне назар аудармай амин қышқылын суда ерітсе, онда оның барлық молекулалары бірдей изоэлектрлік күйде бола алмайды.  Егерде  сол ерітіндідегі сутек иондарының концентрациясын өзгертсе, яғни ерітіндінің рН мөлшерін өзгертсе, онда амин қышқылдардың әрқайсысын изоэлектрлік күйге келтіруге болады. Демек, амин қышқылдарының изоэлектрлік нүктесі рН мөлшеріне байланысты және амин қышқылдарының әрқайсысы оның изоэлектрлік нүктесіне сай келетін рН мәнімен сипатталады. Ақуыз молекулалары полипептидтік тізбектерден құралып, тізбектерде карбоксил және амин топтары болатындықтан амин қышқылдарының бұл қасиеті ақуыздарға да беріледі. Амин қышқылдарда және соған орай ақуыздарда NH</w:t>
      </w:r>
      <w:r w:rsidRPr="00D455D1">
        <w:rPr>
          <w:rFonts w:eastAsia="Times New Roman"/>
          <w:noProof/>
          <w:color w:val="000000"/>
          <w:sz w:val="32"/>
          <w:szCs w:val="32"/>
          <w:vertAlign w:val="subscript"/>
          <w:lang w:val="kk-KZ"/>
        </w:rPr>
        <w:t>3</w:t>
      </w:r>
      <w:r w:rsidRPr="00D455D1">
        <w:rPr>
          <w:rFonts w:eastAsia="Times New Roman"/>
          <w:noProof/>
          <w:color w:val="000000"/>
          <w:sz w:val="32"/>
          <w:szCs w:val="32"/>
          <w:lang w:val="kk-KZ"/>
        </w:rPr>
        <w:t xml:space="preserve"> және СОО</w:t>
      </w:r>
      <w:r w:rsidRPr="00D455D1">
        <w:rPr>
          <w:rFonts w:eastAsia="Times New Roman"/>
          <w:noProof/>
          <w:color w:val="000000"/>
          <w:sz w:val="32"/>
          <w:szCs w:val="32"/>
          <w:vertAlign w:val="superscript"/>
          <w:lang w:val="kk-KZ"/>
        </w:rPr>
        <w:t>-</w:t>
      </w:r>
      <w:r w:rsidRPr="00D455D1">
        <w:rPr>
          <w:rFonts w:eastAsia="Times New Roman"/>
          <w:noProof/>
          <w:color w:val="000000"/>
          <w:sz w:val="32"/>
          <w:szCs w:val="32"/>
          <w:lang w:val="kk-KZ"/>
        </w:rPr>
        <w:t xml:space="preserve"> топтарының болуы қосылыстардың Н</w:t>
      </w:r>
      <w:r w:rsidRPr="00D455D1">
        <w:rPr>
          <w:rFonts w:eastAsia="Times New Roman"/>
          <w:noProof/>
          <w:color w:val="000000"/>
          <w:sz w:val="32"/>
          <w:szCs w:val="32"/>
          <w:vertAlign w:val="superscript"/>
          <w:lang w:val="kk-KZ"/>
        </w:rPr>
        <w:t>+</w:t>
      </w:r>
      <w:r w:rsidRPr="00D455D1">
        <w:rPr>
          <w:rFonts w:eastAsia="Times New Roman"/>
          <w:noProof/>
          <w:color w:val="000000"/>
          <w:sz w:val="32"/>
          <w:szCs w:val="32"/>
          <w:lang w:val="kk-KZ"/>
        </w:rPr>
        <w:t xml:space="preserve"> немесе ОН</w:t>
      </w:r>
      <w:r w:rsidRPr="00D455D1">
        <w:rPr>
          <w:rFonts w:eastAsia="Times New Roman"/>
          <w:noProof/>
          <w:color w:val="000000"/>
          <w:sz w:val="32"/>
          <w:szCs w:val="32"/>
          <w:vertAlign w:val="superscript"/>
          <w:lang w:val="kk-KZ"/>
        </w:rPr>
        <w:t>-</w:t>
      </w:r>
      <w:r w:rsidRPr="00D455D1">
        <w:rPr>
          <w:rFonts w:eastAsia="Times New Roman"/>
          <w:noProof/>
          <w:color w:val="000000"/>
          <w:sz w:val="32"/>
          <w:szCs w:val="32"/>
          <w:lang w:val="kk-KZ"/>
        </w:rPr>
        <w:t xml:space="preserve"> иондарының артық мөлшерін қоршап алып байланыстыру қабілетін тудырады, мұның өзі жасушаларда кездейсоқ пайда болуы және зат алмасуының қалыпты жүруіне қауіп төндіруі мүмкін. Сутегінің артық иондары (яғни іс жүзінде гидроксоний Н</w:t>
      </w:r>
      <w:r w:rsidRPr="00D455D1">
        <w:rPr>
          <w:rFonts w:eastAsia="Times New Roman"/>
          <w:noProof/>
          <w:color w:val="000000"/>
          <w:sz w:val="32"/>
          <w:szCs w:val="32"/>
          <w:vertAlign w:val="subscript"/>
          <w:lang w:val="kk-KZ"/>
        </w:rPr>
        <w:t>3</w:t>
      </w:r>
      <w:r w:rsidRPr="00D455D1">
        <w:rPr>
          <w:rFonts w:eastAsia="Times New Roman"/>
          <w:noProof/>
          <w:color w:val="000000"/>
          <w:sz w:val="32"/>
          <w:szCs w:val="32"/>
          <w:lang w:val="kk-KZ"/>
        </w:rPr>
        <w:t>О иондары) карбоксил-анинонмен өзара әрекеттөсіп, сутегінің ионы СООН түзе отырып, СОО</w:t>
      </w:r>
      <w:r w:rsidRPr="00D455D1">
        <w:rPr>
          <w:rFonts w:eastAsia="Times New Roman"/>
          <w:noProof/>
          <w:color w:val="000000"/>
          <w:sz w:val="32"/>
          <w:szCs w:val="32"/>
          <w:vertAlign w:val="superscript"/>
          <w:lang w:val="kk-KZ"/>
        </w:rPr>
        <w:t>-</w:t>
      </w:r>
      <w:r w:rsidRPr="00D455D1">
        <w:rPr>
          <w:rFonts w:eastAsia="Times New Roman"/>
          <w:noProof/>
          <w:color w:val="000000"/>
          <w:sz w:val="32"/>
          <w:szCs w:val="32"/>
          <w:lang w:val="kk-KZ"/>
        </w:rPr>
        <w:t xml:space="preserve"> тобына көшеді; ОН</w:t>
      </w:r>
      <w:r w:rsidRPr="00D455D1">
        <w:rPr>
          <w:rFonts w:eastAsia="Times New Roman"/>
          <w:noProof/>
          <w:color w:val="000000"/>
          <w:sz w:val="32"/>
          <w:szCs w:val="32"/>
          <w:vertAlign w:val="superscript"/>
          <w:lang w:val="kk-KZ"/>
        </w:rPr>
        <w:t>-</w:t>
      </w:r>
      <w:r w:rsidRPr="00D455D1">
        <w:rPr>
          <w:rFonts w:eastAsia="Times New Roman"/>
          <w:noProof/>
          <w:color w:val="000000"/>
          <w:sz w:val="32"/>
          <w:szCs w:val="32"/>
          <w:lang w:val="kk-KZ"/>
        </w:rPr>
        <w:t xml:space="preserve"> иондары артық болған жағдайда протон NН</w:t>
      </w:r>
      <w:r w:rsidRPr="00D455D1">
        <w:rPr>
          <w:rFonts w:eastAsia="Times New Roman"/>
          <w:noProof/>
          <w:color w:val="000000"/>
          <w:sz w:val="32"/>
          <w:szCs w:val="32"/>
          <w:vertAlign w:val="subscript"/>
          <w:lang w:val="kk-KZ"/>
        </w:rPr>
        <w:t>3</w:t>
      </w:r>
      <w:r w:rsidRPr="00D455D1">
        <w:rPr>
          <w:rFonts w:eastAsia="Times New Roman"/>
          <w:noProof/>
          <w:color w:val="000000"/>
          <w:sz w:val="32"/>
          <w:szCs w:val="32"/>
          <w:vertAlign w:val="superscript"/>
          <w:lang w:val="kk-KZ"/>
        </w:rPr>
        <w:t>+</w:t>
      </w:r>
      <w:r w:rsidRPr="00D455D1">
        <w:rPr>
          <w:rFonts w:eastAsia="Times New Roman"/>
          <w:noProof/>
          <w:color w:val="000000"/>
          <w:sz w:val="32"/>
          <w:szCs w:val="32"/>
          <w:lang w:val="kk-KZ"/>
        </w:rPr>
        <w:t xml:space="preserve"> тобынан үзіліп, ОН</w:t>
      </w:r>
      <w:r w:rsidRPr="00D455D1">
        <w:rPr>
          <w:rFonts w:eastAsia="Times New Roman"/>
          <w:noProof/>
          <w:color w:val="000000"/>
          <w:sz w:val="32"/>
          <w:szCs w:val="32"/>
          <w:vertAlign w:val="superscript"/>
          <w:lang w:val="kk-KZ"/>
        </w:rPr>
        <w:t>-</w:t>
      </w:r>
      <w:r w:rsidRPr="00D455D1">
        <w:rPr>
          <w:rFonts w:eastAsia="Times New Roman"/>
          <w:noProof/>
          <w:color w:val="000000"/>
          <w:sz w:val="32"/>
          <w:szCs w:val="32"/>
          <w:lang w:val="kk-KZ"/>
        </w:rPr>
        <w:t>-ға қосыла отырып, су молекуласын береді. Екі жағдайда да амин қышқылы немесе ақуыз рН шамасының кездейсоқ ауытқуы, ортаны теңестіреді және буфер ролін атқарады. Сондықтан амин қышқылдары мен ақуыздар тек синтетикалық және құрылым  түзуші процестерде құрылыс материалы бо-лып қана қоймай, өздері де тіршілікке қолайлы ортаның сақталуын қамтамасыз етеді.</w:t>
      </w:r>
    </w:p>
    <w:p w:rsidR="005A2ADB" w:rsidRPr="008B5505" w:rsidRDefault="005A2ADB" w:rsidP="005A2ADB">
      <w:pPr>
        <w:rPr>
          <w:b/>
          <w:color w:val="000000"/>
          <w:sz w:val="28"/>
          <w:szCs w:val="28"/>
          <w:lang w:val="kk-KZ"/>
        </w:rPr>
      </w:pPr>
    </w:p>
    <w:p w:rsidR="005A2ADB" w:rsidRPr="00D455D1" w:rsidRDefault="005A2ADB" w:rsidP="005A2ADB">
      <w:pPr>
        <w:jc w:val="center"/>
        <w:rPr>
          <w:b/>
          <w:color w:val="000000"/>
          <w:sz w:val="36"/>
          <w:szCs w:val="36"/>
          <w:lang w:val="kk-KZ"/>
        </w:rPr>
      </w:pPr>
      <w:r w:rsidRPr="00D455D1">
        <w:rPr>
          <w:b/>
          <w:color w:val="000000"/>
          <w:sz w:val="36"/>
          <w:szCs w:val="36"/>
          <w:lang w:val="kk-KZ"/>
        </w:rPr>
        <w:t>3.Липидтердің алмасуы</w:t>
      </w:r>
    </w:p>
    <w:p w:rsidR="005A2ADB" w:rsidRPr="008B5505" w:rsidRDefault="005A2ADB" w:rsidP="005A2ADB">
      <w:pPr>
        <w:jc w:val="center"/>
        <w:rPr>
          <w:b/>
          <w:sz w:val="28"/>
          <w:szCs w:val="28"/>
          <w:lang w:val="kk-KZ"/>
        </w:rPr>
      </w:pPr>
    </w:p>
    <w:p w:rsidR="005A2ADB" w:rsidRPr="00D455D1" w:rsidRDefault="005A2ADB" w:rsidP="00D455D1">
      <w:pPr>
        <w:widowControl/>
        <w:shd w:val="clear" w:color="auto" w:fill="FFFFFF"/>
        <w:spacing w:line="276" w:lineRule="auto"/>
        <w:jc w:val="both"/>
        <w:rPr>
          <w:rFonts w:eastAsia="Times New Roman"/>
          <w:noProof/>
          <w:color w:val="000000"/>
          <w:sz w:val="32"/>
          <w:szCs w:val="32"/>
          <w:lang w:val="kk-KZ"/>
        </w:rPr>
      </w:pPr>
      <w:r w:rsidRPr="00D455D1">
        <w:rPr>
          <w:rFonts w:eastAsia="Times New Roman"/>
          <w:noProof/>
          <w:color w:val="000000"/>
          <w:sz w:val="32"/>
          <w:szCs w:val="32"/>
          <w:lang w:val="kk-KZ"/>
        </w:rPr>
        <w:t xml:space="preserve">        Жасушадан алынатын заттардың әр текті топтарын липидтер деп атайды. Липидтердің жалпы белгісі олардың суда нашар еритіндігі ,олар бензолда, хлороформда, ацетонда, тетрахлорметанда оңай ериді. Липидтерді шартты түрде бірнеше топтарға бөледі: майлар мен балауызды жай липидтер тобына </w:t>
      </w:r>
      <w:r w:rsidRPr="00D455D1">
        <w:rPr>
          <w:rFonts w:eastAsia="Times New Roman"/>
          <w:noProof/>
          <w:color w:val="000000"/>
          <w:sz w:val="32"/>
          <w:szCs w:val="32"/>
          <w:lang w:val="kk-KZ"/>
        </w:rPr>
        <w:lastRenderedPageBreak/>
        <w:t>жатқызады. Күрделі липидтер тобы молекуласында май қышқылы мен спирттен басқа қосылыстардың: фосфор қышқылының (фосфолипидтер), аминспирттер мен углеводтардың (гликолипидтер) немесе күкірт қышқылының (сульфолипидтер) молекулаларының қалдықтары бар заттарды қамтиды. Ауыр спирттерді, ауыр май қышқылдарын, кейбір көмірқышқылдарды (каротиндер), глицериннің жай эфирлерін басқа липидтерге жатқызады. Көбінесе липид молекуласы ұштарында полюсті топтары бар ұзын көміртекті тізбектің немесе бірнеше тізбектердің жалғасуымен сипатталады. Липидтер ақуыздарға қосылып күрделі комплекс - липопротеидтер түзеді. Жасушаның ішкі структуралары мен жасуша қабықшасын түзетін көптеген мембраналар осындай комплекстерден құралады. Әр түрлі липидтер молекулаларының құрылымдары  3-нұсқада  көрсетілген.  Ұзын көмірсутекті тізбектер - май қышқылдары молекулалары мен глицерин молекуласының созындысы барлық бес липидтерге тән қасиет. Алғашқы екі липидте тек осы компоненттер болады, қалған үшеуі глицеридтердің туындылары болып табылады, олар фосфатид қышқылы, фосфатиндилинозит (инозит - С</w:t>
      </w:r>
      <w:r w:rsidRPr="00D455D1">
        <w:rPr>
          <w:rFonts w:eastAsia="Times New Roman"/>
          <w:noProof/>
          <w:color w:val="000000"/>
          <w:sz w:val="32"/>
          <w:szCs w:val="32"/>
          <w:vertAlign w:val="subscript"/>
          <w:lang w:val="kk-KZ"/>
        </w:rPr>
        <w:t>6</w:t>
      </w:r>
      <w:r w:rsidRPr="00D455D1">
        <w:rPr>
          <w:rFonts w:eastAsia="Times New Roman"/>
          <w:noProof/>
          <w:color w:val="000000"/>
          <w:sz w:val="32"/>
          <w:szCs w:val="32"/>
          <w:lang w:val="kk-KZ"/>
        </w:rPr>
        <w:t>Н</w:t>
      </w:r>
      <w:r w:rsidRPr="00D455D1">
        <w:rPr>
          <w:rFonts w:eastAsia="Times New Roman"/>
          <w:noProof/>
          <w:color w:val="000000"/>
          <w:sz w:val="32"/>
          <w:szCs w:val="32"/>
          <w:vertAlign w:val="subscript"/>
          <w:lang w:val="kk-KZ"/>
        </w:rPr>
        <w:t>6</w:t>
      </w:r>
      <w:r w:rsidRPr="00D455D1">
        <w:rPr>
          <w:rFonts w:eastAsia="Times New Roman"/>
          <w:noProof/>
          <w:color w:val="000000"/>
          <w:sz w:val="32"/>
          <w:szCs w:val="32"/>
          <w:lang w:val="kk-KZ"/>
        </w:rPr>
        <w:t>(ОН)</w:t>
      </w:r>
      <w:r w:rsidRPr="00D455D1">
        <w:rPr>
          <w:rFonts w:eastAsia="Times New Roman"/>
          <w:noProof/>
          <w:color w:val="000000"/>
          <w:sz w:val="32"/>
          <w:szCs w:val="32"/>
          <w:vertAlign w:val="subscript"/>
          <w:lang w:val="kk-KZ"/>
        </w:rPr>
        <w:t>6</w:t>
      </w:r>
      <w:r w:rsidRPr="00D455D1">
        <w:rPr>
          <w:rFonts w:eastAsia="Times New Roman"/>
          <w:noProof/>
          <w:color w:val="000000"/>
          <w:sz w:val="32"/>
          <w:szCs w:val="32"/>
          <w:lang w:val="kk-KZ"/>
        </w:rPr>
        <w:t xml:space="preserve"> алты атомды спирт) және құрамында  холин  молекуласы бар лецитин. </w:t>
      </w:r>
    </w:p>
    <w:p w:rsidR="005A2ADB" w:rsidRPr="00D455D1" w:rsidRDefault="005A2ADB" w:rsidP="00D455D1">
      <w:pPr>
        <w:pStyle w:val="2"/>
        <w:spacing w:line="276" w:lineRule="auto"/>
        <w:jc w:val="both"/>
        <w:rPr>
          <w:sz w:val="32"/>
          <w:szCs w:val="32"/>
        </w:rPr>
      </w:pPr>
      <w:r w:rsidRPr="00D455D1">
        <w:rPr>
          <w:b/>
          <w:sz w:val="32"/>
          <w:szCs w:val="32"/>
        </w:rPr>
        <w:t xml:space="preserve">        </w:t>
      </w:r>
      <w:r w:rsidRPr="00D455D1">
        <w:rPr>
          <w:sz w:val="32"/>
          <w:szCs w:val="32"/>
        </w:rPr>
        <w:t xml:space="preserve">Жоғары сатыдағы өсімдіктердің липидтері майлар, балауыз, фосфолипидтер және глюколепидтер деп аталатын 4 негізгі топқа бөлінеді. Липидтер организмде зор қызмет атқарады. Олардың біразы жасушаның құрылымын түзуге қатысады. Протоплазманың, вакуоляның, пластидтердің, ядро мен басқа да органоидтардың сыртқы бетін жауып тұратын мембраналар , сондай-ақ хлоропластар мен  митохондриялардағы барлық мембрана тәрізді құрылымдар. Екі компонеттен тұрады, оның біреуі – липид. Ақуыздармен  қосыла  келе, липидтер күрделі ақуыздар – липопротеидтер түзеді. Липопротеидтердің осы комплексінен жасуша мембранасы түзіледі. Майлар (липидтер)  негізінен қоректік және энергетикалық қор заттары болып саналады. Олар көп немесе аз мөлшерде өсімдіктердің барлық жасушаларында дерлік түзіледі. Өсімдіктердің басым көпшілігі. Атап айтқанда, </w:t>
      </w:r>
      <w:r w:rsidRPr="00D455D1">
        <w:rPr>
          <w:sz w:val="32"/>
          <w:szCs w:val="32"/>
        </w:rPr>
        <w:lastRenderedPageBreak/>
        <w:t>жоғары сатыдағы өсімдіктер тұқымдастарының 88%-і тұқымына қор  заты ретінде май жинайды. Майлар вегетативтік мүшелерде де түзіледі, бірақ мұнда аз болады. Химиялық құрамы бойынша майлар глицерин мен үлкен молекулалы май қышқылдарының эфирі  болып табылады. Липидтердің құрамынан пальмитин, стеарин, олеин, линол, линолен  қышқылдарын жиі кездестіруге болады. Пісіп келе жатқан жеміс пен тұқымда тез арада көмірсудан май түзіледі. Бұл кезде көмірсу, негізінен алғанда, глюкоза мен фруктоза алғашында глицеринальдегид пен диоксиацетонға ыдырайды. Глицеринальдегидтен глицерин түзіледі. Триозадан сірке қышқылы түзіледі, ол май қышқылдарының синтезі үшін бастапқы зат болып қызмет етеді. Осындай жолмен түзілген глицерин мен май қышқылдары липаза ферментінің жәрдемімен майға синтезделеді. Майлы тұқымдардың өнуі кезінде  ондағы майлар липаза ферментінің жәрдемімен өте тез гидролизденеді және онымен бір мезгілде қант жиналады. Осы кезде гексоза ғана емес, пентоза да түзіледі. Балаусыз -  әдеттегі температурада қатты, май тәрізді зат. Бұл – май қышқылдары мен үлкен молекулары бір атомы спирттердің күрделі эфирлері. Балауыз өсімдіктің жапырағын, сабағы мен жемісін жұқа  қабатпен жауып тұрады. Фосфолипидтер, фосфатидтер, плазмалогендер және сфинголипидтер деп аталатын үш топқа бөлінеді. Фосфолипидтердің үш тобының құрамында да фосфор қышқылының қалдығы болады. Фосфатидтер дегеніміз глицерин мен май қышқылдарының күрделі эфирлері, сонымен қатар олардың құрамында фосфор қышқылының қалдығы және онымен байланысқан азоты негіз бар. Молекуланың құрамында май және фосфор қышқылды глицерин қалдығы бар бөлігін фосфатидил деп атайды.  Азотты негіз холин, этаноламин, серин болуы мүмкін. Холин неғұрлым  кең таралған. Жасушада фосфатидилхолин, фосфатидилэтаноламин, фосфатидилсерин сияқты фосфатидтер жиі кездеседі.</w:t>
      </w:r>
    </w:p>
    <w:p w:rsidR="005A2ADB" w:rsidRDefault="005A2ADB" w:rsidP="005A2ADB">
      <w:pPr>
        <w:rPr>
          <w:b/>
          <w:sz w:val="24"/>
          <w:szCs w:val="24"/>
          <w:lang w:val="kk-KZ"/>
        </w:rPr>
      </w:pPr>
    </w:p>
    <w:p w:rsidR="005A2ADB" w:rsidRPr="00D455D1" w:rsidRDefault="005A2ADB" w:rsidP="005A2ADB">
      <w:pPr>
        <w:pStyle w:val="a7"/>
        <w:numPr>
          <w:ilvl w:val="0"/>
          <w:numId w:val="38"/>
        </w:numPr>
        <w:jc w:val="center"/>
        <w:rPr>
          <w:rFonts w:ascii="Times New Roman" w:hAnsi="Times New Roman"/>
          <w:b/>
          <w:sz w:val="36"/>
          <w:szCs w:val="36"/>
          <w:lang w:val="kk-KZ"/>
        </w:rPr>
      </w:pPr>
      <w:r w:rsidRPr="00D455D1">
        <w:rPr>
          <w:rFonts w:ascii="Times New Roman" w:hAnsi="Times New Roman"/>
          <w:b/>
          <w:sz w:val="36"/>
          <w:szCs w:val="36"/>
          <w:lang w:val="kk-KZ"/>
        </w:rPr>
        <w:t>Дәрумендер, суда еритін дәрумендердің биосинтезі</w:t>
      </w:r>
    </w:p>
    <w:p w:rsidR="005A2ADB" w:rsidRPr="00D455D1" w:rsidRDefault="005A2ADB" w:rsidP="005A2ADB">
      <w:pPr>
        <w:pStyle w:val="a7"/>
        <w:spacing w:line="240" w:lineRule="auto"/>
        <w:ind w:left="735"/>
        <w:jc w:val="center"/>
        <w:rPr>
          <w:rFonts w:ascii="Times New Roman" w:hAnsi="Times New Roman"/>
          <w:b/>
          <w:color w:val="000000"/>
          <w:sz w:val="36"/>
          <w:szCs w:val="36"/>
          <w:lang w:val="kk-KZ"/>
        </w:rPr>
      </w:pPr>
      <w:r w:rsidRPr="00D455D1">
        <w:rPr>
          <w:rFonts w:ascii="Times New Roman" w:hAnsi="Times New Roman"/>
          <w:b/>
          <w:sz w:val="36"/>
          <w:szCs w:val="36"/>
          <w:lang w:val="kk-KZ"/>
        </w:rPr>
        <w:lastRenderedPageBreak/>
        <w:t>және олардың физиологиялық қызмет</w:t>
      </w:r>
    </w:p>
    <w:p w:rsidR="005A2ADB" w:rsidRPr="00D455D1" w:rsidRDefault="005A2ADB" w:rsidP="00D455D1">
      <w:pPr>
        <w:widowControl/>
        <w:shd w:val="clear" w:color="auto" w:fill="FFFFFF"/>
        <w:spacing w:line="276" w:lineRule="auto"/>
        <w:jc w:val="both"/>
        <w:rPr>
          <w:rFonts w:eastAsia="Times New Roman"/>
          <w:noProof/>
          <w:color w:val="000000"/>
          <w:sz w:val="32"/>
          <w:szCs w:val="32"/>
          <w:lang w:val="kk-KZ"/>
        </w:rPr>
      </w:pPr>
      <w:r w:rsidRPr="00CF2EB7">
        <w:rPr>
          <w:rFonts w:eastAsia="Times New Roman"/>
          <w:noProof/>
          <w:color w:val="000000"/>
          <w:sz w:val="28"/>
          <w:szCs w:val="28"/>
          <w:lang w:val="kk-KZ"/>
        </w:rPr>
        <w:t xml:space="preserve">     </w:t>
      </w:r>
      <w:r w:rsidR="00D455D1">
        <w:rPr>
          <w:rFonts w:eastAsia="Times New Roman"/>
          <w:noProof/>
          <w:color w:val="000000"/>
          <w:sz w:val="28"/>
          <w:szCs w:val="28"/>
          <w:lang w:val="kk-KZ"/>
        </w:rPr>
        <w:t xml:space="preserve">  </w:t>
      </w:r>
      <w:r w:rsidRPr="00CF2EB7">
        <w:rPr>
          <w:rFonts w:eastAsia="Times New Roman"/>
          <w:noProof/>
          <w:color w:val="000000"/>
          <w:sz w:val="28"/>
          <w:szCs w:val="28"/>
          <w:lang w:val="kk-KZ"/>
        </w:rPr>
        <w:t xml:space="preserve"> </w:t>
      </w:r>
      <w:r w:rsidRPr="00D455D1">
        <w:rPr>
          <w:rFonts w:eastAsia="Times New Roman"/>
          <w:noProof/>
          <w:color w:val="000000"/>
          <w:sz w:val="32"/>
          <w:szCs w:val="32"/>
          <w:lang w:val="kk-KZ"/>
        </w:rPr>
        <w:t xml:space="preserve">Қоректенудің бізге белгілі барлық химиялық жақтарын организм әрқашан да күрделі молекулаларды қарапайым «жарқыншақтарға» ыдыратып, соңынан өзіне қажеттісінің барлығын жаңадан жасайды деген қорытындыға келуге болады. Ақуыздардың молекулалары амин қышқылдарына, полисахаридтердің молекулалары моносахаридтерге дейін ыдырап, соңынан олардан тағы да ақуыздар, гликоген және т. б. жасалады. </w:t>
      </w:r>
    </w:p>
    <w:p w:rsidR="005A2ADB" w:rsidRPr="00D455D1" w:rsidRDefault="005A2ADB" w:rsidP="00D455D1">
      <w:pPr>
        <w:widowControl/>
        <w:shd w:val="clear" w:color="auto" w:fill="FFFFFF"/>
        <w:spacing w:line="276" w:lineRule="auto"/>
        <w:jc w:val="both"/>
        <w:rPr>
          <w:sz w:val="32"/>
          <w:szCs w:val="32"/>
          <w:lang w:val="kk-KZ"/>
        </w:rPr>
      </w:pPr>
      <w:r w:rsidRPr="00D455D1">
        <w:rPr>
          <w:rFonts w:eastAsia="Times New Roman"/>
          <w:noProof/>
          <w:color w:val="000000"/>
          <w:sz w:val="32"/>
          <w:szCs w:val="32"/>
          <w:lang w:val="kk-KZ"/>
        </w:rPr>
        <w:t>Зерттеуші К. Функ 1911 жылы «Дәрумендер» деген термин енгізді, ал Дәрумендердің жеткіліксіздігінен дамитын ауруды авитоменоздар деп атады. Жеткіліксіз болған кезде құрқұлаққа ұшырататын зат осы аурудан емдейтін өнімдерде, яғни қарағай бұтақтары мен лимондарда болады. Оны бөліп алып, зерттеп (Н. А. Бессонов, 1922), аскорбин қышқылы немесе С дәрумені деп атады.</w:t>
      </w:r>
    </w:p>
    <w:p w:rsidR="005A2ADB" w:rsidRPr="00D455D1" w:rsidRDefault="005A2ADB" w:rsidP="00D455D1">
      <w:pPr>
        <w:widowControl/>
        <w:shd w:val="clear" w:color="auto" w:fill="FFFFFF"/>
        <w:spacing w:line="276" w:lineRule="auto"/>
        <w:jc w:val="both"/>
        <w:rPr>
          <w:rFonts w:eastAsia="Times New Roman"/>
          <w:noProof/>
          <w:color w:val="000000"/>
          <w:sz w:val="32"/>
          <w:szCs w:val="32"/>
          <w:lang w:val="kk-KZ"/>
        </w:rPr>
      </w:pPr>
      <w:r w:rsidRPr="00D455D1">
        <w:rPr>
          <w:rFonts w:eastAsia="Times New Roman"/>
          <w:noProof/>
          <w:color w:val="000000"/>
          <w:sz w:val="32"/>
          <w:szCs w:val="32"/>
          <w:lang w:val="kk-KZ"/>
        </w:rPr>
        <w:t xml:space="preserve">       Соңғы 30 жылдың ішінде тіршілік әрекетінің қалыпты жүруі үшін адам организміне үнемі қосуды қажет ететін С дәрумені тәрізді заттарды көп мөлшерде тауып алуға қол жетті. Ферменттер мен дәрумендер арасындағы байланыстың</w:t>
      </w:r>
      <w:r w:rsidRPr="00D455D1">
        <w:rPr>
          <w:rFonts w:eastAsia="Times New Roman"/>
          <w:noProof/>
          <w:color w:val="000000"/>
          <w:sz w:val="32"/>
          <w:szCs w:val="32"/>
          <w:vertAlign w:val="superscript"/>
          <w:lang w:val="kk-KZ"/>
        </w:rPr>
        <w:t xml:space="preserve"> </w:t>
      </w:r>
      <w:r w:rsidRPr="00D455D1">
        <w:rPr>
          <w:rFonts w:eastAsia="Times New Roman"/>
          <w:noProof/>
          <w:color w:val="000000"/>
          <w:sz w:val="32"/>
          <w:szCs w:val="32"/>
          <w:lang w:val="kk-KZ"/>
        </w:rPr>
        <w:t xml:space="preserve"> бар екенін дәлелдеу дәрумендер химиясының өте ірі табыстары болды. Мұндай байланыстың болу    мүмкіндігін  ең  алғаш    көрсетіп    берген  В. В. Пашутин болды.</w:t>
      </w:r>
    </w:p>
    <w:p w:rsidR="005A2ADB" w:rsidRPr="00D455D1" w:rsidRDefault="005A2ADB" w:rsidP="00D455D1">
      <w:pPr>
        <w:widowControl/>
        <w:shd w:val="clear" w:color="auto" w:fill="FFFFFF"/>
        <w:spacing w:line="276" w:lineRule="auto"/>
        <w:jc w:val="both"/>
        <w:rPr>
          <w:sz w:val="32"/>
          <w:szCs w:val="32"/>
          <w:lang w:val="kk-KZ"/>
        </w:rPr>
      </w:pPr>
      <w:r w:rsidRPr="00D455D1">
        <w:rPr>
          <w:rFonts w:eastAsia="Times New Roman"/>
          <w:noProof/>
          <w:color w:val="000000"/>
          <w:sz w:val="32"/>
          <w:szCs w:val="32"/>
          <w:lang w:val="kk-KZ"/>
        </w:rPr>
        <w:t xml:space="preserve">      Дәрумендер әдетте коферменттер, яғни ферменттік жүйелердің актив топтары болып табылады. Кейде, дәрумендер жасушаларда химиялық өзгерістерге ұшырай отырып, коферменттер синтезіне шикізат болып саналады.   </w:t>
      </w:r>
    </w:p>
    <w:p w:rsidR="005A2ADB" w:rsidRPr="00D455D1" w:rsidRDefault="005A2ADB" w:rsidP="00D455D1">
      <w:pPr>
        <w:widowControl/>
        <w:shd w:val="clear" w:color="auto" w:fill="FFFFFF"/>
        <w:spacing w:line="276" w:lineRule="auto"/>
        <w:rPr>
          <w:rFonts w:eastAsia="Times New Roman"/>
          <w:noProof/>
          <w:color w:val="000000"/>
          <w:sz w:val="32"/>
          <w:szCs w:val="32"/>
          <w:lang w:val="kk-KZ"/>
        </w:rPr>
      </w:pPr>
    </w:p>
    <w:p w:rsidR="005A2ADB" w:rsidRPr="00D455D1" w:rsidRDefault="005A2ADB" w:rsidP="00D455D1">
      <w:pPr>
        <w:widowControl/>
        <w:shd w:val="clear" w:color="auto" w:fill="FFFFFF"/>
        <w:spacing w:line="276" w:lineRule="auto"/>
        <w:rPr>
          <w:rFonts w:eastAsia="Times New Roman"/>
          <w:noProof/>
          <w:color w:val="000000"/>
          <w:sz w:val="32"/>
          <w:szCs w:val="32"/>
          <w:lang w:val="kk-KZ"/>
        </w:rPr>
      </w:pPr>
    </w:p>
    <w:p w:rsidR="005A2ADB" w:rsidRPr="00D455D1" w:rsidRDefault="005A2ADB" w:rsidP="00D455D1">
      <w:pPr>
        <w:widowControl/>
        <w:shd w:val="clear" w:color="auto" w:fill="FFFFFF"/>
        <w:spacing w:line="276" w:lineRule="auto"/>
        <w:rPr>
          <w:rFonts w:eastAsia="Times New Roman"/>
          <w:noProof/>
          <w:color w:val="000000"/>
          <w:sz w:val="32"/>
          <w:szCs w:val="32"/>
          <w:lang w:val="kk-KZ"/>
        </w:rPr>
      </w:pPr>
    </w:p>
    <w:p w:rsidR="005A2ADB" w:rsidRPr="00D455D1" w:rsidRDefault="005A2ADB" w:rsidP="00D455D1">
      <w:pPr>
        <w:widowControl/>
        <w:shd w:val="clear" w:color="auto" w:fill="FFFFFF"/>
        <w:spacing w:line="276" w:lineRule="auto"/>
        <w:rPr>
          <w:rFonts w:eastAsia="Times New Roman"/>
          <w:noProof/>
          <w:color w:val="000000"/>
          <w:sz w:val="32"/>
          <w:szCs w:val="32"/>
          <w:lang w:val="kk-KZ"/>
        </w:rPr>
      </w:pPr>
    </w:p>
    <w:p w:rsidR="005A2ADB" w:rsidRPr="00D455D1" w:rsidRDefault="005A2ADB" w:rsidP="00D455D1">
      <w:pPr>
        <w:widowControl/>
        <w:shd w:val="clear" w:color="auto" w:fill="FFFFFF"/>
        <w:spacing w:line="276" w:lineRule="auto"/>
        <w:rPr>
          <w:rFonts w:eastAsia="Times New Roman"/>
          <w:noProof/>
          <w:color w:val="000000"/>
          <w:sz w:val="32"/>
          <w:szCs w:val="32"/>
          <w:lang w:val="kk-KZ"/>
        </w:rPr>
      </w:pPr>
    </w:p>
    <w:p w:rsidR="005A2ADB" w:rsidRPr="00D455D1" w:rsidRDefault="005A2ADB" w:rsidP="00D455D1">
      <w:pPr>
        <w:widowControl/>
        <w:shd w:val="clear" w:color="auto" w:fill="FFFFFF"/>
        <w:spacing w:line="276" w:lineRule="auto"/>
        <w:rPr>
          <w:rFonts w:eastAsia="Times New Roman"/>
          <w:noProof/>
          <w:color w:val="000000"/>
          <w:sz w:val="32"/>
          <w:szCs w:val="32"/>
          <w:lang w:val="kk-KZ"/>
        </w:rPr>
      </w:pPr>
    </w:p>
    <w:p w:rsidR="005A2ADB" w:rsidRPr="00D455D1" w:rsidRDefault="005A2ADB" w:rsidP="00D455D1">
      <w:pPr>
        <w:widowControl/>
        <w:shd w:val="clear" w:color="auto" w:fill="FFFFFF"/>
        <w:spacing w:line="276" w:lineRule="auto"/>
        <w:rPr>
          <w:rFonts w:eastAsia="Times New Roman"/>
          <w:noProof/>
          <w:color w:val="000000"/>
          <w:sz w:val="32"/>
          <w:szCs w:val="32"/>
          <w:lang w:val="kk-KZ"/>
        </w:rPr>
      </w:pPr>
    </w:p>
    <w:p w:rsidR="005A2ADB" w:rsidRPr="00D455D1" w:rsidRDefault="005A2ADB" w:rsidP="00D455D1">
      <w:pPr>
        <w:widowControl/>
        <w:shd w:val="clear" w:color="auto" w:fill="FFFFFF"/>
        <w:spacing w:line="276" w:lineRule="auto"/>
        <w:rPr>
          <w:rFonts w:eastAsia="Times New Roman"/>
          <w:noProof/>
          <w:color w:val="000000"/>
          <w:sz w:val="32"/>
          <w:szCs w:val="32"/>
          <w:lang w:val="kk-KZ"/>
        </w:rPr>
      </w:pPr>
    </w:p>
    <w:p w:rsidR="005A2ADB" w:rsidRPr="00D455D1" w:rsidRDefault="005A2ADB" w:rsidP="00D455D1">
      <w:pPr>
        <w:widowControl/>
        <w:shd w:val="clear" w:color="auto" w:fill="FFFFFF"/>
        <w:spacing w:line="276" w:lineRule="auto"/>
        <w:rPr>
          <w:rFonts w:eastAsia="Times New Roman"/>
          <w:noProof/>
          <w:color w:val="000000"/>
          <w:sz w:val="32"/>
          <w:szCs w:val="32"/>
          <w:lang w:val="kk-KZ"/>
        </w:rPr>
      </w:pPr>
      <w:r w:rsidRPr="00D455D1">
        <w:rPr>
          <w:rFonts w:eastAsia="Times New Roman"/>
          <w:noProof/>
          <w:color w:val="000000"/>
          <w:sz w:val="32"/>
          <w:szCs w:val="32"/>
          <w:lang w:val="kk-KZ"/>
        </w:rPr>
        <w:lastRenderedPageBreak/>
        <w:t>3- нұсқа Коферменттер мен дәрумендер арасындағы байланыс туралы кейбір мәліметтер</w:t>
      </w:r>
    </w:p>
    <w:tbl>
      <w:tblPr>
        <w:tblW w:w="0" w:type="auto"/>
        <w:tblInd w:w="40" w:type="dxa"/>
        <w:tblLayout w:type="fixed"/>
        <w:tblCellMar>
          <w:left w:w="40" w:type="dxa"/>
          <w:right w:w="40" w:type="dxa"/>
        </w:tblCellMar>
        <w:tblLook w:val="0000"/>
      </w:tblPr>
      <w:tblGrid>
        <w:gridCol w:w="2410"/>
        <w:gridCol w:w="3260"/>
        <w:gridCol w:w="3686"/>
      </w:tblGrid>
      <w:tr w:rsidR="005A2ADB" w:rsidRPr="00D455D1" w:rsidTr="005A2ADB">
        <w:trPr>
          <w:trHeight w:val="590"/>
        </w:trPr>
        <w:tc>
          <w:tcPr>
            <w:tcW w:w="2410" w:type="dxa"/>
            <w:tcBorders>
              <w:top w:val="single" w:sz="6" w:space="0" w:color="auto"/>
              <w:left w:val="single" w:sz="6" w:space="0" w:color="auto"/>
              <w:bottom w:val="single" w:sz="6" w:space="0" w:color="auto"/>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Дәрумендер</w:t>
            </w:r>
          </w:p>
        </w:tc>
        <w:tc>
          <w:tcPr>
            <w:tcW w:w="3260" w:type="dxa"/>
            <w:tcBorders>
              <w:top w:val="single" w:sz="6" w:space="0" w:color="auto"/>
              <w:left w:val="single" w:sz="6" w:space="0" w:color="auto"/>
              <w:bottom w:val="single" w:sz="6" w:space="0" w:color="auto"/>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Кофермент</w:t>
            </w:r>
          </w:p>
        </w:tc>
        <w:tc>
          <w:tcPr>
            <w:tcW w:w="3686" w:type="dxa"/>
            <w:tcBorders>
              <w:top w:val="single" w:sz="6" w:space="0" w:color="auto"/>
              <w:left w:val="single" w:sz="6" w:space="0" w:color="auto"/>
              <w:bottom w:val="single" w:sz="6" w:space="0" w:color="auto"/>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Фермент қызметі</w:t>
            </w:r>
          </w:p>
        </w:tc>
      </w:tr>
      <w:tr w:rsidR="005A2ADB" w:rsidRPr="00D455D1" w:rsidTr="005A2ADB">
        <w:trPr>
          <w:trHeight w:val="3643"/>
        </w:trPr>
        <w:tc>
          <w:tcPr>
            <w:tcW w:w="2410" w:type="dxa"/>
            <w:tcBorders>
              <w:top w:val="single" w:sz="6" w:space="0" w:color="auto"/>
              <w:left w:val="single" w:sz="6" w:space="0" w:color="auto"/>
              <w:bottom w:val="single" w:sz="6" w:space="0" w:color="auto"/>
              <w:right w:val="single" w:sz="6" w:space="0" w:color="auto"/>
            </w:tcBorders>
            <w:shd w:val="clear" w:color="auto" w:fill="FFFFFF"/>
          </w:tcPr>
          <w:p w:rsidR="005A2ADB" w:rsidRPr="00D455D1" w:rsidRDefault="005A2ADB" w:rsidP="00D455D1">
            <w:pPr>
              <w:widowControl/>
              <w:shd w:val="clear" w:color="auto" w:fill="FFFFFF"/>
              <w:spacing w:line="276" w:lineRule="auto"/>
              <w:rPr>
                <w:rFonts w:eastAsia="Times New Roman"/>
                <w:noProof/>
                <w:color w:val="000000"/>
                <w:sz w:val="28"/>
                <w:szCs w:val="28"/>
                <w:lang w:val="kk-KZ"/>
              </w:rPr>
            </w:pPr>
            <w:r w:rsidRPr="00D455D1">
              <w:rPr>
                <w:rFonts w:eastAsia="Times New Roman"/>
                <w:noProof/>
                <w:color w:val="000000"/>
                <w:sz w:val="28"/>
                <w:szCs w:val="28"/>
              </w:rPr>
              <w:t>Никотин кышкылы В</w:t>
            </w:r>
            <w:r w:rsidRPr="00D455D1">
              <w:rPr>
                <w:rFonts w:eastAsia="Times New Roman"/>
                <w:noProof/>
                <w:color w:val="000000"/>
                <w:sz w:val="28"/>
                <w:szCs w:val="28"/>
                <w:vertAlign w:val="subscript"/>
                <w:lang w:val="kk-KZ"/>
              </w:rPr>
              <w:t>1</w:t>
            </w:r>
            <w:r w:rsidRPr="00D455D1">
              <w:rPr>
                <w:rFonts w:eastAsia="Times New Roman"/>
                <w:noProof/>
                <w:color w:val="000000"/>
                <w:sz w:val="28"/>
                <w:szCs w:val="28"/>
              </w:rPr>
              <w:t xml:space="preserve"> </w:t>
            </w:r>
          </w:p>
          <w:p w:rsidR="005A2ADB" w:rsidRPr="00D455D1" w:rsidRDefault="005A2ADB" w:rsidP="00D455D1">
            <w:pPr>
              <w:widowControl/>
              <w:shd w:val="clear" w:color="auto" w:fill="FFFFFF"/>
              <w:spacing w:line="276" w:lineRule="auto"/>
              <w:rPr>
                <w:rFonts w:eastAsia="Times New Roman"/>
                <w:noProof/>
                <w:color w:val="000000"/>
                <w:sz w:val="28"/>
                <w:szCs w:val="28"/>
                <w:lang w:val="kk-KZ"/>
              </w:rPr>
            </w:pPr>
          </w:p>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Дәрумені (тиамин)</w:t>
            </w:r>
          </w:p>
          <w:p w:rsidR="005A2ADB" w:rsidRPr="00D455D1" w:rsidRDefault="005A2ADB" w:rsidP="00D455D1">
            <w:pPr>
              <w:widowControl/>
              <w:shd w:val="clear" w:color="auto" w:fill="FFFFFF"/>
              <w:spacing w:line="276" w:lineRule="auto"/>
              <w:rPr>
                <w:rFonts w:eastAsia="Times New Roman"/>
                <w:noProof/>
                <w:color w:val="000000"/>
                <w:sz w:val="28"/>
                <w:szCs w:val="28"/>
                <w:lang w:val="kk-KZ"/>
              </w:rPr>
            </w:pPr>
          </w:p>
          <w:p w:rsidR="005A2ADB" w:rsidRPr="00D455D1" w:rsidRDefault="005A2ADB" w:rsidP="00D455D1">
            <w:pPr>
              <w:widowControl/>
              <w:shd w:val="clear" w:color="auto" w:fill="FFFFFF"/>
              <w:spacing w:line="276" w:lineRule="auto"/>
              <w:rPr>
                <w:sz w:val="28"/>
                <w:szCs w:val="28"/>
                <w:lang w:val="kk-KZ"/>
              </w:rPr>
            </w:pPr>
            <w:r w:rsidRPr="00D455D1">
              <w:rPr>
                <w:rFonts w:eastAsia="Times New Roman"/>
                <w:noProof/>
                <w:color w:val="000000"/>
                <w:sz w:val="28"/>
                <w:szCs w:val="28"/>
              </w:rPr>
              <w:t>В</w:t>
            </w:r>
            <w:r w:rsidRPr="00D455D1">
              <w:rPr>
                <w:rFonts w:eastAsia="Times New Roman"/>
                <w:noProof/>
                <w:color w:val="000000"/>
                <w:sz w:val="28"/>
                <w:szCs w:val="28"/>
                <w:vertAlign w:val="subscript"/>
              </w:rPr>
              <w:t>2</w:t>
            </w:r>
            <w:r w:rsidRPr="00D455D1">
              <w:rPr>
                <w:rFonts w:eastAsia="Times New Roman"/>
                <w:noProof/>
                <w:color w:val="000000"/>
                <w:sz w:val="28"/>
                <w:szCs w:val="28"/>
              </w:rPr>
              <w:t xml:space="preserve"> Дәрумені (рибофла</w:t>
            </w:r>
          </w:p>
          <w:p w:rsidR="005A2ADB" w:rsidRPr="00D455D1" w:rsidRDefault="005A2ADB" w:rsidP="00D455D1">
            <w:pPr>
              <w:widowControl/>
              <w:shd w:val="clear" w:color="auto" w:fill="FFFFFF"/>
              <w:spacing w:line="276" w:lineRule="auto"/>
              <w:rPr>
                <w:rFonts w:eastAsia="Times New Roman"/>
                <w:noProof/>
                <w:color w:val="000000"/>
                <w:sz w:val="28"/>
                <w:szCs w:val="28"/>
                <w:lang w:val="kk-KZ"/>
              </w:rPr>
            </w:pPr>
            <w:r w:rsidRPr="00D455D1">
              <w:rPr>
                <w:rFonts w:eastAsia="Times New Roman"/>
                <w:noProof/>
                <w:color w:val="000000"/>
                <w:sz w:val="28"/>
                <w:szCs w:val="28"/>
              </w:rPr>
              <w:t xml:space="preserve">вин) </w:t>
            </w:r>
          </w:p>
          <w:p w:rsidR="005A2ADB" w:rsidRPr="00D455D1" w:rsidRDefault="005A2ADB" w:rsidP="00D455D1">
            <w:pPr>
              <w:widowControl/>
              <w:shd w:val="clear" w:color="auto" w:fill="FFFFFF"/>
              <w:spacing w:line="276" w:lineRule="auto"/>
              <w:rPr>
                <w:rFonts w:eastAsia="Times New Roman"/>
                <w:noProof/>
                <w:color w:val="000000"/>
                <w:sz w:val="28"/>
                <w:szCs w:val="28"/>
                <w:lang w:val="kk-KZ"/>
              </w:rPr>
            </w:pPr>
          </w:p>
          <w:p w:rsidR="005A2ADB" w:rsidRPr="00D455D1" w:rsidRDefault="005A2ADB" w:rsidP="00D455D1">
            <w:pPr>
              <w:widowControl/>
              <w:shd w:val="clear" w:color="auto" w:fill="FFFFFF"/>
              <w:spacing w:line="276" w:lineRule="auto"/>
              <w:rPr>
                <w:sz w:val="28"/>
                <w:szCs w:val="28"/>
                <w:lang w:val="kk-KZ"/>
              </w:rPr>
            </w:pPr>
            <w:r w:rsidRPr="00D455D1">
              <w:rPr>
                <w:rFonts w:eastAsia="Times New Roman"/>
                <w:noProof/>
                <w:color w:val="000000"/>
                <w:sz w:val="28"/>
                <w:szCs w:val="28"/>
              </w:rPr>
              <w:t>В</w:t>
            </w:r>
            <w:r w:rsidRPr="00D455D1">
              <w:rPr>
                <w:rFonts w:eastAsia="Times New Roman"/>
                <w:noProof/>
                <w:color w:val="000000"/>
                <w:sz w:val="28"/>
                <w:szCs w:val="28"/>
                <w:vertAlign w:val="subscript"/>
              </w:rPr>
              <w:t>6</w:t>
            </w:r>
            <w:r w:rsidRPr="00D455D1">
              <w:rPr>
                <w:rFonts w:eastAsia="Times New Roman"/>
                <w:noProof/>
                <w:color w:val="000000"/>
                <w:sz w:val="28"/>
                <w:szCs w:val="28"/>
              </w:rPr>
              <w:t xml:space="preserve"> Дәрумені (пиридок</w:t>
            </w:r>
          </w:p>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син)</w:t>
            </w:r>
          </w:p>
        </w:tc>
        <w:tc>
          <w:tcPr>
            <w:tcW w:w="3260" w:type="dxa"/>
            <w:tcBorders>
              <w:top w:val="single" w:sz="6" w:space="0" w:color="auto"/>
              <w:left w:val="single" w:sz="6" w:space="0" w:color="auto"/>
              <w:bottom w:val="single" w:sz="6" w:space="0" w:color="auto"/>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Ди және   три-фосфонико-</w:t>
            </w:r>
          </w:p>
          <w:p w:rsidR="005A2ADB" w:rsidRPr="00D455D1" w:rsidRDefault="005A2ADB" w:rsidP="00D455D1">
            <w:pPr>
              <w:widowControl/>
              <w:shd w:val="clear" w:color="auto" w:fill="FFFFFF"/>
              <w:spacing w:line="276" w:lineRule="auto"/>
              <w:rPr>
                <w:rFonts w:eastAsia="Times New Roman"/>
                <w:noProof/>
                <w:color w:val="000000"/>
                <w:sz w:val="28"/>
                <w:szCs w:val="28"/>
                <w:lang w:val="kk-KZ"/>
              </w:rPr>
            </w:pPr>
          </w:p>
          <w:p w:rsidR="005A2ADB" w:rsidRPr="00D455D1" w:rsidRDefault="005A2ADB" w:rsidP="00D455D1">
            <w:pPr>
              <w:widowControl/>
              <w:shd w:val="clear" w:color="auto" w:fill="FFFFFF"/>
              <w:spacing w:line="276" w:lineRule="auto"/>
              <w:rPr>
                <w:rFonts w:eastAsia="Times New Roman"/>
                <w:noProof/>
                <w:color w:val="000000"/>
                <w:sz w:val="28"/>
                <w:szCs w:val="28"/>
                <w:lang w:val="kk-KZ"/>
              </w:rPr>
            </w:pPr>
            <w:r w:rsidRPr="00D455D1">
              <w:rPr>
                <w:rFonts w:eastAsia="Times New Roman"/>
                <w:noProof/>
                <w:color w:val="000000"/>
                <w:sz w:val="28"/>
                <w:szCs w:val="28"/>
              </w:rPr>
              <w:t xml:space="preserve">тинамиднуклеозид </w:t>
            </w:r>
          </w:p>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Тиаминфосфат</w:t>
            </w:r>
          </w:p>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Рибофлавинфосфор эфирі</w:t>
            </w:r>
          </w:p>
          <w:p w:rsidR="005A2ADB" w:rsidRPr="00D455D1" w:rsidRDefault="005A2ADB" w:rsidP="00D455D1">
            <w:pPr>
              <w:widowControl/>
              <w:shd w:val="clear" w:color="auto" w:fill="FFFFFF"/>
              <w:spacing w:line="276" w:lineRule="auto"/>
              <w:rPr>
                <w:rFonts w:eastAsia="Times New Roman"/>
                <w:noProof/>
                <w:color w:val="000000"/>
                <w:sz w:val="28"/>
                <w:szCs w:val="28"/>
                <w:lang w:val="kk-KZ"/>
              </w:rPr>
            </w:pPr>
          </w:p>
          <w:p w:rsidR="005A2ADB" w:rsidRPr="00D455D1" w:rsidRDefault="005A2ADB" w:rsidP="00D455D1">
            <w:pPr>
              <w:widowControl/>
              <w:shd w:val="clear" w:color="auto" w:fill="FFFFFF"/>
              <w:spacing w:line="276" w:lineRule="auto"/>
              <w:rPr>
                <w:rFonts w:eastAsia="Times New Roman"/>
                <w:noProof/>
                <w:color w:val="000000"/>
                <w:sz w:val="28"/>
                <w:szCs w:val="28"/>
                <w:lang w:val="kk-KZ"/>
              </w:rPr>
            </w:pPr>
          </w:p>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Пиридоксальфосфор эфирі</w:t>
            </w:r>
          </w:p>
        </w:tc>
        <w:tc>
          <w:tcPr>
            <w:tcW w:w="3686" w:type="dxa"/>
            <w:tcBorders>
              <w:top w:val="single" w:sz="6" w:space="0" w:color="auto"/>
              <w:left w:val="single" w:sz="6" w:space="0" w:color="auto"/>
              <w:bottom w:val="single" w:sz="6" w:space="0" w:color="auto"/>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Сутегін тасымалдау</w:t>
            </w:r>
          </w:p>
          <w:p w:rsidR="005A2ADB" w:rsidRPr="00D455D1" w:rsidRDefault="005A2ADB" w:rsidP="00D455D1">
            <w:pPr>
              <w:widowControl/>
              <w:shd w:val="clear" w:color="auto" w:fill="FFFFFF"/>
              <w:spacing w:line="276" w:lineRule="auto"/>
              <w:rPr>
                <w:rFonts w:eastAsia="Times New Roman"/>
                <w:noProof/>
                <w:color w:val="000000"/>
                <w:sz w:val="28"/>
                <w:szCs w:val="28"/>
                <w:lang w:val="kk-KZ"/>
              </w:rPr>
            </w:pPr>
          </w:p>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Кетокышқылдың айрылуы — декарбоксилдену</w:t>
            </w:r>
          </w:p>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Сут</w:t>
            </w:r>
            <w:r w:rsidRPr="00D455D1">
              <w:rPr>
                <w:rFonts w:eastAsia="Times New Roman"/>
                <w:noProof/>
                <w:color w:val="000000"/>
                <w:sz w:val="28"/>
                <w:szCs w:val="28"/>
                <w:lang w:val="kk-KZ"/>
              </w:rPr>
              <w:t>е</w:t>
            </w:r>
            <w:r w:rsidRPr="00D455D1">
              <w:rPr>
                <w:rFonts w:eastAsia="Times New Roman"/>
                <w:noProof/>
                <w:color w:val="000000"/>
                <w:sz w:val="28"/>
                <w:szCs w:val="28"/>
              </w:rPr>
              <w:t>гін тасымалдау</w:t>
            </w:r>
          </w:p>
          <w:p w:rsidR="005A2ADB" w:rsidRPr="00D455D1" w:rsidRDefault="005A2ADB" w:rsidP="00D455D1">
            <w:pPr>
              <w:widowControl/>
              <w:shd w:val="clear" w:color="auto" w:fill="FFFFFF"/>
              <w:spacing w:line="276" w:lineRule="auto"/>
              <w:rPr>
                <w:rFonts w:eastAsia="Times New Roman"/>
                <w:noProof/>
                <w:color w:val="000000"/>
                <w:sz w:val="28"/>
                <w:szCs w:val="28"/>
                <w:lang w:val="kk-KZ"/>
              </w:rPr>
            </w:pPr>
          </w:p>
          <w:p w:rsidR="005A2ADB" w:rsidRPr="00D455D1" w:rsidRDefault="005A2ADB" w:rsidP="00D455D1">
            <w:pPr>
              <w:widowControl/>
              <w:shd w:val="clear" w:color="auto" w:fill="FFFFFF"/>
              <w:spacing w:line="276" w:lineRule="auto"/>
              <w:rPr>
                <w:rFonts w:eastAsia="Times New Roman"/>
                <w:noProof/>
                <w:color w:val="000000"/>
                <w:sz w:val="28"/>
                <w:szCs w:val="28"/>
                <w:lang w:val="kk-KZ"/>
              </w:rPr>
            </w:pPr>
          </w:p>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Трансаминдеу,  декарбоксилдеу</w:t>
            </w:r>
          </w:p>
        </w:tc>
      </w:tr>
    </w:tbl>
    <w:p w:rsidR="005A2ADB" w:rsidRPr="00D455D1" w:rsidRDefault="005A2ADB" w:rsidP="00D455D1">
      <w:pPr>
        <w:widowControl/>
        <w:shd w:val="clear" w:color="auto" w:fill="FFFFFF"/>
        <w:spacing w:line="276" w:lineRule="auto"/>
        <w:rPr>
          <w:rFonts w:eastAsia="Times New Roman"/>
          <w:noProof/>
          <w:color w:val="000000"/>
          <w:sz w:val="32"/>
          <w:szCs w:val="32"/>
          <w:lang w:val="kk-KZ"/>
        </w:rPr>
      </w:pPr>
    </w:p>
    <w:p w:rsidR="005A2ADB" w:rsidRPr="00D455D1" w:rsidRDefault="005A2ADB" w:rsidP="00D455D1">
      <w:pPr>
        <w:widowControl/>
        <w:shd w:val="clear" w:color="auto" w:fill="FFFFFF"/>
        <w:spacing w:line="276" w:lineRule="auto"/>
        <w:jc w:val="both"/>
        <w:rPr>
          <w:rFonts w:eastAsia="Times New Roman"/>
          <w:noProof/>
          <w:color w:val="000000"/>
          <w:sz w:val="32"/>
          <w:szCs w:val="32"/>
          <w:lang w:val="kk-KZ"/>
        </w:rPr>
      </w:pPr>
      <w:r w:rsidRPr="00D455D1">
        <w:rPr>
          <w:rFonts w:eastAsia="Times New Roman"/>
          <w:noProof/>
          <w:color w:val="000000"/>
          <w:sz w:val="32"/>
          <w:szCs w:val="32"/>
          <w:lang w:val="kk-KZ"/>
        </w:rPr>
        <w:t xml:space="preserve">        Дәрумендердің негізгі көзі көбінесе өсімдіктер және микроорганизмдер болып табылады; мәселен, В</w:t>
      </w:r>
      <w:r w:rsidRPr="00D455D1">
        <w:rPr>
          <w:rFonts w:eastAsia="Times New Roman"/>
          <w:noProof/>
          <w:color w:val="000000"/>
          <w:sz w:val="32"/>
          <w:szCs w:val="32"/>
          <w:vertAlign w:val="subscript"/>
          <w:lang w:val="kk-KZ"/>
        </w:rPr>
        <w:t>12</w:t>
      </w:r>
      <w:r w:rsidRPr="00D455D1">
        <w:rPr>
          <w:rFonts w:eastAsia="Times New Roman"/>
          <w:noProof/>
          <w:color w:val="000000"/>
          <w:sz w:val="32"/>
          <w:szCs w:val="32"/>
          <w:lang w:val="kk-KZ"/>
        </w:rPr>
        <w:t xml:space="preserve"> дәрумені мен кейбір В тобындағы басқа дәрумендер ішек флорасы бактерияларымен синтезделеді. Егер дәрумен молекуласының құрылысын өзгертсе, онда антогонистік қызмет атқаратын заттар алынады — ол организмге дәрумен әрекетіне тікелей қарама-қарсы әсер ететін болады. Мұндай заттарды антидәрумендер деп атайды; олар аз зерттелген,  алайда тіпті қалыпты қоректенді дегеннің өзінде де авитаминоздардың пайда болуына себепші болатындықтан, оған, әрине, көңіл аударуға тура келеді.</w:t>
      </w:r>
    </w:p>
    <w:p w:rsidR="005A2ADB" w:rsidRPr="00D455D1" w:rsidRDefault="005A2ADB" w:rsidP="00D455D1">
      <w:pPr>
        <w:widowControl/>
        <w:shd w:val="clear" w:color="auto" w:fill="FFFFFF"/>
        <w:spacing w:line="276" w:lineRule="auto"/>
        <w:jc w:val="both"/>
        <w:rPr>
          <w:rFonts w:eastAsia="Times New Roman"/>
          <w:noProof/>
          <w:color w:val="000000"/>
          <w:sz w:val="32"/>
          <w:szCs w:val="32"/>
          <w:lang w:val="kk-KZ"/>
        </w:rPr>
      </w:pPr>
      <w:r w:rsidRPr="00D455D1">
        <w:rPr>
          <w:rFonts w:eastAsia="Times New Roman"/>
          <w:noProof/>
          <w:color w:val="000000"/>
          <w:sz w:val="32"/>
          <w:szCs w:val="32"/>
          <w:lang w:val="kk-KZ"/>
        </w:rPr>
        <w:t xml:space="preserve">       </w:t>
      </w:r>
      <w:r w:rsidRPr="00D455D1">
        <w:rPr>
          <w:rFonts w:eastAsia="Times New Roman"/>
          <w:noProof/>
          <w:color w:val="000000"/>
          <w:sz w:val="32"/>
          <w:szCs w:val="32"/>
        </w:rPr>
        <w:t>Дәруменді латынның А, В, С, Е және басқа әріптерімен белгілейді. 1956 жылғы номенкулатура бойынша халықаралық комиссия әріптік белгілердің орнына заттардың атын пайдалануды ұсынды.</w:t>
      </w:r>
      <w:r w:rsidRPr="00D455D1">
        <w:rPr>
          <w:rFonts w:eastAsia="Times New Roman"/>
          <w:noProof/>
          <w:color w:val="000000"/>
          <w:sz w:val="32"/>
          <w:szCs w:val="32"/>
          <w:lang w:val="kk-KZ"/>
        </w:rPr>
        <w:t xml:space="preserve"> Егер тағамда овощтар мен жемістер жеткілікті мөлшерде болса, организм дәрумендерді тиісті мөлшерде ала алады. Ұзақ уақыт сақталған овощтар өз құрамындағы дәрумендердің (әсіресе С дәрумені) едәуір бөлігін жоғалтатынын ескеру керек. Көптеген дәрумендер пісірген кезде бұзылады; бұған көбінесе металдар (мыс, темір) иондарының катализдеуімен жүретін тотығу себепші </w:t>
      </w:r>
      <w:r w:rsidRPr="00D455D1">
        <w:rPr>
          <w:rFonts w:eastAsia="Times New Roman"/>
          <w:noProof/>
          <w:color w:val="000000"/>
          <w:sz w:val="32"/>
          <w:szCs w:val="32"/>
          <w:lang w:val="kk-KZ"/>
        </w:rPr>
        <w:lastRenderedPageBreak/>
        <w:t>болады. Тіпті өз-өзінен тотығуды катализдей алмайтын алюминий де (әдетте онда басқа металдардың қоспасы болатындықтан) дәрумендерді бұзады.</w:t>
      </w:r>
    </w:p>
    <w:p w:rsidR="005A2ADB" w:rsidRPr="00D455D1" w:rsidRDefault="005A2ADB" w:rsidP="00D455D1">
      <w:pPr>
        <w:widowControl/>
        <w:shd w:val="clear" w:color="auto" w:fill="FFFFFF"/>
        <w:spacing w:line="276" w:lineRule="auto"/>
        <w:jc w:val="both"/>
        <w:rPr>
          <w:sz w:val="32"/>
          <w:szCs w:val="32"/>
          <w:lang w:val="kk-KZ"/>
        </w:rPr>
      </w:pPr>
    </w:p>
    <w:p w:rsidR="005A2ADB" w:rsidRPr="00D455D1" w:rsidRDefault="005A2ADB" w:rsidP="00D455D1">
      <w:pPr>
        <w:widowControl/>
        <w:shd w:val="clear" w:color="auto" w:fill="FFFFFF"/>
        <w:spacing w:line="276" w:lineRule="auto"/>
        <w:rPr>
          <w:b/>
          <w:sz w:val="32"/>
          <w:szCs w:val="32"/>
        </w:rPr>
      </w:pPr>
      <w:r w:rsidRPr="00D455D1">
        <w:rPr>
          <w:rFonts w:eastAsia="Times New Roman"/>
          <w:b/>
          <w:noProof/>
          <w:color w:val="000000"/>
          <w:sz w:val="32"/>
          <w:szCs w:val="32"/>
        </w:rPr>
        <w:t>4-</w:t>
      </w:r>
      <w:r w:rsidRPr="00D455D1">
        <w:rPr>
          <w:rFonts w:eastAsia="Times New Roman"/>
          <w:b/>
          <w:noProof/>
          <w:color w:val="000000"/>
          <w:sz w:val="32"/>
          <w:szCs w:val="32"/>
          <w:lang w:val="kk-KZ"/>
        </w:rPr>
        <w:t xml:space="preserve">нұсқа </w:t>
      </w:r>
      <w:r w:rsidRPr="00D455D1">
        <w:rPr>
          <w:rFonts w:eastAsia="Times New Roman"/>
          <w:b/>
          <w:noProof/>
          <w:color w:val="000000"/>
          <w:sz w:val="32"/>
          <w:szCs w:val="32"/>
        </w:rPr>
        <w:t xml:space="preserve"> Дәрумендердің</w:t>
      </w:r>
      <w:r w:rsidRPr="00D455D1">
        <w:rPr>
          <w:rFonts w:eastAsia="Times New Roman"/>
          <w:b/>
          <w:noProof/>
          <w:color w:val="000000"/>
          <w:sz w:val="32"/>
          <w:szCs w:val="32"/>
          <w:lang w:val="kk-KZ"/>
        </w:rPr>
        <w:t xml:space="preserve">  </w:t>
      </w:r>
      <w:r w:rsidRPr="00D455D1">
        <w:rPr>
          <w:rFonts w:eastAsia="Times New Roman"/>
          <w:b/>
          <w:noProof/>
          <w:color w:val="000000"/>
          <w:sz w:val="32"/>
          <w:szCs w:val="32"/>
        </w:rPr>
        <w:t xml:space="preserve"> аталуы</w:t>
      </w:r>
    </w:p>
    <w:tbl>
      <w:tblPr>
        <w:tblW w:w="0" w:type="auto"/>
        <w:tblInd w:w="40" w:type="dxa"/>
        <w:tblLayout w:type="fixed"/>
        <w:tblCellMar>
          <w:left w:w="40" w:type="dxa"/>
          <w:right w:w="40" w:type="dxa"/>
        </w:tblCellMar>
        <w:tblLook w:val="0000"/>
      </w:tblPr>
      <w:tblGrid>
        <w:gridCol w:w="2127"/>
        <w:gridCol w:w="2268"/>
        <w:gridCol w:w="1275"/>
        <w:gridCol w:w="3686"/>
      </w:tblGrid>
      <w:tr w:rsidR="005A2ADB" w:rsidRPr="00D455D1" w:rsidTr="005A2ADB">
        <w:trPr>
          <w:trHeight w:val="274"/>
        </w:trPr>
        <w:tc>
          <w:tcPr>
            <w:tcW w:w="2127" w:type="dxa"/>
            <w:tcBorders>
              <w:top w:val="single" w:sz="6" w:space="0" w:color="auto"/>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lang w:val="kk-KZ"/>
              </w:rPr>
            </w:pPr>
            <w:r w:rsidRPr="00D455D1">
              <w:rPr>
                <w:rFonts w:eastAsia="Times New Roman"/>
                <w:noProof/>
                <w:color w:val="000000"/>
                <w:sz w:val="28"/>
                <w:szCs w:val="28"/>
              </w:rPr>
              <w:t>Әріптік бел</w:t>
            </w:r>
            <w:r w:rsidRPr="00D455D1">
              <w:rPr>
                <w:rFonts w:eastAsia="Times New Roman"/>
                <w:noProof/>
                <w:color w:val="000000"/>
                <w:sz w:val="28"/>
                <w:szCs w:val="28"/>
                <w:lang w:val="kk-KZ"/>
              </w:rPr>
              <w:t>гілер</w:t>
            </w:r>
          </w:p>
        </w:tc>
        <w:tc>
          <w:tcPr>
            <w:tcW w:w="2268" w:type="dxa"/>
            <w:tcBorders>
              <w:top w:val="single" w:sz="6" w:space="0" w:color="auto"/>
              <w:left w:val="single" w:sz="6" w:space="0" w:color="auto"/>
              <w:bottom w:val="nil"/>
              <w:right w:val="nil"/>
            </w:tcBorders>
            <w:shd w:val="clear" w:color="auto" w:fill="FFFFFF"/>
          </w:tcPr>
          <w:p w:rsidR="005A2ADB" w:rsidRPr="00D455D1" w:rsidRDefault="005A2ADB" w:rsidP="00D455D1">
            <w:pPr>
              <w:widowControl/>
              <w:shd w:val="clear" w:color="auto" w:fill="FFFFFF"/>
              <w:spacing w:line="276" w:lineRule="auto"/>
              <w:rPr>
                <w:sz w:val="28"/>
                <w:szCs w:val="28"/>
                <w:lang w:val="kk-KZ"/>
              </w:rPr>
            </w:pPr>
            <w:r w:rsidRPr="00D455D1">
              <w:rPr>
                <w:rFonts w:eastAsia="Times New Roman"/>
                <w:noProof/>
                <w:color w:val="000000"/>
                <w:sz w:val="28"/>
                <w:szCs w:val="28"/>
              </w:rPr>
              <w:t>Әріптік</w:t>
            </w:r>
            <w:r w:rsidRPr="00D455D1">
              <w:rPr>
                <w:rFonts w:eastAsia="Times New Roman"/>
                <w:noProof/>
                <w:color w:val="000000"/>
                <w:sz w:val="28"/>
                <w:szCs w:val="28"/>
                <w:lang w:val="kk-KZ"/>
              </w:rPr>
              <w:t xml:space="preserve"> </w:t>
            </w:r>
            <w:r w:rsidRPr="00D455D1">
              <w:rPr>
                <w:rFonts w:eastAsia="Times New Roman"/>
                <w:noProof/>
                <w:color w:val="000000"/>
                <w:sz w:val="28"/>
                <w:szCs w:val="28"/>
              </w:rPr>
              <w:t>белгілері</w:t>
            </w:r>
          </w:p>
        </w:tc>
        <w:tc>
          <w:tcPr>
            <w:tcW w:w="1275" w:type="dxa"/>
            <w:tcBorders>
              <w:top w:val="single" w:sz="6" w:space="0" w:color="auto"/>
              <w:left w:val="nil"/>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p>
        </w:tc>
        <w:tc>
          <w:tcPr>
            <w:tcW w:w="3686" w:type="dxa"/>
            <w:tcBorders>
              <w:top w:val="single" w:sz="6" w:space="0" w:color="auto"/>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Аталуы</w:t>
            </w:r>
          </w:p>
        </w:tc>
      </w:tr>
      <w:tr w:rsidR="005A2ADB" w:rsidRPr="00D455D1" w:rsidTr="005A2ADB">
        <w:trPr>
          <w:trHeight w:val="80"/>
        </w:trPr>
        <w:tc>
          <w:tcPr>
            <w:tcW w:w="2127" w:type="dxa"/>
            <w:tcBorders>
              <w:top w:val="nil"/>
              <w:left w:val="single" w:sz="6" w:space="0" w:color="auto"/>
              <w:bottom w:val="single" w:sz="6" w:space="0" w:color="auto"/>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lang w:val="kk-KZ"/>
              </w:rPr>
            </w:pPr>
          </w:p>
        </w:tc>
        <w:tc>
          <w:tcPr>
            <w:tcW w:w="2268" w:type="dxa"/>
            <w:tcBorders>
              <w:top w:val="nil"/>
              <w:left w:val="single" w:sz="6" w:space="0" w:color="auto"/>
              <w:bottom w:val="single" w:sz="6" w:space="0" w:color="auto"/>
              <w:right w:val="nil"/>
            </w:tcBorders>
            <w:shd w:val="clear" w:color="auto" w:fill="FFFFFF"/>
          </w:tcPr>
          <w:p w:rsidR="005A2ADB" w:rsidRPr="00D455D1" w:rsidRDefault="005A2ADB" w:rsidP="00D455D1">
            <w:pPr>
              <w:widowControl/>
              <w:shd w:val="clear" w:color="auto" w:fill="FFFFFF"/>
              <w:spacing w:line="276" w:lineRule="auto"/>
              <w:rPr>
                <w:sz w:val="28"/>
                <w:szCs w:val="28"/>
                <w:lang w:val="kk-KZ"/>
              </w:rPr>
            </w:pPr>
          </w:p>
        </w:tc>
        <w:tc>
          <w:tcPr>
            <w:tcW w:w="1275" w:type="dxa"/>
            <w:tcBorders>
              <w:top w:val="nil"/>
              <w:left w:val="nil"/>
              <w:bottom w:val="single" w:sz="6" w:space="0" w:color="auto"/>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p>
        </w:tc>
        <w:tc>
          <w:tcPr>
            <w:tcW w:w="3686" w:type="dxa"/>
            <w:tcBorders>
              <w:top w:val="nil"/>
              <w:left w:val="single" w:sz="6" w:space="0" w:color="auto"/>
              <w:bottom w:val="single" w:sz="6" w:space="0" w:color="auto"/>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p>
        </w:tc>
      </w:tr>
      <w:tr w:rsidR="005A2ADB" w:rsidRPr="00D455D1" w:rsidTr="005A2ADB">
        <w:trPr>
          <w:trHeight w:val="374"/>
        </w:trPr>
        <w:tc>
          <w:tcPr>
            <w:tcW w:w="2127" w:type="dxa"/>
            <w:tcBorders>
              <w:top w:val="single" w:sz="6" w:space="0" w:color="auto"/>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Майда еритін</w:t>
            </w:r>
          </w:p>
        </w:tc>
        <w:tc>
          <w:tcPr>
            <w:tcW w:w="2268" w:type="dxa"/>
            <w:tcBorders>
              <w:top w:val="single" w:sz="6" w:space="0" w:color="auto"/>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p>
        </w:tc>
        <w:tc>
          <w:tcPr>
            <w:tcW w:w="1275" w:type="dxa"/>
            <w:tcBorders>
              <w:top w:val="single" w:sz="6" w:space="0" w:color="auto"/>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В</w:t>
            </w:r>
            <w:r w:rsidRPr="00D455D1">
              <w:rPr>
                <w:rFonts w:eastAsia="Times New Roman"/>
                <w:noProof/>
                <w:color w:val="000000"/>
                <w:sz w:val="28"/>
                <w:szCs w:val="28"/>
                <w:vertAlign w:val="subscript"/>
              </w:rPr>
              <w:t>3</w:t>
            </w:r>
          </w:p>
        </w:tc>
        <w:tc>
          <w:tcPr>
            <w:tcW w:w="3686" w:type="dxa"/>
            <w:tcBorders>
              <w:top w:val="single" w:sz="6" w:space="0" w:color="auto"/>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Пантотен қышқылы</w:t>
            </w:r>
          </w:p>
        </w:tc>
      </w:tr>
      <w:tr w:rsidR="005A2ADB" w:rsidRPr="00D455D1" w:rsidTr="005A2ADB">
        <w:trPr>
          <w:trHeight w:val="187"/>
        </w:trPr>
        <w:tc>
          <w:tcPr>
            <w:tcW w:w="2127"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lang w:val="kk-KZ"/>
              </w:rPr>
            </w:pPr>
            <w:r w:rsidRPr="00D455D1">
              <w:rPr>
                <w:rFonts w:eastAsia="Times New Roman"/>
                <w:noProof/>
                <w:color w:val="000000"/>
                <w:sz w:val="28"/>
                <w:szCs w:val="28"/>
              </w:rPr>
              <w:t>Дәрумендер</w:t>
            </w:r>
            <w:r w:rsidRPr="00D455D1">
              <w:rPr>
                <w:rFonts w:eastAsia="Times New Roman"/>
                <w:noProof/>
                <w:color w:val="000000"/>
                <w:sz w:val="28"/>
                <w:szCs w:val="28"/>
                <w:lang w:val="kk-KZ"/>
              </w:rPr>
              <w:t>:</w:t>
            </w:r>
          </w:p>
        </w:tc>
        <w:tc>
          <w:tcPr>
            <w:tcW w:w="2268"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p>
        </w:tc>
        <w:tc>
          <w:tcPr>
            <w:tcW w:w="1275"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bCs/>
                <w:noProof/>
                <w:color w:val="000000"/>
                <w:sz w:val="28"/>
                <w:szCs w:val="28"/>
                <w:lang w:val="kk-KZ"/>
              </w:rPr>
              <w:t>В</w:t>
            </w:r>
            <w:r w:rsidRPr="00D455D1">
              <w:rPr>
                <w:rFonts w:eastAsia="Times New Roman"/>
                <w:bCs/>
                <w:noProof/>
                <w:color w:val="000000"/>
                <w:sz w:val="28"/>
                <w:szCs w:val="28"/>
                <w:vertAlign w:val="subscript"/>
              </w:rPr>
              <w:t>6</w:t>
            </w:r>
          </w:p>
        </w:tc>
        <w:tc>
          <w:tcPr>
            <w:tcW w:w="3686"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Пиридоксин</w:t>
            </w:r>
          </w:p>
        </w:tc>
      </w:tr>
      <w:tr w:rsidR="005A2ADB" w:rsidRPr="00D455D1" w:rsidTr="005A2ADB">
        <w:trPr>
          <w:trHeight w:val="144"/>
        </w:trPr>
        <w:tc>
          <w:tcPr>
            <w:tcW w:w="2127"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p>
        </w:tc>
        <w:tc>
          <w:tcPr>
            <w:tcW w:w="2268"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p>
        </w:tc>
        <w:tc>
          <w:tcPr>
            <w:tcW w:w="1275"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В</w:t>
            </w:r>
            <w:r w:rsidRPr="00D455D1">
              <w:rPr>
                <w:rFonts w:eastAsia="Times New Roman"/>
                <w:noProof/>
                <w:color w:val="000000"/>
                <w:sz w:val="28"/>
                <w:szCs w:val="28"/>
                <w:vertAlign w:val="subscript"/>
                <w:lang w:val="kk-KZ"/>
              </w:rPr>
              <w:t>1</w:t>
            </w:r>
            <w:r w:rsidRPr="00D455D1">
              <w:rPr>
                <w:rFonts w:eastAsia="Times New Roman"/>
                <w:noProof/>
                <w:color w:val="000000"/>
                <w:sz w:val="28"/>
                <w:szCs w:val="28"/>
                <w:vertAlign w:val="subscript"/>
              </w:rPr>
              <w:t>2</w:t>
            </w:r>
          </w:p>
        </w:tc>
        <w:tc>
          <w:tcPr>
            <w:tcW w:w="3686"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Цианкобаламин</w:t>
            </w:r>
          </w:p>
        </w:tc>
      </w:tr>
      <w:tr w:rsidR="005A2ADB" w:rsidRPr="00D455D1" w:rsidTr="005A2ADB">
        <w:trPr>
          <w:trHeight w:val="173"/>
        </w:trPr>
        <w:tc>
          <w:tcPr>
            <w:tcW w:w="2127"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lang w:val="en-US"/>
              </w:rPr>
              <w:t xml:space="preserve">               </w:t>
            </w:r>
            <w:r w:rsidRPr="00D455D1">
              <w:rPr>
                <w:rFonts w:eastAsia="Times New Roman"/>
                <w:noProof/>
                <w:color w:val="000000"/>
                <w:sz w:val="28"/>
                <w:szCs w:val="28"/>
              </w:rPr>
              <w:t>А</w:t>
            </w:r>
          </w:p>
        </w:tc>
        <w:tc>
          <w:tcPr>
            <w:tcW w:w="2268"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Ретинол</w:t>
            </w:r>
          </w:p>
        </w:tc>
        <w:tc>
          <w:tcPr>
            <w:tcW w:w="1275"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В</w:t>
            </w:r>
            <w:r w:rsidRPr="00D455D1">
              <w:rPr>
                <w:rFonts w:eastAsia="Times New Roman"/>
                <w:noProof/>
                <w:color w:val="000000"/>
                <w:sz w:val="28"/>
                <w:szCs w:val="28"/>
                <w:vertAlign w:val="subscript"/>
              </w:rPr>
              <w:t>І5</w:t>
            </w:r>
          </w:p>
        </w:tc>
        <w:tc>
          <w:tcPr>
            <w:tcW w:w="3686"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Пангам қышқылы</w:t>
            </w:r>
          </w:p>
        </w:tc>
      </w:tr>
      <w:tr w:rsidR="005A2ADB" w:rsidRPr="00D455D1" w:rsidTr="005A2ADB">
        <w:trPr>
          <w:trHeight w:val="180"/>
        </w:trPr>
        <w:tc>
          <w:tcPr>
            <w:tcW w:w="2127"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jc w:val="center"/>
              <w:rPr>
                <w:sz w:val="28"/>
                <w:szCs w:val="28"/>
              </w:rPr>
            </w:pPr>
            <w:r w:rsidRPr="00D455D1">
              <w:rPr>
                <w:rFonts w:eastAsia="Times New Roman"/>
                <w:noProof/>
                <w:color w:val="000000"/>
                <w:sz w:val="28"/>
                <w:szCs w:val="28"/>
              </w:rPr>
              <w:t>А</w:t>
            </w:r>
            <w:r w:rsidRPr="00D455D1">
              <w:rPr>
                <w:rFonts w:eastAsia="Times New Roman"/>
                <w:noProof/>
                <w:color w:val="000000"/>
                <w:sz w:val="28"/>
                <w:szCs w:val="28"/>
                <w:vertAlign w:val="subscript"/>
              </w:rPr>
              <w:t>2</w:t>
            </w:r>
          </w:p>
        </w:tc>
        <w:tc>
          <w:tcPr>
            <w:tcW w:w="2268"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Дегидроретинол</w:t>
            </w:r>
          </w:p>
        </w:tc>
        <w:tc>
          <w:tcPr>
            <w:tcW w:w="1275"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РР</w:t>
            </w:r>
          </w:p>
        </w:tc>
        <w:tc>
          <w:tcPr>
            <w:tcW w:w="3686"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Никотин   қышқылы  мен</w:t>
            </w:r>
          </w:p>
        </w:tc>
      </w:tr>
      <w:tr w:rsidR="005A2ADB" w:rsidRPr="00D455D1" w:rsidTr="005A2ADB">
        <w:trPr>
          <w:trHeight w:val="166"/>
        </w:trPr>
        <w:tc>
          <w:tcPr>
            <w:tcW w:w="2127"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jc w:val="center"/>
              <w:rPr>
                <w:sz w:val="28"/>
                <w:szCs w:val="28"/>
              </w:rPr>
            </w:pPr>
            <w:r w:rsidRPr="00D455D1">
              <w:rPr>
                <w:rFonts w:eastAsia="Times New Roman"/>
                <w:bCs/>
                <w:noProof/>
                <w:color w:val="000000"/>
                <w:sz w:val="28"/>
                <w:szCs w:val="28"/>
                <w:lang w:val="en-US"/>
              </w:rPr>
              <w:t>D</w:t>
            </w:r>
            <w:r w:rsidRPr="00D455D1">
              <w:rPr>
                <w:rFonts w:eastAsia="Times New Roman"/>
                <w:bCs/>
                <w:noProof/>
                <w:color w:val="000000"/>
                <w:sz w:val="28"/>
                <w:szCs w:val="28"/>
                <w:vertAlign w:val="subscript"/>
              </w:rPr>
              <w:t>2</w:t>
            </w:r>
          </w:p>
        </w:tc>
        <w:tc>
          <w:tcPr>
            <w:tcW w:w="2268"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Эргокальциферол</w:t>
            </w:r>
          </w:p>
        </w:tc>
        <w:tc>
          <w:tcPr>
            <w:tcW w:w="1275"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p>
        </w:tc>
        <w:tc>
          <w:tcPr>
            <w:tcW w:w="3686"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оның амиді</w:t>
            </w:r>
          </w:p>
        </w:tc>
      </w:tr>
      <w:tr w:rsidR="005A2ADB" w:rsidRPr="00D455D1" w:rsidTr="005A2ADB">
        <w:trPr>
          <w:trHeight w:val="173"/>
        </w:trPr>
        <w:tc>
          <w:tcPr>
            <w:tcW w:w="2127"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jc w:val="center"/>
              <w:rPr>
                <w:sz w:val="28"/>
                <w:szCs w:val="28"/>
              </w:rPr>
            </w:pPr>
            <w:r w:rsidRPr="00D455D1">
              <w:rPr>
                <w:rFonts w:eastAsia="Times New Roman"/>
                <w:noProof/>
                <w:color w:val="000000"/>
                <w:sz w:val="28"/>
                <w:szCs w:val="28"/>
              </w:rPr>
              <w:t>Е</w:t>
            </w:r>
          </w:p>
        </w:tc>
        <w:tc>
          <w:tcPr>
            <w:tcW w:w="2268"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lang w:val="kk-KZ"/>
              </w:rPr>
            </w:pPr>
            <w:r w:rsidRPr="00D455D1">
              <w:rPr>
                <w:sz w:val="28"/>
                <w:szCs w:val="28"/>
                <w:lang w:val="kk-KZ"/>
              </w:rPr>
              <w:t>Токоферолдар</w:t>
            </w:r>
          </w:p>
        </w:tc>
        <w:tc>
          <w:tcPr>
            <w:tcW w:w="1275"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lang w:val="kk-KZ"/>
              </w:rPr>
              <w:t xml:space="preserve"> Н</w:t>
            </w:r>
          </w:p>
        </w:tc>
        <w:tc>
          <w:tcPr>
            <w:tcW w:w="3686"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Биотин</w:t>
            </w:r>
          </w:p>
        </w:tc>
      </w:tr>
      <w:tr w:rsidR="005A2ADB" w:rsidRPr="00D455D1" w:rsidTr="005A2ADB">
        <w:trPr>
          <w:trHeight w:val="158"/>
        </w:trPr>
        <w:tc>
          <w:tcPr>
            <w:tcW w:w="2127"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jc w:val="center"/>
              <w:rPr>
                <w:rFonts w:eastAsia="Times New Roman"/>
                <w:noProof/>
                <w:color w:val="000000"/>
                <w:sz w:val="28"/>
                <w:szCs w:val="28"/>
                <w:vertAlign w:val="subscript"/>
                <w:lang w:val="kk-KZ"/>
              </w:rPr>
            </w:pPr>
            <w:r w:rsidRPr="00D455D1">
              <w:rPr>
                <w:rFonts w:eastAsia="Times New Roman"/>
                <w:noProof/>
                <w:color w:val="000000"/>
                <w:sz w:val="28"/>
                <w:szCs w:val="28"/>
                <w:lang w:val="en-US"/>
              </w:rPr>
              <w:t xml:space="preserve">  </w:t>
            </w:r>
            <w:r w:rsidRPr="00D455D1">
              <w:rPr>
                <w:rFonts w:eastAsia="Times New Roman"/>
                <w:noProof/>
                <w:color w:val="000000"/>
                <w:sz w:val="28"/>
                <w:szCs w:val="28"/>
              </w:rPr>
              <w:t>К</w:t>
            </w:r>
            <w:r w:rsidRPr="00D455D1">
              <w:rPr>
                <w:rFonts w:eastAsia="Times New Roman"/>
                <w:noProof/>
                <w:color w:val="000000"/>
                <w:sz w:val="28"/>
                <w:szCs w:val="28"/>
                <w:vertAlign w:val="subscript"/>
                <w:lang w:val="kk-KZ"/>
              </w:rPr>
              <w:t>1</w:t>
            </w:r>
          </w:p>
          <w:p w:rsidR="005A2ADB" w:rsidRPr="00D455D1" w:rsidRDefault="005A2ADB" w:rsidP="00D455D1">
            <w:pPr>
              <w:widowControl/>
              <w:shd w:val="clear" w:color="auto" w:fill="FFFFFF"/>
              <w:spacing w:line="276" w:lineRule="auto"/>
              <w:jc w:val="center"/>
              <w:rPr>
                <w:rFonts w:eastAsia="Times New Roman"/>
                <w:noProof/>
                <w:color w:val="000000"/>
                <w:sz w:val="28"/>
                <w:szCs w:val="28"/>
                <w:vertAlign w:val="subscript"/>
                <w:lang w:val="kk-KZ"/>
              </w:rPr>
            </w:pPr>
          </w:p>
          <w:p w:rsidR="005A2ADB" w:rsidRPr="00D455D1" w:rsidRDefault="005A2ADB" w:rsidP="00D455D1">
            <w:pPr>
              <w:widowControl/>
              <w:shd w:val="clear" w:color="auto" w:fill="FFFFFF"/>
              <w:spacing w:line="276" w:lineRule="auto"/>
              <w:jc w:val="center"/>
              <w:rPr>
                <w:sz w:val="28"/>
                <w:szCs w:val="28"/>
                <w:lang w:val="kk-KZ"/>
              </w:rPr>
            </w:pPr>
          </w:p>
        </w:tc>
        <w:tc>
          <w:tcPr>
            <w:tcW w:w="2268"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Филлохинон</w:t>
            </w:r>
          </w:p>
        </w:tc>
        <w:tc>
          <w:tcPr>
            <w:tcW w:w="1275"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w:t>
            </w:r>
          </w:p>
        </w:tc>
        <w:tc>
          <w:tcPr>
            <w:tcW w:w="3686"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Холин</w:t>
            </w:r>
          </w:p>
        </w:tc>
      </w:tr>
      <w:tr w:rsidR="005A2ADB" w:rsidRPr="00D455D1" w:rsidTr="005A2ADB">
        <w:trPr>
          <w:trHeight w:val="173"/>
        </w:trPr>
        <w:tc>
          <w:tcPr>
            <w:tcW w:w="2127"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Суда  еритін</w:t>
            </w:r>
          </w:p>
        </w:tc>
        <w:tc>
          <w:tcPr>
            <w:tcW w:w="2268"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p>
        </w:tc>
        <w:tc>
          <w:tcPr>
            <w:tcW w:w="1275"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В</w:t>
            </w:r>
            <w:r w:rsidRPr="00D455D1">
              <w:rPr>
                <w:rFonts w:eastAsia="Times New Roman"/>
                <w:noProof/>
                <w:color w:val="000000"/>
                <w:sz w:val="28"/>
                <w:szCs w:val="28"/>
                <w:vertAlign w:val="subscript"/>
              </w:rPr>
              <w:t>с</w:t>
            </w:r>
          </w:p>
        </w:tc>
        <w:tc>
          <w:tcPr>
            <w:tcW w:w="3686"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Фолий қышқылы</w:t>
            </w:r>
          </w:p>
        </w:tc>
      </w:tr>
      <w:tr w:rsidR="005A2ADB" w:rsidRPr="00D455D1" w:rsidTr="005A2ADB">
        <w:trPr>
          <w:trHeight w:val="194"/>
        </w:trPr>
        <w:tc>
          <w:tcPr>
            <w:tcW w:w="2127"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lang w:val="kk-KZ"/>
              </w:rPr>
            </w:pPr>
            <w:r w:rsidRPr="00D455D1">
              <w:rPr>
                <w:rFonts w:eastAsia="Times New Roman"/>
                <w:noProof/>
                <w:color w:val="000000"/>
                <w:sz w:val="28"/>
                <w:szCs w:val="28"/>
              </w:rPr>
              <w:t>Дәрумен</w:t>
            </w:r>
            <w:r w:rsidRPr="00D455D1">
              <w:rPr>
                <w:rFonts w:eastAsia="Times New Roman"/>
                <w:noProof/>
                <w:color w:val="000000"/>
                <w:sz w:val="28"/>
                <w:szCs w:val="28"/>
                <w:lang w:val="kk-KZ"/>
              </w:rPr>
              <w:t>дер:</w:t>
            </w:r>
          </w:p>
        </w:tc>
        <w:tc>
          <w:tcPr>
            <w:tcW w:w="2268"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p>
        </w:tc>
        <w:tc>
          <w:tcPr>
            <w:tcW w:w="1275"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Р</w:t>
            </w:r>
          </w:p>
        </w:tc>
        <w:tc>
          <w:tcPr>
            <w:tcW w:w="3686"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Флавоноидтар</w:t>
            </w:r>
          </w:p>
        </w:tc>
      </w:tr>
      <w:tr w:rsidR="005A2ADB" w:rsidRPr="00D455D1" w:rsidTr="005A2ADB">
        <w:trPr>
          <w:trHeight w:val="158"/>
        </w:trPr>
        <w:tc>
          <w:tcPr>
            <w:tcW w:w="2127"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p>
        </w:tc>
        <w:tc>
          <w:tcPr>
            <w:tcW w:w="2268"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p>
        </w:tc>
        <w:tc>
          <w:tcPr>
            <w:tcW w:w="1275"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w:t>
            </w:r>
          </w:p>
        </w:tc>
        <w:tc>
          <w:tcPr>
            <w:tcW w:w="3686"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Иноз</w:t>
            </w:r>
            <w:r w:rsidRPr="00D455D1">
              <w:rPr>
                <w:rFonts w:eastAsia="Times New Roman"/>
                <w:noProof/>
                <w:color w:val="000000"/>
                <w:sz w:val="28"/>
                <w:szCs w:val="28"/>
                <w:lang w:val="kk-KZ"/>
              </w:rPr>
              <w:t>и</w:t>
            </w:r>
            <w:r w:rsidRPr="00D455D1">
              <w:rPr>
                <w:rFonts w:eastAsia="Times New Roman"/>
                <w:noProof/>
                <w:color w:val="000000"/>
                <w:sz w:val="28"/>
                <w:szCs w:val="28"/>
              </w:rPr>
              <w:t>т (м</w:t>
            </w:r>
            <w:r w:rsidRPr="00D455D1">
              <w:rPr>
                <w:rFonts w:eastAsia="Times New Roman"/>
                <w:noProof/>
                <w:color w:val="000000"/>
                <w:sz w:val="28"/>
                <w:szCs w:val="28"/>
                <w:lang w:val="kk-KZ"/>
              </w:rPr>
              <w:t>е</w:t>
            </w:r>
            <w:r w:rsidRPr="00D455D1">
              <w:rPr>
                <w:rFonts w:eastAsia="Times New Roman"/>
                <w:noProof/>
                <w:color w:val="000000"/>
                <w:sz w:val="28"/>
                <w:szCs w:val="28"/>
              </w:rPr>
              <w:t>зоинозит)</w:t>
            </w:r>
          </w:p>
        </w:tc>
      </w:tr>
      <w:tr w:rsidR="005A2ADB" w:rsidRPr="00D455D1" w:rsidTr="005A2ADB">
        <w:trPr>
          <w:trHeight w:val="173"/>
        </w:trPr>
        <w:tc>
          <w:tcPr>
            <w:tcW w:w="2127"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jc w:val="center"/>
              <w:rPr>
                <w:sz w:val="28"/>
                <w:szCs w:val="28"/>
              </w:rPr>
            </w:pPr>
            <w:r w:rsidRPr="00D455D1">
              <w:rPr>
                <w:rFonts w:eastAsia="Times New Roman"/>
                <w:noProof/>
                <w:color w:val="000000"/>
                <w:sz w:val="28"/>
                <w:szCs w:val="28"/>
              </w:rPr>
              <w:t>С</w:t>
            </w:r>
          </w:p>
        </w:tc>
        <w:tc>
          <w:tcPr>
            <w:tcW w:w="2268"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Аскорбин қышқылы</w:t>
            </w:r>
          </w:p>
        </w:tc>
        <w:tc>
          <w:tcPr>
            <w:tcW w:w="1275"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r w:rsidRPr="00D455D1">
              <w:rPr>
                <w:rFonts w:eastAsia="Times New Roman"/>
                <w:noProof/>
                <w:color w:val="000000"/>
                <w:sz w:val="28"/>
                <w:szCs w:val="28"/>
              </w:rPr>
              <w:t>—</w:t>
            </w:r>
          </w:p>
        </w:tc>
        <w:tc>
          <w:tcPr>
            <w:tcW w:w="3686"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lang w:val="kk-KZ"/>
              </w:rPr>
            </w:pPr>
            <w:r w:rsidRPr="00D455D1">
              <w:rPr>
                <w:rFonts w:eastAsia="Times New Roman"/>
                <w:noProof/>
                <w:color w:val="000000"/>
                <w:sz w:val="28"/>
                <w:szCs w:val="28"/>
              </w:rPr>
              <w:t xml:space="preserve">Пара-аминобензой   </w:t>
            </w:r>
            <w:r w:rsidRPr="00D455D1">
              <w:rPr>
                <w:rFonts w:eastAsia="Times New Roman"/>
                <w:noProof/>
                <w:color w:val="000000"/>
                <w:sz w:val="28"/>
                <w:szCs w:val="28"/>
                <w:lang w:val="kk-KZ"/>
              </w:rPr>
              <w:t>қышқылы</w:t>
            </w:r>
          </w:p>
        </w:tc>
      </w:tr>
      <w:tr w:rsidR="005A2ADB" w:rsidRPr="00D455D1" w:rsidTr="005A2ADB">
        <w:trPr>
          <w:trHeight w:val="180"/>
        </w:trPr>
        <w:tc>
          <w:tcPr>
            <w:tcW w:w="2127" w:type="dxa"/>
            <w:tcBorders>
              <w:top w:val="nil"/>
              <w:left w:val="single" w:sz="6" w:space="0" w:color="auto"/>
              <w:bottom w:val="nil"/>
              <w:right w:val="single" w:sz="6" w:space="0" w:color="auto"/>
            </w:tcBorders>
            <w:shd w:val="clear" w:color="auto" w:fill="FFFFFF"/>
          </w:tcPr>
          <w:p w:rsidR="005A2ADB" w:rsidRPr="00D455D1" w:rsidRDefault="005A2ADB" w:rsidP="00D455D1">
            <w:pPr>
              <w:pStyle w:val="a9"/>
              <w:spacing w:line="276" w:lineRule="auto"/>
              <w:jc w:val="center"/>
              <w:rPr>
                <w:rFonts w:ascii="Times New Roman" w:hAnsi="Times New Roman"/>
                <w:sz w:val="28"/>
                <w:szCs w:val="28"/>
                <w:lang w:val="kk-KZ"/>
              </w:rPr>
            </w:pPr>
            <w:r w:rsidRPr="00D455D1">
              <w:rPr>
                <w:rFonts w:ascii="Times New Roman" w:hAnsi="Times New Roman"/>
                <w:sz w:val="28"/>
                <w:szCs w:val="28"/>
                <w:lang w:val="en-US"/>
              </w:rPr>
              <w:t xml:space="preserve"> </w:t>
            </w:r>
            <w:r w:rsidRPr="00D455D1">
              <w:rPr>
                <w:rFonts w:ascii="Times New Roman" w:hAnsi="Times New Roman"/>
                <w:sz w:val="28"/>
                <w:szCs w:val="28"/>
              </w:rPr>
              <w:t>В</w:t>
            </w:r>
            <w:r w:rsidRPr="00D455D1">
              <w:rPr>
                <w:rFonts w:ascii="Times New Roman" w:hAnsi="Times New Roman"/>
                <w:sz w:val="28"/>
                <w:szCs w:val="28"/>
                <w:vertAlign w:val="subscript"/>
                <w:lang w:val="kk-KZ"/>
              </w:rPr>
              <w:t>1</w:t>
            </w:r>
          </w:p>
          <w:p w:rsidR="005A2ADB" w:rsidRPr="00D455D1" w:rsidRDefault="005A2ADB" w:rsidP="00D455D1">
            <w:pPr>
              <w:pStyle w:val="a9"/>
              <w:spacing w:line="276" w:lineRule="auto"/>
              <w:jc w:val="center"/>
              <w:rPr>
                <w:rFonts w:ascii="Times New Roman" w:hAnsi="Times New Roman"/>
                <w:sz w:val="28"/>
                <w:szCs w:val="28"/>
                <w:lang w:val="kk-KZ"/>
              </w:rPr>
            </w:pPr>
            <w:r w:rsidRPr="00D455D1">
              <w:rPr>
                <w:rFonts w:ascii="Times New Roman" w:hAnsi="Times New Roman"/>
                <w:sz w:val="28"/>
                <w:szCs w:val="28"/>
                <w:lang w:val="en-US"/>
              </w:rPr>
              <w:t xml:space="preserve"> </w:t>
            </w:r>
            <w:r w:rsidRPr="00D455D1">
              <w:rPr>
                <w:rFonts w:ascii="Times New Roman" w:hAnsi="Times New Roman"/>
                <w:sz w:val="28"/>
                <w:szCs w:val="28"/>
                <w:lang w:val="kk-KZ"/>
              </w:rPr>
              <w:t>В</w:t>
            </w:r>
            <w:r w:rsidRPr="00D455D1">
              <w:rPr>
                <w:rFonts w:ascii="Times New Roman" w:hAnsi="Times New Roman"/>
                <w:sz w:val="28"/>
                <w:szCs w:val="28"/>
                <w:vertAlign w:val="subscript"/>
                <w:lang w:val="kk-KZ"/>
              </w:rPr>
              <w:t>2</w:t>
            </w:r>
          </w:p>
        </w:tc>
        <w:tc>
          <w:tcPr>
            <w:tcW w:w="2268"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rFonts w:eastAsia="Times New Roman"/>
                <w:noProof/>
                <w:color w:val="000000"/>
                <w:sz w:val="28"/>
                <w:szCs w:val="28"/>
                <w:lang w:val="kk-KZ"/>
              </w:rPr>
            </w:pPr>
            <w:r w:rsidRPr="00D455D1">
              <w:rPr>
                <w:rFonts w:eastAsia="Times New Roman"/>
                <w:noProof/>
                <w:color w:val="000000"/>
                <w:sz w:val="28"/>
                <w:szCs w:val="28"/>
              </w:rPr>
              <w:t xml:space="preserve">Тиамин </w:t>
            </w:r>
          </w:p>
          <w:p w:rsidR="005A2ADB" w:rsidRPr="00D455D1" w:rsidRDefault="005A2ADB" w:rsidP="00D455D1">
            <w:pPr>
              <w:widowControl/>
              <w:shd w:val="clear" w:color="auto" w:fill="FFFFFF"/>
              <w:spacing w:line="276" w:lineRule="auto"/>
              <w:rPr>
                <w:rFonts w:eastAsia="Times New Roman"/>
                <w:noProof/>
                <w:color w:val="000000"/>
                <w:sz w:val="28"/>
                <w:szCs w:val="28"/>
                <w:lang w:val="kk-KZ"/>
              </w:rPr>
            </w:pPr>
            <w:r w:rsidRPr="00D455D1">
              <w:rPr>
                <w:rFonts w:eastAsia="Times New Roman"/>
                <w:noProof/>
                <w:color w:val="000000"/>
                <w:sz w:val="28"/>
                <w:szCs w:val="28"/>
              </w:rPr>
              <w:t>Рибофлавин</w:t>
            </w:r>
          </w:p>
          <w:p w:rsidR="005A2ADB" w:rsidRPr="00D455D1" w:rsidRDefault="005A2ADB" w:rsidP="00D455D1">
            <w:pPr>
              <w:widowControl/>
              <w:shd w:val="clear" w:color="auto" w:fill="FFFFFF"/>
              <w:spacing w:line="276" w:lineRule="auto"/>
              <w:rPr>
                <w:rFonts w:eastAsia="Times New Roman"/>
                <w:noProof/>
                <w:color w:val="000000"/>
                <w:sz w:val="28"/>
                <w:szCs w:val="28"/>
                <w:lang w:val="kk-KZ"/>
              </w:rPr>
            </w:pPr>
          </w:p>
        </w:tc>
        <w:tc>
          <w:tcPr>
            <w:tcW w:w="1275"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p>
        </w:tc>
        <w:tc>
          <w:tcPr>
            <w:tcW w:w="3686" w:type="dxa"/>
            <w:tcBorders>
              <w:top w:val="nil"/>
              <w:left w:val="single" w:sz="6" w:space="0" w:color="auto"/>
              <w:bottom w:val="nil"/>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p>
        </w:tc>
      </w:tr>
      <w:tr w:rsidR="005A2ADB" w:rsidRPr="00D455D1" w:rsidTr="005A2ADB">
        <w:trPr>
          <w:trHeight w:val="300"/>
        </w:trPr>
        <w:tc>
          <w:tcPr>
            <w:tcW w:w="2127" w:type="dxa"/>
            <w:tcBorders>
              <w:top w:val="nil"/>
              <w:left w:val="single" w:sz="6" w:space="0" w:color="auto"/>
              <w:bottom w:val="single" w:sz="6" w:space="0" w:color="auto"/>
              <w:right w:val="single" w:sz="6" w:space="0" w:color="auto"/>
            </w:tcBorders>
            <w:shd w:val="clear" w:color="auto" w:fill="FFFFFF"/>
            <w:vAlign w:val="center"/>
          </w:tcPr>
          <w:p w:rsidR="005A2ADB" w:rsidRPr="00D455D1" w:rsidRDefault="005A2ADB" w:rsidP="00D455D1">
            <w:pPr>
              <w:pStyle w:val="a9"/>
              <w:spacing w:line="276" w:lineRule="auto"/>
              <w:rPr>
                <w:rFonts w:ascii="Times New Roman" w:hAnsi="Times New Roman"/>
                <w:b/>
                <w:sz w:val="28"/>
                <w:szCs w:val="28"/>
                <w:lang w:val="kk-KZ"/>
              </w:rPr>
            </w:pPr>
          </w:p>
        </w:tc>
        <w:tc>
          <w:tcPr>
            <w:tcW w:w="2268" w:type="dxa"/>
            <w:tcBorders>
              <w:top w:val="nil"/>
              <w:left w:val="single" w:sz="6" w:space="0" w:color="auto"/>
              <w:bottom w:val="single" w:sz="6" w:space="0" w:color="auto"/>
              <w:right w:val="single" w:sz="6" w:space="0" w:color="auto"/>
            </w:tcBorders>
            <w:shd w:val="clear" w:color="auto" w:fill="FFFFFF"/>
          </w:tcPr>
          <w:p w:rsidR="005A2ADB" w:rsidRPr="00D455D1" w:rsidRDefault="005A2ADB" w:rsidP="00D455D1">
            <w:pPr>
              <w:widowControl/>
              <w:shd w:val="clear" w:color="auto" w:fill="FFFFFF"/>
              <w:spacing w:line="276" w:lineRule="auto"/>
              <w:rPr>
                <w:rFonts w:eastAsia="Times New Roman"/>
                <w:noProof/>
                <w:color w:val="000000"/>
                <w:sz w:val="28"/>
                <w:szCs w:val="28"/>
                <w:lang w:val="kk-KZ"/>
              </w:rPr>
            </w:pPr>
          </w:p>
          <w:p w:rsidR="005A2ADB" w:rsidRPr="00D455D1" w:rsidRDefault="005A2ADB" w:rsidP="00D455D1">
            <w:pPr>
              <w:widowControl/>
              <w:shd w:val="clear" w:color="auto" w:fill="FFFFFF"/>
              <w:spacing w:line="276" w:lineRule="auto"/>
              <w:rPr>
                <w:sz w:val="28"/>
                <w:szCs w:val="28"/>
                <w:lang w:val="kk-KZ"/>
              </w:rPr>
            </w:pPr>
          </w:p>
        </w:tc>
        <w:tc>
          <w:tcPr>
            <w:tcW w:w="1275" w:type="dxa"/>
            <w:tcBorders>
              <w:top w:val="nil"/>
              <w:left w:val="single" w:sz="6" w:space="0" w:color="auto"/>
              <w:bottom w:val="single" w:sz="6" w:space="0" w:color="auto"/>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p>
        </w:tc>
        <w:tc>
          <w:tcPr>
            <w:tcW w:w="3686" w:type="dxa"/>
            <w:tcBorders>
              <w:top w:val="nil"/>
              <w:left w:val="single" w:sz="6" w:space="0" w:color="auto"/>
              <w:bottom w:val="single" w:sz="6" w:space="0" w:color="auto"/>
              <w:right w:val="single" w:sz="6" w:space="0" w:color="auto"/>
            </w:tcBorders>
            <w:shd w:val="clear" w:color="auto" w:fill="FFFFFF"/>
          </w:tcPr>
          <w:p w:rsidR="005A2ADB" w:rsidRPr="00D455D1" w:rsidRDefault="005A2ADB" w:rsidP="00D455D1">
            <w:pPr>
              <w:widowControl/>
              <w:shd w:val="clear" w:color="auto" w:fill="FFFFFF"/>
              <w:spacing w:line="276" w:lineRule="auto"/>
              <w:rPr>
                <w:sz w:val="28"/>
                <w:szCs w:val="28"/>
              </w:rPr>
            </w:pPr>
          </w:p>
        </w:tc>
      </w:tr>
    </w:tbl>
    <w:p w:rsidR="005A2ADB" w:rsidRPr="00D455D1" w:rsidRDefault="005A2ADB" w:rsidP="00D455D1">
      <w:pPr>
        <w:widowControl/>
        <w:shd w:val="clear" w:color="auto" w:fill="FFFFFF"/>
        <w:spacing w:line="276" w:lineRule="auto"/>
        <w:rPr>
          <w:rFonts w:eastAsia="Times New Roman"/>
          <w:noProof/>
          <w:color w:val="000000"/>
          <w:sz w:val="32"/>
          <w:szCs w:val="32"/>
          <w:lang w:val="kk-KZ"/>
        </w:rPr>
      </w:pPr>
    </w:p>
    <w:p w:rsidR="005A2ADB" w:rsidRPr="00D455D1" w:rsidRDefault="00D455D1" w:rsidP="00D455D1">
      <w:pPr>
        <w:widowControl/>
        <w:shd w:val="clear" w:color="auto" w:fill="FFFFFF"/>
        <w:spacing w:line="276" w:lineRule="auto"/>
        <w:jc w:val="both"/>
        <w:rPr>
          <w:rFonts w:eastAsia="Times New Roman"/>
          <w:noProof/>
          <w:color w:val="000000"/>
          <w:sz w:val="32"/>
          <w:szCs w:val="32"/>
          <w:lang w:val="kk-KZ"/>
        </w:rPr>
      </w:pPr>
      <w:r>
        <w:rPr>
          <w:rFonts w:eastAsia="Times New Roman"/>
          <w:noProof/>
          <w:color w:val="000000"/>
          <w:sz w:val="32"/>
          <w:szCs w:val="32"/>
          <w:lang w:val="kk-KZ"/>
        </w:rPr>
        <w:t xml:space="preserve">      </w:t>
      </w:r>
      <w:r w:rsidR="005A2ADB" w:rsidRPr="00D455D1">
        <w:rPr>
          <w:rFonts w:eastAsia="Times New Roman"/>
          <w:noProof/>
          <w:color w:val="000000"/>
          <w:sz w:val="32"/>
          <w:szCs w:val="32"/>
          <w:lang w:val="kk-KZ"/>
        </w:rPr>
        <w:t xml:space="preserve">Тағамда дәрумен мол болса, ағзаның жұқпалы ауруға төзімділігі артып, атеросклерозды дамытатын процесті әлсірететіні, ағзаның қартаюын тежеп, дәрілік заттардың тиімді әрекетін үдететіндігі дәлелденуде.  Күн сәулесі жақсы түсетін беткейлерде өріктің жемісі ерте піседі, маусым-шілде айларында жеуге жарайды. Бұл оның өте құнды шаруашылық қасиеті болып саналады. Іле алатауының көлеңкелі сайларында тамыз бен қырқуйек айларында пісетін түрлері де бар. Бұл түрлерінің жемісі өте ірі және дәмді болады. Сондықтан, мұндай өріктердің суыққа төзімді түрлерін шығаруда </w:t>
      </w:r>
      <w:r w:rsidR="005A2ADB" w:rsidRPr="00D455D1">
        <w:rPr>
          <w:rFonts w:eastAsia="Times New Roman"/>
          <w:noProof/>
          <w:color w:val="000000"/>
          <w:sz w:val="32"/>
          <w:szCs w:val="32"/>
          <w:lang w:val="kk-KZ"/>
        </w:rPr>
        <w:lastRenderedPageBreak/>
        <w:t xml:space="preserve">селекцияның маңызы зор. Жабайы өріктің жемісі өте тәтті, құрамында қант және А, С дәрумендері бар. Тіпті күнге кептірілген жемісінің өзінде 45—50% қант болатыны анықталды. Оңтүстік Қазақстан тауларында кездесетін өрік шоқтоғайларының халық шаруашылығында мәні өте күшті. Жабайы өрікте болатын А дәруменінің мөлшері шпинатта, жұмыртқа сарысында және майда болатын А дәруменінің мөлшерімен тең келеді екен. Өріктің тұқымы да өте құнды тағам болып саналады. Оның құрамында 30— 40% май, 25% ақуыз заттары бар. Дәнінен кондитер тағамдарына және техникада пайдалануға жарайтын май алынады. Жер бетіндегі барлық халық  раушангүл тұқымдас өсімдіктерін  білмейтіндері жоқ. </w:t>
      </w:r>
    </w:p>
    <w:p w:rsidR="005A2ADB" w:rsidRPr="00D455D1" w:rsidRDefault="005A2ADB" w:rsidP="00D455D1">
      <w:pPr>
        <w:spacing w:line="276" w:lineRule="auto"/>
        <w:rPr>
          <w:b/>
          <w:color w:val="000000"/>
          <w:sz w:val="32"/>
          <w:szCs w:val="32"/>
          <w:lang w:val="kk-KZ"/>
        </w:rPr>
      </w:pPr>
    </w:p>
    <w:p w:rsidR="005A2ADB" w:rsidRPr="00D455D1" w:rsidRDefault="005A2ADB" w:rsidP="005A2ADB">
      <w:pPr>
        <w:jc w:val="center"/>
        <w:rPr>
          <w:b/>
          <w:color w:val="000000"/>
          <w:sz w:val="36"/>
          <w:szCs w:val="36"/>
          <w:lang w:val="kk-KZ"/>
        </w:rPr>
      </w:pPr>
      <w:r w:rsidRPr="00D455D1">
        <w:rPr>
          <w:b/>
          <w:color w:val="000000"/>
          <w:sz w:val="36"/>
          <w:szCs w:val="36"/>
          <w:lang w:val="kk-KZ"/>
        </w:rPr>
        <w:t>5.</w:t>
      </w:r>
      <w:r w:rsidRPr="00D455D1">
        <w:rPr>
          <w:b/>
          <w:sz w:val="36"/>
          <w:szCs w:val="36"/>
          <w:lang w:val="kk-KZ"/>
        </w:rPr>
        <w:t xml:space="preserve"> Қосымша заттардың биосинтезі және олардың физиологиялық қызмет</w:t>
      </w:r>
    </w:p>
    <w:p w:rsidR="005A2ADB" w:rsidRPr="00D455D1" w:rsidRDefault="005A2ADB" w:rsidP="005A2ADB">
      <w:pPr>
        <w:widowControl/>
        <w:shd w:val="clear" w:color="auto" w:fill="FFFFFF"/>
        <w:rPr>
          <w:b/>
          <w:bCs/>
          <w:iCs/>
          <w:noProof/>
          <w:color w:val="000000"/>
          <w:sz w:val="36"/>
          <w:szCs w:val="36"/>
          <w:lang w:val="kk-KZ"/>
        </w:rPr>
      </w:pPr>
    </w:p>
    <w:p w:rsidR="005A2ADB" w:rsidRPr="00D455D1" w:rsidRDefault="005A2ADB" w:rsidP="00D455D1">
      <w:pPr>
        <w:widowControl/>
        <w:shd w:val="clear" w:color="auto" w:fill="FFFFFF"/>
        <w:spacing w:line="276" w:lineRule="auto"/>
        <w:jc w:val="both"/>
        <w:rPr>
          <w:rFonts w:eastAsia="Times New Roman"/>
          <w:noProof/>
          <w:sz w:val="32"/>
          <w:szCs w:val="32"/>
          <w:lang w:val="kk-KZ"/>
        </w:rPr>
      </w:pPr>
      <w:r w:rsidRPr="00D455D1">
        <w:rPr>
          <w:rFonts w:eastAsia="Times New Roman"/>
          <w:bCs/>
          <w:noProof/>
          <w:sz w:val="32"/>
          <w:szCs w:val="32"/>
          <w:lang w:val="kk-KZ"/>
        </w:rPr>
        <w:t xml:space="preserve">      Дәрумендер </w:t>
      </w:r>
      <w:r w:rsidRPr="00D455D1">
        <w:rPr>
          <w:rFonts w:eastAsia="Times New Roman"/>
          <w:noProof/>
          <w:sz w:val="32"/>
          <w:szCs w:val="32"/>
          <w:lang w:val="kk-KZ"/>
        </w:rPr>
        <w:t xml:space="preserve">— ағзаның зат алмасуының және жұмыс істеу қабілетінің бір-қалыпты болуы үшін үлкен маңызы бар биологиялық жағынан белсенді органикалық қоспалар; қоректенудің аса қажетті факторларының бірі. Дәрумендердің көпшілігі ферменттердің негізгі құрамдас бөлігі болып табылады. Тамақтың әр түрімен жеткілікті азықтанған адам организм үшін керекгі дәрумендерді күнделікті астан алады. Кейбір жағдайларда азықтық тағамдармен бірге организмге дайын дәрумендер емес, тек құрылымы жөнінен соларға жақын қоспалар (продәрумендер) түседі; олар организмде дәруменге айналады. Кейбір тағамдардың кұрамында дәруменнің бір немесе бірнеше түрлері көп болады да, қажетті басқа дәрумендер мүлде болмайды. Сондықтан үнемі біркелкі және дәрумені жоқ тағамдармен тамақтанғанда, сондай-ақ ағзаның дәрумендерді сіңіру процесі бұзылғанда дәрумен жеткіліксіздігі (гиподәруменоз, адәруменоз) пайда болуы мүмкін. Дәрумендерді шамадан тыс көп қабылдау гипердәруменоз ауруына шалдықтыруы мүмкін. Бұл, ауру не дәруменнің организмге бір мезгілде өте көп түсуі салдарынан, немесе оны ағзаның </w:t>
      </w:r>
      <w:r w:rsidRPr="00D455D1">
        <w:rPr>
          <w:rFonts w:eastAsia="Times New Roman"/>
          <w:noProof/>
          <w:sz w:val="32"/>
          <w:szCs w:val="32"/>
          <w:lang w:val="kk-KZ"/>
        </w:rPr>
        <w:lastRenderedPageBreak/>
        <w:t xml:space="preserve">физиологиялық қажетсіну мүмкіндігінен артық мөлшерде ұзақ уақыт қабылдау нәтижесінде пайда болуы ықтимал. Гипердәруменоз ауруы көбінесе жас балаларда — дәрумендік препараттарды ата-анасы дәрігердің кеңесінсіз бергенде, немесе дәрігер белгілеген мөлшерді сақтамаған (асырып жіберген) жағдайда — жиі кездеседі. Дәрумен қабылдау мөлшері бала организмінің физиологиялық қажет ету мүмкіндігіне қатаң сәйкесуге тиіс. Дәрумен қажетсіну деңгейі организмдегі түрлі өзгерістерге байланысты: мысалы, әйелдің екі қабат және бала емізіп жүрген кезеңінде, адамның сырқаттанған және одан жазылған тұста, дене және ой еңбегімен көп шұғылданғанда, сондай-ақ ұзақ уақыт суық сорғанда т. б. жағдайларда арта түседі.  Дәрумен сіңіру қабілеті адамның жасы ұлғайған кезде нашарлайды. Түрлі тағамдық азық-түліктердің құрамында болатын дәрумендердің барлығы бірдей өз қасиеттерін толық сақтай бермейді, яғни бірқатар сыртқы факторлардың әсерінен ішінара өзгеріске ұшырап, бұзылуы мүмкін. Тағамдық жас өнімдер консервіленген азық-түліктерге қарағанда дәрумендерге бай келеді, тағамдық азықтарды ұзақ сактау, кептіру, сондай-ақ пісіру олардың құрамындағы түрлі дәрумендердің, әсіресе бұл факторларға анағұрлым төзімсіз келетін С дәруменінің дәрумендік қасиеттерін кемітеді. Сондықтан да дәрумендерді толық сақтау үшін түрлі тағамдық азық-түліктерді сақтау және кулинариялық өндеу тәртіптерін жақсы білу керек. </w:t>
      </w:r>
    </w:p>
    <w:p w:rsidR="005A2ADB" w:rsidRPr="00D455D1" w:rsidRDefault="005A2ADB" w:rsidP="00D455D1">
      <w:pPr>
        <w:widowControl/>
        <w:shd w:val="clear" w:color="auto" w:fill="FFFFFF"/>
        <w:spacing w:line="276" w:lineRule="auto"/>
        <w:jc w:val="both"/>
        <w:rPr>
          <w:rFonts w:eastAsia="Times New Roman"/>
          <w:noProof/>
          <w:sz w:val="32"/>
          <w:szCs w:val="32"/>
          <w:lang w:val="kk-KZ"/>
        </w:rPr>
      </w:pPr>
      <w:r w:rsidRPr="00D455D1">
        <w:rPr>
          <w:rFonts w:eastAsia="Times New Roman"/>
          <w:noProof/>
          <w:sz w:val="32"/>
          <w:szCs w:val="32"/>
          <w:lang w:val="kk-KZ"/>
        </w:rPr>
        <w:t xml:space="preserve">А   </w:t>
      </w:r>
      <w:r w:rsidRPr="00D455D1">
        <w:rPr>
          <w:rFonts w:eastAsia="Times New Roman"/>
          <w:bCs/>
          <w:noProof/>
          <w:sz w:val="32"/>
          <w:szCs w:val="32"/>
          <w:lang w:val="kk-KZ"/>
        </w:rPr>
        <w:t xml:space="preserve">дәрумені </w:t>
      </w:r>
      <w:r w:rsidRPr="00D455D1">
        <w:rPr>
          <w:rFonts w:eastAsia="Times New Roman"/>
          <w:b/>
          <w:bCs/>
          <w:noProof/>
          <w:sz w:val="32"/>
          <w:szCs w:val="32"/>
          <w:lang w:val="kk-KZ"/>
        </w:rPr>
        <w:t xml:space="preserve"> </w:t>
      </w:r>
      <w:r w:rsidRPr="00D455D1">
        <w:rPr>
          <w:rFonts w:eastAsia="Times New Roman"/>
          <w:b/>
          <w:bCs/>
          <w:noProof/>
          <w:color w:val="FF0000"/>
          <w:sz w:val="32"/>
          <w:szCs w:val="32"/>
          <w:lang w:val="kk-KZ"/>
        </w:rPr>
        <w:t xml:space="preserve"> </w:t>
      </w:r>
      <w:r w:rsidRPr="00D455D1">
        <w:rPr>
          <w:rFonts w:eastAsia="Times New Roman"/>
          <w:noProof/>
          <w:sz w:val="32"/>
          <w:szCs w:val="32"/>
          <w:lang w:val="kk-KZ"/>
        </w:rPr>
        <w:t>(ретинол)</w:t>
      </w:r>
      <w:r w:rsidRPr="00D455D1">
        <w:rPr>
          <w:rFonts w:eastAsia="Times New Roman"/>
          <w:noProof/>
          <w:color w:val="FF0000"/>
          <w:sz w:val="32"/>
          <w:szCs w:val="32"/>
          <w:lang w:val="kk-KZ"/>
        </w:rPr>
        <w:t xml:space="preserve">    </w:t>
      </w:r>
      <w:r w:rsidRPr="00D455D1">
        <w:rPr>
          <w:rFonts w:eastAsia="Times New Roman"/>
          <w:noProof/>
          <w:sz w:val="32"/>
          <w:szCs w:val="32"/>
          <w:lang w:val="kk-KZ"/>
        </w:rPr>
        <w:t xml:space="preserve">көздің    қабілетін жақсы сақтау үшін қажет, ағзаның бірқалыпты өсуін қамтамасыз етеді. А дәруменінің жетіспеушілігі адам жүзінің қуқыл тартуы мен терінің құрғақ, қабыршақ-тануынан, безеу мен іріңді бөртпелердің пайда болуынан, шаштың құрғақсып, күңгірттенуінен және тырнақтың сынғақ болуынан байқалады. А дәрумені жетіспеушілігінің негізгі белгілері — жарықтан жасқану, көздің күндіз көріп, түнде көрмеуі. А дәрумені тек мал өнімдерінен алынған тағамдарда мал мен балықтың бауырында, балық майы мен уылдырығында, сары май </w:t>
      </w:r>
      <w:r w:rsidRPr="00D455D1">
        <w:rPr>
          <w:rFonts w:eastAsia="Times New Roman"/>
          <w:noProof/>
          <w:sz w:val="32"/>
          <w:szCs w:val="32"/>
          <w:lang w:val="kk-KZ"/>
        </w:rPr>
        <w:lastRenderedPageBreak/>
        <w:t xml:space="preserve">мен тортасын айырған майда, ірімшікте және жұмыртқаның сары уызында болады. </w:t>
      </w:r>
    </w:p>
    <w:p w:rsidR="005A2ADB" w:rsidRPr="00D455D1" w:rsidRDefault="005A2ADB" w:rsidP="00D455D1">
      <w:pPr>
        <w:widowControl/>
        <w:shd w:val="clear" w:color="auto" w:fill="FFFFFF"/>
        <w:spacing w:line="276" w:lineRule="auto"/>
        <w:jc w:val="both"/>
        <w:rPr>
          <w:sz w:val="32"/>
          <w:szCs w:val="32"/>
          <w:lang w:val="kk-KZ"/>
        </w:rPr>
      </w:pPr>
      <w:r w:rsidRPr="00D455D1">
        <w:rPr>
          <w:rFonts w:eastAsia="Times New Roman"/>
          <w:noProof/>
          <w:sz w:val="32"/>
          <w:szCs w:val="32"/>
          <w:lang w:val="kk-KZ"/>
        </w:rPr>
        <w:t xml:space="preserve">      Өсімдік тағамдарында ол продәрумендер — каротиноид пигменттері түрінде кездеседі. Сәбіз, қызанақ, қызыл бұрыш, көк пияз, қымыздық, салат, итмұрыи, өрік, бүлдірген, шетен ағаштарының жемістері т, б. каротиноидтерге өте бай. Каротиноидтерді организм маймен аралас болғанда жақсырақ сіңіреді, сондықтан да көкөністі қаймақпен немесе өсімдік майымен араластырылған (дәмделген) салат күйінде жеген пайдалы. Тағамдық азықтарды әдеттегідей пісіргенде және ашытқанда А дәрумені мен каротиноидтар жақсы сақталады, ал азықты кептіргенде және құрамындағы май ашып, көгергенде тез бұзылып кетеді.</w:t>
      </w:r>
    </w:p>
    <w:p w:rsidR="005A2ADB" w:rsidRPr="00D455D1" w:rsidRDefault="005A2ADB" w:rsidP="00D455D1">
      <w:pPr>
        <w:widowControl/>
        <w:shd w:val="clear" w:color="auto" w:fill="FFFFFF"/>
        <w:spacing w:line="276" w:lineRule="auto"/>
        <w:jc w:val="both"/>
        <w:rPr>
          <w:rFonts w:eastAsia="Times New Roman"/>
          <w:noProof/>
          <w:sz w:val="32"/>
          <w:szCs w:val="32"/>
          <w:lang w:val="kk-KZ"/>
        </w:rPr>
      </w:pPr>
      <w:r w:rsidRPr="00D455D1">
        <w:rPr>
          <w:rFonts w:eastAsia="Times New Roman"/>
          <w:b/>
          <w:noProof/>
          <w:sz w:val="32"/>
          <w:szCs w:val="32"/>
          <w:lang w:val="kk-KZ"/>
        </w:rPr>
        <w:t xml:space="preserve">       В</w:t>
      </w:r>
      <w:r w:rsidRPr="00D455D1">
        <w:rPr>
          <w:rFonts w:eastAsia="Times New Roman"/>
          <w:b/>
          <w:noProof/>
          <w:sz w:val="32"/>
          <w:szCs w:val="32"/>
          <w:vertAlign w:val="subscript"/>
          <w:lang w:val="kk-KZ"/>
        </w:rPr>
        <w:t>1</w:t>
      </w:r>
      <w:r w:rsidRPr="00D455D1">
        <w:rPr>
          <w:rFonts w:eastAsia="Times New Roman"/>
          <w:b/>
          <w:noProof/>
          <w:sz w:val="32"/>
          <w:szCs w:val="32"/>
          <w:lang w:val="kk-KZ"/>
        </w:rPr>
        <w:t xml:space="preserve"> </w:t>
      </w:r>
      <w:r w:rsidRPr="00D455D1">
        <w:rPr>
          <w:rFonts w:eastAsia="Times New Roman"/>
          <w:b/>
          <w:bCs/>
          <w:noProof/>
          <w:sz w:val="32"/>
          <w:szCs w:val="32"/>
          <w:lang w:val="kk-KZ"/>
        </w:rPr>
        <w:t xml:space="preserve">дәрумені </w:t>
      </w:r>
      <w:r w:rsidRPr="00D455D1">
        <w:rPr>
          <w:rFonts w:eastAsia="Times New Roman"/>
          <w:b/>
          <w:noProof/>
          <w:sz w:val="32"/>
          <w:szCs w:val="32"/>
          <w:lang w:val="kk-KZ"/>
        </w:rPr>
        <w:t>(тиамин)</w:t>
      </w:r>
      <w:r w:rsidRPr="00D455D1">
        <w:rPr>
          <w:rFonts w:eastAsia="Times New Roman"/>
          <w:noProof/>
          <w:sz w:val="32"/>
          <w:szCs w:val="32"/>
          <w:lang w:val="kk-KZ"/>
        </w:rPr>
        <w:t xml:space="preserve"> - организмде дұрыс зат алмасуы үшін (әсіресе көміртегінің) аса қажет. Дәрумен жетіспегенде шаршағандық сезіліп, ас қорыту процесі бұзылады. Организм тиаминге зәру болған жағдайда нерв жүйесі үлкен ауруға шалдығуы мүмкін. В</w:t>
      </w:r>
      <w:r w:rsidRPr="00D455D1">
        <w:rPr>
          <w:rFonts w:eastAsia="Times New Roman"/>
          <w:noProof/>
          <w:sz w:val="32"/>
          <w:szCs w:val="32"/>
          <w:vertAlign w:val="subscript"/>
          <w:lang w:val="kk-KZ"/>
        </w:rPr>
        <w:t>1</w:t>
      </w:r>
      <w:r w:rsidRPr="00D455D1">
        <w:rPr>
          <w:rFonts w:eastAsia="Times New Roman"/>
          <w:noProof/>
          <w:sz w:val="32"/>
          <w:szCs w:val="32"/>
          <w:lang w:val="kk-KZ"/>
        </w:rPr>
        <w:t xml:space="preserve"> дәруменіне әсіресе сыра ашытқысы, кептірілген және тығыздалған наубайханалық шикізаттар анағұрлым бай. Ал тағамдық азықтардың ішінде, әсіресе жармалар (көбіне қарақұмық және сұлы жармалары), құнарсыз ұн сорттарынан пісірілген нан болғаны жөн. Дене және ой еңбегімен көп шұғылданғанда және суықта ұзақ болғаңда организм В</w:t>
      </w:r>
      <w:r w:rsidRPr="00D455D1">
        <w:rPr>
          <w:rFonts w:eastAsia="Times New Roman"/>
          <w:noProof/>
          <w:sz w:val="32"/>
          <w:szCs w:val="32"/>
          <w:vertAlign w:val="subscript"/>
          <w:lang w:val="kk-KZ"/>
        </w:rPr>
        <w:t>1</w:t>
      </w:r>
      <w:r w:rsidRPr="00D455D1">
        <w:rPr>
          <w:rFonts w:eastAsia="Times New Roman"/>
          <w:noProof/>
          <w:sz w:val="32"/>
          <w:szCs w:val="32"/>
          <w:lang w:val="kk-KZ"/>
        </w:rPr>
        <w:t xml:space="preserve"> дәрумені көп қажет етеді.</w:t>
      </w:r>
    </w:p>
    <w:p w:rsidR="005A2ADB" w:rsidRPr="00D455D1" w:rsidRDefault="005A2ADB" w:rsidP="00D455D1">
      <w:pPr>
        <w:widowControl/>
        <w:shd w:val="clear" w:color="auto" w:fill="FFFFFF"/>
        <w:spacing w:line="276" w:lineRule="auto"/>
        <w:jc w:val="both"/>
        <w:rPr>
          <w:rFonts w:eastAsia="Times New Roman"/>
          <w:noProof/>
          <w:sz w:val="32"/>
          <w:szCs w:val="32"/>
          <w:lang w:val="kk-KZ"/>
        </w:rPr>
      </w:pPr>
      <w:r w:rsidRPr="00D455D1">
        <w:rPr>
          <w:rFonts w:eastAsia="Times New Roman"/>
          <w:b/>
          <w:noProof/>
          <w:sz w:val="32"/>
          <w:szCs w:val="32"/>
          <w:lang w:val="kk-KZ"/>
        </w:rPr>
        <w:t xml:space="preserve">       В</w:t>
      </w:r>
      <w:r w:rsidRPr="00D455D1">
        <w:rPr>
          <w:rFonts w:eastAsia="Times New Roman"/>
          <w:b/>
          <w:noProof/>
          <w:sz w:val="32"/>
          <w:szCs w:val="32"/>
          <w:vertAlign w:val="subscript"/>
          <w:lang w:val="kk-KZ"/>
        </w:rPr>
        <w:t>2</w:t>
      </w:r>
      <w:r w:rsidRPr="00D455D1">
        <w:rPr>
          <w:rFonts w:eastAsia="Times New Roman"/>
          <w:b/>
          <w:noProof/>
          <w:sz w:val="32"/>
          <w:szCs w:val="32"/>
          <w:lang w:val="kk-KZ"/>
        </w:rPr>
        <w:t xml:space="preserve"> </w:t>
      </w:r>
      <w:r w:rsidRPr="00D455D1">
        <w:rPr>
          <w:rFonts w:eastAsia="Times New Roman"/>
          <w:b/>
          <w:bCs/>
          <w:noProof/>
          <w:sz w:val="32"/>
          <w:szCs w:val="32"/>
          <w:lang w:val="kk-KZ"/>
        </w:rPr>
        <w:t xml:space="preserve">дәрумені </w:t>
      </w:r>
      <w:r w:rsidRPr="00D455D1">
        <w:rPr>
          <w:rFonts w:eastAsia="Times New Roman"/>
          <w:b/>
          <w:noProof/>
          <w:sz w:val="32"/>
          <w:szCs w:val="32"/>
          <w:lang w:val="kk-KZ"/>
        </w:rPr>
        <w:t xml:space="preserve">( рибофлавин) </w:t>
      </w:r>
      <w:r w:rsidRPr="00D455D1">
        <w:rPr>
          <w:rFonts w:eastAsia="Times New Roman"/>
          <w:noProof/>
          <w:sz w:val="32"/>
          <w:szCs w:val="32"/>
          <w:lang w:val="kk-KZ"/>
        </w:rPr>
        <w:t>- басқа да дәрумендер сияқты ағзаның бірқалыпты өсуіне қажетті, ол биологиялық тотығу процестеріне қатысады. Жарақаттардың тез жазылуына мүмкіндік береді, көздің жақсы көру қабілетін сақтайды. Бұл дәрумен жетіспеген жағдайда ерін құрғап, кезереді, ұшык шығады, денеге түскен жарақат баяу жазылады. В</w:t>
      </w:r>
      <w:r w:rsidRPr="00D455D1">
        <w:rPr>
          <w:rFonts w:eastAsia="Times New Roman"/>
          <w:noProof/>
          <w:sz w:val="32"/>
          <w:szCs w:val="32"/>
          <w:vertAlign w:val="subscript"/>
          <w:lang w:val="kk-KZ"/>
        </w:rPr>
        <w:t>2</w:t>
      </w:r>
      <w:r w:rsidRPr="00D455D1">
        <w:rPr>
          <w:rFonts w:eastAsia="Times New Roman"/>
          <w:noProof/>
          <w:sz w:val="32"/>
          <w:szCs w:val="32"/>
          <w:lang w:val="kk-KZ"/>
        </w:rPr>
        <w:t xml:space="preserve"> дәрумені нан ашытқысында, бауырда, сондай-ақ сүт пен сүт тағамдарында көбірек болады. Дәрумен ыстыққа төзімді, бірақ жарықтың әсерінен тез бұзылады. </w:t>
      </w:r>
    </w:p>
    <w:p w:rsidR="005A2ADB" w:rsidRPr="00D455D1" w:rsidRDefault="005A2ADB" w:rsidP="00D455D1">
      <w:pPr>
        <w:widowControl/>
        <w:shd w:val="clear" w:color="auto" w:fill="FFFFFF"/>
        <w:spacing w:line="276" w:lineRule="auto"/>
        <w:jc w:val="both"/>
        <w:rPr>
          <w:sz w:val="32"/>
          <w:szCs w:val="32"/>
          <w:lang w:val="kk-KZ"/>
        </w:rPr>
      </w:pPr>
      <w:r w:rsidRPr="00D455D1">
        <w:rPr>
          <w:rFonts w:eastAsia="Times New Roman"/>
          <w:noProof/>
          <w:sz w:val="32"/>
          <w:szCs w:val="32"/>
          <w:lang w:val="kk-KZ"/>
        </w:rPr>
        <w:t xml:space="preserve">      </w:t>
      </w:r>
      <w:r w:rsidRPr="00D455D1">
        <w:rPr>
          <w:rFonts w:eastAsia="Times New Roman"/>
          <w:b/>
          <w:noProof/>
          <w:sz w:val="32"/>
          <w:szCs w:val="32"/>
          <w:lang w:val="kk-KZ"/>
        </w:rPr>
        <w:t>В</w:t>
      </w:r>
      <w:r w:rsidRPr="00D455D1">
        <w:rPr>
          <w:rFonts w:eastAsia="Times New Roman"/>
          <w:b/>
          <w:noProof/>
          <w:sz w:val="32"/>
          <w:szCs w:val="32"/>
          <w:vertAlign w:val="subscript"/>
          <w:lang w:val="kk-KZ"/>
        </w:rPr>
        <w:t>6</w:t>
      </w:r>
      <w:r w:rsidRPr="00D455D1">
        <w:rPr>
          <w:rFonts w:eastAsia="Times New Roman"/>
          <w:b/>
          <w:noProof/>
          <w:sz w:val="32"/>
          <w:szCs w:val="32"/>
          <w:lang w:val="kk-KZ"/>
        </w:rPr>
        <w:t xml:space="preserve"> дәрумені (пиридоксин) - </w:t>
      </w:r>
      <w:r w:rsidRPr="00D455D1">
        <w:rPr>
          <w:rFonts w:eastAsia="Times New Roman"/>
          <w:noProof/>
          <w:sz w:val="32"/>
          <w:szCs w:val="32"/>
          <w:lang w:val="kk-KZ"/>
        </w:rPr>
        <w:t>ақуыздардың құрамдас бөлігі болып табылатын амин қышқылдарының алмасуына қатысады. В</w:t>
      </w:r>
      <w:r w:rsidRPr="00D455D1">
        <w:rPr>
          <w:rFonts w:eastAsia="Times New Roman"/>
          <w:noProof/>
          <w:sz w:val="32"/>
          <w:szCs w:val="32"/>
          <w:vertAlign w:val="subscript"/>
          <w:lang w:val="kk-KZ"/>
        </w:rPr>
        <w:t>6</w:t>
      </w:r>
      <w:r w:rsidRPr="00D455D1">
        <w:rPr>
          <w:rFonts w:eastAsia="Times New Roman"/>
          <w:noProof/>
          <w:sz w:val="32"/>
          <w:szCs w:val="32"/>
          <w:lang w:val="kk-KZ"/>
        </w:rPr>
        <w:t xml:space="preserve"> </w:t>
      </w:r>
      <w:r w:rsidRPr="00D455D1">
        <w:rPr>
          <w:rFonts w:eastAsia="Times New Roman"/>
          <w:noProof/>
          <w:sz w:val="32"/>
          <w:szCs w:val="32"/>
          <w:lang w:val="kk-KZ"/>
        </w:rPr>
        <w:lastRenderedPageBreak/>
        <w:t>дәруменінің жетіспеушілігі жас балалардың бойының өсуін тежеп, қан аздығы мен сезімінің тез қозғыштығын тудырады, ал екіқабат әйелдердің бетінде қара дақ пайда болады. В</w:t>
      </w:r>
      <w:r w:rsidRPr="00D455D1">
        <w:rPr>
          <w:rFonts w:eastAsia="Times New Roman"/>
          <w:noProof/>
          <w:sz w:val="32"/>
          <w:szCs w:val="32"/>
          <w:vertAlign w:val="subscript"/>
          <w:lang w:val="kk-KZ"/>
        </w:rPr>
        <w:t>6</w:t>
      </w:r>
      <w:r w:rsidRPr="00D455D1">
        <w:rPr>
          <w:rFonts w:eastAsia="Times New Roman"/>
          <w:noProof/>
          <w:sz w:val="32"/>
          <w:szCs w:val="32"/>
          <w:lang w:val="kk-KZ"/>
        </w:rPr>
        <w:t xml:space="preserve"> дәрумені мал етінде, балықта, сүтте, ірі қара малдың бауырында, ашытқыларда және көптеген өсімдік өнімдерінде бар, әдет-тегідей дұрыс тамақтанып жүрген жағдайда бұл дәрумен организмде жеткілікті болады. В</w:t>
      </w:r>
      <w:r w:rsidRPr="00D455D1">
        <w:rPr>
          <w:rFonts w:eastAsia="Times New Roman"/>
          <w:noProof/>
          <w:sz w:val="32"/>
          <w:szCs w:val="32"/>
          <w:vertAlign w:val="subscript"/>
          <w:lang w:val="kk-KZ"/>
        </w:rPr>
        <w:t>6</w:t>
      </w:r>
      <w:r w:rsidRPr="00D455D1">
        <w:rPr>
          <w:rFonts w:eastAsia="Times New Roman"/>
          <w:noProof/>
          <w:sz w:val="32"/>
          <w:szCs w:val="32"/>
          <w:lang w:val="kk-KZ"/>
        </w:rPr>
        <w:t xml:space="preserve"> дәруменің молырақ қажетсіну ағзаның өсуі, әйелдің екіқабат және бала емізу кезеңдерінде жиірек байқалуы мүмкін.</w:t>
      </w:r>
    </w:p>
    <w:p w:rsidR="005A2ADB" w:rsidRPr="00D455D1" w:rsidRDefault="005A2ADB" w:rsidP="00D455D1">
      <w:pPr>
        <w:widowControl/>
        <w:shd w:val="clear" w:color="auto" w:fill="FFFFFF"/>
        <w:spacing w:line="276" w:lineRule="auto"/>
        <w:jc w:val="both"/>
        <w:rPr>
          <w:rFonts w:eastAsia="Times New Roman"/>
          <w:noProof/>
          <w:sz w:val="32"/>
          <w:szCs w:val="32"/>
          <w:lang w:val="kk-KZ"/>
        </w:rPr>
      </w:pPr>
      <w:r w:rsidRPr="00D455D1">
        <w:rPr>
          <w:rFonts w:eastAsia="Times New Roman"/>
          <w:b/>
          <w:noProof/>
          <w:sz w:val="32"/>
          <w:szCs w:val="32"/>
          <w:lang w:val="kk-KZ"/>
        </w:rPr>
        <w:t xml:space="preserve">       В</w:t>
      </w:r>
      <w:r w:rsidRPr="00D455D1">
        <w:rPr>
          <w:rFonts w:eastAsia="Times New Roman"/>
          <w:b/>
          <w:noProof/>
          <w:sz w:val="32"/>
          <w:szCs w:val="32"/>
          <w:vertAlign w:val="subscript"/>
          <w:lang w:val="kk-KZ"/>
        </w:rPr>
        <w:t xml:space="preserve">12 </w:t>
      </w:r>
      <w:r w:rsidRPr="00D455D1">
        <w:rPr>
          <w:rFonts w:eastAsia="Times New Roman"/>
          <w:b/>
          <w:noProof/>
          <w:sz w:val="32"/>
          <w:szCs w:val="32"/>
          <w:lang w:val="kk-KZ"/>
        </w:rPr>
        <w:t>дәрумені (цианокобаламин )</w:t>
      </w:r>
      <w:r w:rsidRPr="00D455D1">
        <w:rPr>
          <w:rFonts w:eastAsia="Times New Roman"/>
          <w:noProof/>
          <w:sz w:val="32"/>
          <w:szCs w:val="32"/>
          <w:lang w:val="kk-KZ"/>
        </w:rPr>
        <w:t xml:space="preserve"> - қанның пайда болу процесіне қатысады. Бұл дәрумен жетіспеген жағдайда организмде қан азаю процесі дамиды. Бауырда, бүйректе, балық тағамдарында (әсіресе балықтың бауыры мен уылдырығында) көбірек болады. Еттің, сүт пен ірімшіктің, жұмыртка сары уызының кұрамында В</w:t>
      </w:r>
      <w:r w:rsidRPr="00D455D1">
        <w:rPr>
          <w:rFonts w:eastAsia="Times New Roman"/>
          <w:noProof/>
          <w:sz w:val="32"/>
          <w:szCs w:val="32"/>
          <w:vertAlign w:val="subscript"/>
          <w:lang w:val="kk-KZ"/>
        </w:rPr>
        <w:t>12</w:t>
      </w:r>
      <w:r w:rsidRPr="00D455D1">
        <w:rPr>
          <w:rFonts w:eastAsia="Times New Roman"/>
          <w:noProof/>
          <w:sz w:val="32"/>
          <w:szCs w:val="32"/>
          <w:lang w:val="kk-KZ"/>
        </w:rPr>
        <w:t xml:space="preserve"> дәрумені анағұрлым аз.</w:t>
      </w:r>
    </w:p>
    <w:p w:rsidR="005A2ADB" w:rsidRPr="00D455D1" w:rsidRDefault="005A2ADB" w:rsidP="00D455D1">
      <w:pPr>
        <w:widowControl/>
        <w:shd w:val="clear" w:color="auto" w:fill="FFFFFF"/>
        <w:spacing w:line="276" w:lineRule="auto"/>
        <w:jc w:val="both"/>
        <w:rPr>
          <w:sz w:val="32"/>
          <w:szCs w:val="32"/>
          <w:lang w:val="kk-KZ"/>
        </w:rPr>
      </w:pPr>
      <w:r w:rsidRPr="00D455D1">
        <w:rPr>
          <w:rFonts w:eastAsia="Times New Roman"/>
          <w:noProof/>
          <w:sz w:val="32"/>
          <w:szCs w:val="32"/>
          <w:lang w:val="kk-KZ"/>
        </w:rPr>
        <w:t xml:space="preserve">      </w:t>
      </w:r>
      <w:r w:rsidRPr="00D455D1">
        <w:rPr>
          <w:rFonts w:eastAsia="Times New Roman"/>
          <w:b/>
          <w:noProof/>
          <w:sz w:val="32"/>
          <w:szCs w:val="32"/>
          <w:lang w:val="kk-KZ"/>
        </w:rPr>
        <w:t>В</w:t>
      </w:r>
      <w:r w:rsidRPr="00D455D1">
        <w:rPr>
          <w:rFonts w:eastAsia="Times New Roman"/>
          <w:b/>
          <w:noProof/>
          <w:sz w:val="32"/>
          <w:szCs w:val="32"/>
          <w:vertAlign w:val="subscript"/>
          <w:lang w:val="kk-KZ"/>
        </w:rPr>
        <w:t>15</w:t>
      </w:r>
      <w:r w:rsidRPr="00D455D1">
        <w:rPr>
          <w:rFonts w:eastAsia="Times New Roman"/>
          <w:b/>
          <w:noProof/>
          <w:sz w:val="32"/>
          <w:szCs w:val="32"/>
          <w:lang w:val="kk-KZ"/>
        </w:rPr>
        <w:t xml:space="preserve"> </w:t>
      </w:r>
      <w:r w:rsidRPr="00D455D1">
        <w:rPr>
          <w:rFonts w:eastAsia="Times New Roman"/>
          <w:b/>
          <w:bCs/>
          <w:noProof/>
          <w:sz w:val="32"/>
          <w:szCs w:val="32"/>
          <w:lang w:val="kk-KZ"/>
        </w:rPr>
        <w:t xml:space="preserve">дәрумені </w:t>
      </w:r>
      <w:r w:rsidRPr="00D455D1">
        <w:rPr>
          <w:rFonts w:eastAsia="Times New Roman"/>
          <w:b/>
          <w:noProof/>
          <w:sz w:val="32"/>
          <w:szCs w:val="32"/>
          <w:lang w:val="kk-KZ"/>
        </w:rPr>
        <w:t>(кальций пангаматы).</w:t>
      </w:r>
      <w:r w:rsidRPr="00D455D1">
        <w:rPr>
          <w:rFonts w:eastAsia="Times New Roman"/>
          <w:noProof/>
          <w:sz w:val="32"/>
          <w:szCs w:val="32"/>
          <w:lang w:val="kk-KZ"/>
        </w:rPr>
        <w:t xml:space="preserve"> Химиялық табиғаты мен әсер ету күші әлі жеткілікті зерттелмеген. Емдік мақсатта атеросклероз, қан айналысының бұзылуы, бауыр </w:t>
      </w:r>
      <w:r w:rsidRPr="00D455D1">
        <w:rPr>
          <w:rFonts w:eastAsia="Times New Roman"/>
          <w:noProof/>
          <w:color w:val="000000"/>
          <w:sz w:val="32"/>
          <w:szCs w:val="32"/>
          <w:lang w:val="kk-KZ"/>
        </w:rPr>
        <w:t>ауруларына және басқа да сырқаттарға пайдаланылады.</w:t>
      </w:r>
    </w:p>
    <w:p w:rsidR="005A2ADB" w:rsidRPr="000C4047" w:rsidRDefault="005A2ADB" w:rsidP="00D455D1">
      <w:pPr>
        <w:widowControl/>
        <w:shd w:val="clear" w:color="auto" w:fill="FFFFFF"/>
        <w:spacing w:line="276" w:lineRule="auto"/>
        <w:jc w:val="both"/>
        <w:rPr>
          <w:rFonts w:eastAsia="Times New Roman"/>
          <w:b/>
          <w:noProof/>
          <w:color w:val="000000"/>
          <w:sz w:val="32"/>
          <w:szCs w:val="32"/>
          <w:lang w:val="kk-KZ"/>
        </w:rPr>
      </w:pPr>
      <w:r w:rsidRPr="00D455D1">
        <w:rPr>
          <w:rFonts w:eastAsia="Times New Roman"/>
          <w:b/>
          <w:noProof/>
          <w:color w:val="000000"/>
          <w:sz w:val="32"/>
          <w:szCs w:val="32"/>
          <w:lang w:val="kk-KZ"/>
        </w:rPr>
        <w:t xml:space="preserve">       С дәрумені (аскорбин қышқылы) -</w:t>
      </w:r>
      <w:r w:rsidRPr="00D455D1">
        <w:rPr>
          <w:rFonts w:eastAsia="Times New Roman"/>
          <w:noProof/>
          <w:color w:val="000000"/>
          <w:sz w:val="32"/>
          <w:szCs w:val="32"/>
          <w:lang w:val="kk-KZ"/>
        </w:rPr>
        <w:t xml:space="preserve"> организмде болып тұратын қышқылдану  -  қалпына келу процестерінде аса маңызды роль атқарады.</w:t>
      </w:r>
    </w:p>
    <w:p w:rsidR="005A2ADB" w:rsidRDefault="005A2ADB" w:rsidP="00D455D1">
      <w:pPr>
        <w:widowControl/>
        <w:shd w:val="clear" w:color="auto" w:fill="FFFFFF"/>
        <w:spacing w:line="276" w:lineRule="auto"/>
        <w:jc w:val="both"/>
        <w:rPr>
          <w:rFonts w:eastAsia="Times New Roman"/>
          <w:noProof/>
          <w:color w:val="000000"/>
          <w:sz w:val="32"/>
          <w:szCs w:val="32"/>
          <w:lang w:val="kk-KZ"/>
        </w:rPr>
      </w:pPr>
      <w:r w:rsidRPr="00D455D1">
        <w:rPr>
          <w:rFonts w:eastAsia="Times New Roman"/>
          <w:noProof/>
          <w:color w:val="000000"/>
          <w:sz w:val="32"/>
          <w:szCs w:val="32"/>
          <w:lang w:val="kk-KZ"/>
        </w:rPr>
        <w:t>С дәрумені жетіспегенде тіс ауруы қозады. Аскорбин қышқылын тым көп қабылдау да (күніне бірнеше грамға дейін) организмге зиянды, мысалы бүйрек ауруына шалдықтыруы мүмкін. С дәруменінің қажетті мөлшері (ересектерге тәулігіне 50-ден 100 мг-ға, балаларға 30-дан 70 мг-ға дейін) организмге күнделікті тағамның құрамынан сіңуге тиіс. Дәруменнің негізгі қайнар көзі —жеміс, көкөніс және жидек. Организм дәрумен жөніндегі күнделікті қажетін орамжапырақ, картоп, көк нияз, қызанақ т. б. есебінен алып отырады. С дәрумені әсіресе итмұрын жемісінде (1200 мг-ға дейін) қара қарақатта (200 мг-ға дейін), қызыл бұрышта (250 мг-ға дейін) мол болады. Ол сондай-ақ бүлдіргеннің, апельсин</w:t>
      </w:r>
      <w:r w:rsidR="000C4047">
        <w:rPr>
          <w:rFonts w:eastAsia="Times New Roman"/>
          <w:noProof/>
          <w:color w:val="000000"/>
          <w:sz w:val="32"/>
          <w:szCs w:val="32"/>
          <w:lang w:val="kk-KZ"/>
        </w:rPr>
        <w:t>, ананас,</w:t>
      </w:r>
      <w:r w:rsidRPr="00D455D1">
        <w:rPr>
          <w:rFonts w:eastAsia="Times New Roman"/>
          <w:noProof/>
          <w:color w:val="000000"/>
          <w:sz w:val="32"/>
          <w:szCs w:val="32"/>
          <w:lang w:val="kk-KZ"/>
        </w:rPr>
        <w:t xml:space="preserve"> лимонның құрамында да көп кездеседі; ал мал өнімдерінде өте аз.</w:t>
      </w:r>
    </w:p>
    <w:p w:rsidR="000C4047" w:rsidRDefault="000C4047" w:rsidP="00D455D1">
      <w:pPr>
        <w:widowControl/>
        <w:shd w:val="clear" w:color="auto" w:fill="FFFFFF"/>
        <w:spacing w:line="276" w:lineRule="auto"/>
        <w:jc w:val="both"/>
        <w:rPr>
          <w:rFonts w:eastAsia="Times New Roman"/>
          <w:noProof/>
          <w:color w:val="000000"/>
          <w:sz w:val="32"/>
          <w:szCs w:val="32"/>
          <w:lang w:val="kk-KZ"/>
        </w:rPr>
      </w:pPr>
      <w:r w:rsidRPr="000C4047">
        <w:rPr>
          <w:rFonts w:eastAsia="Times New Roman"/>
          <w:noProof/>
          <w:color w:val="000000"/>
          <w:sz w:val="32"/>
          <w:szCs w:val="32"/>
        </w:rPr>
        <w:lastRenderedPageBreak/>
        <w:drawing>
          <wp:inline distT="0" distB="0" distL="0" distR="0">
            <wp:extent cx="4382135" cy="3717290"/>
            <wp:effectExtent l="19050" t="0" r="0" b="0"/>
            <wp:docPr id="31"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0"/>
                    <pic:cNvPicPr>
                      <a:picLocks noChangeAspect="1" noChangeArrowheads="1"/>
                    </pic:cNvPicPr>
                  </pic:nvPicPr>
                  <pic:blipFill>
                    <a:blip r:embed="rId79"/>
                    <a:srcRect/>
                    <a:stretch>
                      <a:fillRect/>
                    </a:stretch>
                  </pic:blipFill>
                  <pic:spPr bwMode="auto">
                    <a:xfrm>
                      <a:off x="0" y="0"/>
                      <a:ext cx="4382135" cy="3717290"/>
                    </a:xfrm>
                    <a:prstGeom prst="rect">
                      <a:avLst/>
                    </a:prstGeom>
                    <a:noFill/>
                    <a:ln w="9525">
                      <a:noFill/>
                      <a:miter lim="800000"/>
                      <a:headEnd/>
                      <a:tailEnd/>
                    </a:ln>
                  </pic:spPr>
                </pic:pic>
              </a:graphicData>
            </a:graphic>
          </wp:inline>
        </w:drawing>
      </w:r>
    </w:p>
    <w:p w:rsidR="000C4047" w:rsidRPr="00D455D1" w:rsidRDefault="000C4047" w:rsidP="00D455D1">
      <w:pPr>
        <w:widowControl/>
        <w:shd w:val="clear" w:color="auto" w:fill="FFFFFF"/>
        <w:spacing w:line="276" w:lineRule="auto"/>
        <w:jc w:val="both"/>
        <w:rPr>
          <w:sz w:val="32"/>
          <w:szCs w:val="32"/>
          <w:lang w:val="kk-KZ"/>
        </w:rPr>
      </w:pPr>
    </w:p>
    <w:p w:rsidR="005A2ADB" w:rsidRPr="00D455D1" w:rsidRDefault="005A2ADB" w:rsidP="00D455D1">
      <w:pPr>
        <w:widowControl/>
        <w:shd w:val="clear" w:color="auto" w:fill="FFFFFF"/>
        <w:spacing w:line="276" w:lineRule="auto"/>
        <w:jc w:val="both"/>
        <w:rPr>
          <w:rFonts w:eastAsia="Times New Roman"/>
          <w:noProof/>
          <w:color w:val="000000"/>
          <w:sz w:val="32"/>
          <w:szCs w:val="32"/>
          <w:lang w:val="kk-KZ"/>
        </w:rPr>
      </w:pPr>
      <w:r w:rsidRPr="00D455D1">
        <w:rPr>
          <w:rFonts w:eastAsia="Times New Roman"/>
          <w:b/>
          <w:noProof/>
          <w:color w:val="000000"/>
          <w:sz w:val="32"/>
          <w:szCs w:val="32"/>
          <w:lang w:val="kk-KZ"/>
        </w:rPr>
        <w:t>С дәрумені суда жақсы ериді</w:t>
      </w:r>
      <w:r w:rsidRPr="00D455D1">
        <w:rPr>
          <w:rFonts w:eastAsia="Times New Roman"/>
          <w:noProof/>
          <w:color w:val="000000"/>
          <w:sz w:val="32"/>
          <w:szCs w:val="32"/>
          <w:lang w:val="kk-KZ"/>
        </w:rPr>
        <w:t xml:space="preserve"> ол дәрумендердің ішіндегі ең төзімсізі, тез қышқылданады, әсіресе жоғары температурада және металға (көбінесе мысқа) жақын болғанда. Көкөністі кайнатқанда С дәруменінің 1/3-іне жуығы жойылады. Тағамды ысыту және ұзақ сақтау кезінде дәрумен одан сайын азая түседі. Куырғанда ол онша көп бүліне қоймайды. Тағамдық азық-түліктерді ашытқанда С дәрумені сақталады. Мұздатып қатырылған жемістер мен көкөністің мұзын еріткеннен кейін С дәрумені төзгіштік қасиетінен тез айырылады, сондықтан да мұзы ерітілген азыктүліктерді көп-сақтамау керек. Көктемде құрамында С дәрумені көп кездесетін көк пиязды, сондай-ақ кейбір консервіленген азық-түліктік өнімдерді тағамға молырақ пайдалануға болады, бұларда С дәрумені жақсы сақталады, мысалы, қойытылған қызанақ, көк бұршақ т. б. </w:t>
      </w:r>
    </w:p>
    <w:p w:rsidR="005A2ADB" w:rsidRPr="00D455D1" w:rsidRDefault="005A2ADB" w:rsidP="00D455D1">
      <w:pPr>
        <w:widowControl/>
        <w:shd w:val="clear" w:color="auto" w:fill="FFFFFF"/>
        <w:spacing w:line="276" w:lineRule="auto"/>
        <w:jc w:val="both"/>
        <w:rPr>
          <w:rFonts w:eastAsia="Times New Roman"/>
          <w:noProof/>
          <w:color w:val="000000"/>
          <w:sz w:val="32"/>
          <w:szCs w:val="32"/>
          <w:lang w:val="kk-KZ"/>
        </w:rPr>
      </w:pPr>
      <w:r w:rsidRPr="00D455D1">
        <w:rPr>
          <w:rFonts w:eastAsia="Times New Roman"/>
          <w:noProof/>
          <w:color w:val="000000"/>
          <w:sz w:val="32"/>
          <w:szCs w:val="32"/>
          <w:lang w:val="kk-KZ"/>
        </w:rPr>
        <w:t xml:space="preserve">       </w:t>
      </w:r>
      <w:r w:rsidRPr="00D455D1">
        <w:rPr>
          <w:rFonts w:eastAsia="Times New Roman"/>
          <w:b/>
          <w:noProof/>
          <w:color w:val="000000"/>
          <w:sz w:val="32"/>
          <w:szCs w:val="32"/>
          <w:lang w:val="kk-KZ"/>
        </w:rPr>
        <w:t>Д дәрумені (кальциферол )</w:t>
      </w:r>
      <w:r w:rsidRPr="00D455D1">
        <w:rPr>
          <w:rFonts w:eastAsia="Times New Roman"/>
          <w:noProof/>
          <w:color w:val="000000"/>
          <w:sz w:val="32"/>
          <w:szCs w:val="32"/>
          <w:lang w:val="kk-KZ"/>
        </w:rPr>
        <w:t xml:space="preserve"> - организмде гормонға ұқсас затқа айналады да, кальций және фосфор тұздарын сіңіруге қатысады. Д дәруменін әсіресе 3—4 жас шамасындағы балалар организмі аса көп қажет етеді, бұл дәрумен жетіспегенде бала рахит (мешел) ауруына шалдығады; сондай-ақ мұны әйел организмі екіқабат және бала емізіп жүрген кезде көбірек қажет етеді. Әдетте Д дәрумені </w:t>
      </w:r>
      <w:r w:rsidRPr="00D455D1">
        <w:rPr>
          <w:rFonts w:eastAsia="Times New Roman"/>
          <w:noProof/>
          <w:color w:val="000000"/>
          <w:sz w:val="32"/>
          <w:szCs w:val="32"/>
          <w:lang w:val="kk-KZ"/>
        </w:rPr>
        <w:lastRenderedPageBreak/>
        <w:t xml:space="preserve">адамның тері қабатында ультракүлгін сәулелердің әсерінен пайда болады. </w:t>
      </w:r>
      <w:r w:rsidRPr="00D455D1">
        <w:rPr>
          <w:rFonts w:eastAsia="Times New Roman"/>
          <w:noProof/>
          <w:color w:val="000000"/>
          <w:sz w:val="32"/>
          <w:szCs w:val="32"/>
        </w:rPr>
        <w:t>Ол треска және басқа да балықтардың бауыр майында мол жиналады. Аздаған мөлшерде сары майда, жұмырт</w:t>
      </w:r>
      <w:r w:rsidRPr="00D455D1">
        <w:rPr>
          <w:rFonts w:eastAsia="Times New Roman"/>
          <w:noProof/>
          <w:color w:val="000000"/>
          <w:sz w:val="32"/>
          <w:szCs w:val="32"/>
          <w:lang w:val="kk-KZ"/>
        </w:rPr>
        <w:t>қ</w:t>
      </w:r>
      <w:r w:rsidRPr="00D455D1">
        <w:rPr>
          <w:rFonts w:eastAsia="Times New Roman"/>
          <w:noProof/>
          <w:color w:val="000000"/>
          <w:sz w:val="32"/>
          <w:szCs w:val="32"/>
        </w:rPr>
        <w:t>аның сары уызында және балық майында кездеседі. Мал өнімдерінде Д дәрумені өте аз, ал өсімдік тағамдарында ол мүлде болмайды. Д дәруменін қажетсіну мөлшері ересек адамдарда онша көп бола бермейді, бірақ бұл дәруменді организм күндізгі жарық жетіспе</w:t>
      </w:r>
      <w:r w:rsidRPr="00D455D1">
        <w:rPr>
          <w:rFonts w:eastAsia="Times New Roman"/>
          <w:noProof/>
          <w:color w:val="000000"/>
          <w:sz w:val="32"/>
          <w:szCs w:val="32"/>
          <w:lang w:val="kk-KZ"/>
        </w:rPr>
        <w:t>г</w:t>
      </w:r>
      <w:r w:rsidRPr="00D455D1">
        <w:rPr>
          <w:rFonts w:eastAsia="Times New Roman"/>
          <w:noProof/>
          <w:color w:val="000000"/>
          <w:sz w:val="32"/>
          <w:szCs w:val="32"/>
        </w:rPr>
        <w:t>енде (шахталарда жұмыс істегенде, Солтүстіктің тұрғындары үшін т. б.) көбірек қажет ете бастайды. Қыс кезінде организмде дәруменні</w:t>
      </w:r>
      <w:r w:rsidRPr="00D455D1">
        <w:rPr>
          <w:rFonts w:eastAsia="Times New Roman"/>
          <w:noProof/>
          <w:color w:val="000000"/>
          <w:sz w:val="32"/>
          <w:szCs w:val="32"/>
          <w:lang w:val="kk-KZ"/>
        </w:rPr>
        <w:t xml:space="preserve">ң </w:t>
      </w:r>
      <w:r w:rsidRPr="00D455D1">
        <w:rPr>
          <w:rFonts w:eastAsia="Times New Roman"/>
          <w:noProof/>
          <w:color w:val="000000"/>
          <w:sz w:val="32"/>
          <w:szCs w:val="32"/>
        </w:rPr>
        <w:t xml:space="preserve">пайда болу </w:t>
      </w:r>
      <w:r w:rsidRPr="00D455D1">
        <w:rPr>
          <w:rFonts w:eastAsia="Times New Roman"/>
          <w:noProof/>
          <w:color w:val="000000"/>
          <w:sz w:val="32"/>
          <w:szCs w:val="32"/>
          <w:lang w:val="kk-KZ"/>
        </w:rPr>
        <w:t>п</w:t>
      </w:r>
      <w:r w:rsidRPr="00D455D1">
        <w:rPr>
          <w:rFonts w:eastAsia="Times New Roman"/>
          <w:noProof/>
          <w:color w:val="000000"/>
          <w:sz w:val="32"/>
          <w:szCs w:val="32"/>
        </w:rPr>
        <w:t>роцесін кварц сәулесін қабылдау арқылы күшейтуге болады. Д витаминінің организмдегі жетімсіздігінің алдын алу ү</w:t>
      </w:r>
      <w:r w:rsidRPr="00D455D1">
        <w:rPr>
          <w:rFonts w:eastAsia="Times New Roman"/>
          <w:noProof/>
          <w:color w:val="000000"/>
          <w:sz w:val="32"/>
          <w:szCs w:val="32"/>
          <w:lang w:val="kk-KZ"/>
        </w:rPr>
        <w:t>ш</w:t>
      </w:r>
      <w:r w:rsidRPr="00D455D1">
        <w:rPr>
          <w:rFonts w:eastAsia="Times New Roman"/>
          <w:noProof/>
          <w:color w:val="000000"/>
          <w:sz w:val="32"/>
          <w:szCs w:val="32"/>
        </w:rPr>
        <w:t>ін жас балаға және емшектегі н</w:t>
      </w:r>
      <w:r w:rsidRPr="00D455D1">
        <w:rPr>
          <w:rFonts w:eastAsia="Times New Roman"/>
          <w:noProof/>
          <w:color w:val="000000"/>
          <w:sz w:val="32"/>
          <w:szCs w:val="32"/>
          <w:lang w:val="kk-KZ"/>
        </w:rPr>
        <w:t>ә</w:t>
      </w:r>
      <w:r w:rsidRPr="00D455D1">
        <w:rPr>
          <w:rFonts w:eastAsia="Times New Roman"/>
          <w:noProof/>
          <w:color w:val="000000"/>
          <w:sz w:val="32"/>
          <w:szCs w:val="32"/>
        </w:rPr>
        <w:t xml:space="preserve">рестеге </w:t>
      </w:r>
      <w:r w:rsidRPr="00D455D1">
        <w:rPr>
          <w:rFonts w:eastAsia="Times New Roman"/>
          <w:noProof/>
          <w:color w:val="000000"/>
          <w:sz w:val="32"/>
          <w:szCs w:val="32"/>
          <w:lang w:val="kk-KZ"/>
        </w:rPr>
        <w:t>ә</w:t>
      </w:r>
      <w:r w:rsidRPr="00D455D1">
        <w:rPr>
          <w:rFonts w:eastAsia="Times New Roman"/>
          <w:noProof/>
          <w:color w:val="000000"/>
          <w:sz w:val="32"/>
          <w:szCs w:val="32"/>
        </w:rPr>
        <w:t xml:space="preserve">детте оны дәрумендік </w:t>
      </w:r>
      <w:r w:rsidRPr="00D455D1">
        <w:rPr>
          <w:rFonts w:eastAsia="Times New Roman"/>
          <w:noProof/>
          <w:color w:val="000000"/>
          <w:sz w:val="32"/>
          <w:szCs w:val="32"/>
          <w:lang w:val="kk-KZ"/>
        </w:rPr>
        <w:t>п</w:t>
      </w:r>
      <w:r w:rsidRPr="00D455D1">
        <w:rPr>
          <w:rFonts w:eastAsia="Times New Roman"/>
          <w:noProof/>
          <w:color w:val="000000"/>
          <w:sz w:val="32"/>
          <w:szCs w:val="32"/>
        </w:rPr>
        <w:t>репараттар түрінде ішкізеді. Алайда, оны тек дәрігердің бақылауымен ғана қабылдауға болады, өйткені тиісті мөлшерден асыра қабылдау ауруды қоздыра түсуі мүмкін.</w:t>
      </w:r>
      <w:r w:rsidRPr="00D455D1">
        <w:rPr>
          <w:rFonts w:eastAsia="Times New Roman"/>
          <w:noProof/>
          <w:color w:val="000000"/>
          <w:sz w:val="32"/>
          <w:szCs w:val="32"/>
          <w:lang w:val="kk-KZ"/>
        </w:rPr>
        <w:t xml:space="preserve"> </w:t>
      </w:r>
    </w:p>
    <w:p w:rsidR="005A2ADB" w:rsidRPr="00D455D1" w:rsidRDefault="005A2ADB" w:rsidP="00D455D1">
      <w:pPr>
        <w:widowControl/>
        <w:shd w:val="clear" w:color="auto" w:fill="FFFFFF"/>
        <w:spacing w:line="276" w:lineRule="auto"/>
        <w:jc w:val="both"/>
        <w:rPr>
          <w:sz w:val="32"/>
          <w:szCs w:val="32"/>
          <w:lang w:val="kk-KZ"/>
        </w:rPr>
      </w:pPr>
      <w:r w:rsidRPr="00D455D1">
        <w:rPr>
          <w:rFonts w:eastAsia="Times New Roman"/>
          <w:b/>
          <w:noProof/>
          <w:color w:val="000000"/>
          <w:sz w:val="32"/>
          <w:szCs w:val="32"/>
          <w:lang w:val="kk-KZ"/>
        </w:rPr>
        <w:t xml:space="preserve">     Е витамині (токоферол) </w:t>
      </w:r>
      <w:r w:rsidRPr="00D455D1">
        <w:rPr>
          <w:rFonts w:eastAsia="Times New Roman"/>
          <w:noProof/>
          <w:color w:val="000000"/>
          <w:sz w:val="32"/>
          <w:szCs w:val="32"/>
          <w:lang w:val="kk-KZ"/>
        </w:rPr>
        <w:t>- бұлшық еттердің және жыныс бездерінің қызметін жақсартады. Ол өсімдік майының, жаңғақтың, бұршақ пен жүгері тұқымдарының және көкөністің құрамында   көбірек   болады.   Сондай-ақ   малдың  бауырыңда, жұмыртқада, сүттің кұрамында бар.</w:t>
      </w:r>
    </w:p>
    <w:p w:rsidR="005A2ADB" w:rsidRPr="00D455D1" w:rsidRDefault="005A2ADB" w:rsidP="00D455D1">
      <w:pPr>
        <w:widowControl/>
        <w:shd w:val="clear" w:color="auto" w:fill="FFFFFF"/>
        <w:spacing w:line="276" w:lineRule="auto"/>
        <w:jc w:val="both"/>
        <w:rPr>
          <w:sz w:val="32"/>
          <w:szCs w:val="32"/>
          <w:lang w:val="kk-KZ"/>
        </w:rPr>
      </w:pPr>
      <w:r w:rsidRPr="00D455D1">
        <w:rPr>
          <w:rFonts w:eastAsia="Times New Roman"/>
          <w:b/>
          <w:noProof/>
          <w:color w:val="000000"/>
          <w:sz w:val="32"/>
          <w:szCs w:val="32"/>
          <w:lang w:val="kk-KZ"/>
        </w:rPr>
        <w:t xml:space="preserve">     К дәрумені (филлохинон)</w:t>
      </w:r>
      <w:r w:rsidRPr="00D455D1">
        <w:rPr>
          <w:rFonts w:eastAsia="Times New Roman"/>
          <w:noProof/>
          <w:color w:val="000000"/>
          <w:sz w:val="32"/>
          <w:szCs w:val="32"/>
          <w:lang w:val="kk-KZ"/>
        </w:rPr>
        <w:t xml:space="preserve"> - қанның ұю процестеріне қатысады. Өсімдіктердің көктеп өнетін бөліктерінде (жасыл жапырақты саумалдық, түбірлі және жапырақты орамжапырақ, қалақай және т. б.), сондай-ақ сәбіз және қызанақ құрамында болады. Малдан алынатын өнімдердің ішінде бауырдан басқа да К дәрумені жоқ.</w:t>
      </w:r>
    </w:p>
    <w:p w:rsidR="005A2ADB" w:rsidRPr="00D455D1" w:rsidRDefault="005A2ADB" w:rsidP="00D455D1">
      <w:pPr>
        <w:widowControl/>
        <w:shd w:val="clear" w:color="auto" w:fill="FFFFFF"/>
        <w:spacing w:line="276" w:lineRule="auto"/>
        <w:jc w:val="both"/>
        <w:rPr>
          <w:sz w:val="32"/>
          <w:szCs w:val="32"/>
          <w:lang w:val="kk-KZ"/>
        </w:rPr>
      </w:pPr>
      <w:r w:rsidRPr="00D455D1">
        <w:rPr>
          <w:rFonts w:eastAsia="Times New Roman"/>
          <w:b/>
          <w:noProof/>
          <w:color w:val="000000"/>
          <w:sz w:val="32"/>
          <w:szCs w:val="32"/>
          <w:lang w:val="kk-KZ"/>
        </w:rPr>
        <w:t xml:space="preserve">      Р дәрумені (биофлавоноидтер)</w:t>
      </w:r>
      <w:r w:rsidRPr="00D455D1">
        <w:rPr>
          <w:rFonts w:eastAsia="Times New Roman"/>
          <w:noProof/>
          <w:color w:val="000000"/>
          <w:sz w:val="32"/>
          <w:szCs w:val="32"/>
          <w:lang w:val="kk-KZ"/>
        </w:rPr>
        <w:t xml:space="preserve"> - жіңішке қан тамырларының беріктігін арттырып, қызметін қалыпқа түсіріп отыратын биологиялық заттар тобы. Бұл С дәруменімен араласқанда анағұрлым тиімді. Р дәрумені шайдың (әсіресе көк шайдың) құрамында, сондай-ак итмұрын, лимон, құрма, қара қарақат, жүзім, өрікте және қарақұмық ұнтағында өте көп.</w:t>
      </w:r>
    </w:p>
    <w:p w:rsidR="005A2ADB" w:rsidRPr="00D455D1" w:rsidRDefault="005A2ADB" w:rsidP="00D455D1">
      <w:pPr>
        <w:widowControl/>
        <w:shd w:val="clear" w:color="auto" w:fill="FFFFFF"/>
        <w:spacing w:line="276" w:lineRule="auto"/>
        <w:jc w:val="both"/>
        <w:rPr>
          <w:rFonts w:eastAsia="Times New Roman"/>
          <w:noProof/>
          <w:color w:val="000000"/>
          <w:sz w:val="32"/>
          <w:szCs w:val="32"/>
          <w:lang w:val="kk-KZ"/>
        </w:rPr>
      </w:pPr>
      <w:r w:rsidRPr="00D455D1">
        <w:rPr>
          <w:rFonts w:eastAsia="Times New Roman"/>
          <w:noProof/>
          <w:color w:val="000000"/>
          <w:sz w:val="32"/>
          <w:szCs w:val="32"/>
          <w:lang w:val="kk-KZ"/>
        </w:rPr>
        <w:t xml:space="preserve">РР дәрумені (никотин амид, никотин қышқылы) организмде биологиялық қышқылдану процестерінің жүзеге асуы үшін қажет. </w:t>
      </w:r>
      <w:r w:rsidRPr="00D455D1">
        <w:rPr>
          <w:rFonts w:eastAsia="Times New Roman"/>
          <w:noProof/>
          <w:color w:val="000000"/>
          <w:sz w:val="32"/>
          <w:szCs w:val="32"/>
          <w:lang w:val="kk-KZ"/>
        </w:rPr>
        <w:lastRenderedPageBreak/>
        <w:t xml:space="preserve">Жеткілікті мөлшерде бауыр мен бүйректе, ашытқыда, ет пен сүтте, сонымен қатар бұршақта, ірі бұршакта, бидай ұнының құрамында бар. РР дәрумені әсіресе қарақұмық ұнтағында және саңыраукұлақта көп. Өсімдік өнімдерінен гөрі, мал өнімдерінен жасалған тағамдардың құрамындағы дәрумендерді адам организмі жақсырақ сіңіреді. </w:t>
      </w:r>
    </w:p>
    <w:p w:rsidR="005A2ADB" w:rsidRPr="00D455D1" w:rsidRDefault="005A2ADB" w:rsidP="00D455D1">
      <w:pPr>
        <w:widowControl/>
        <w:shd w:val="clear" w:color="auto" w:fill="FFFFFF"/>
        <w:spacing w:line="276" w:lineRule="auto"/>
        <w:jc w:val="both"/>
        <w:rPr>
          <w:rFonts w:eastAsia="Times New Roman"/>
          <w:noProof/>
          <w:color w:val="000000"/>
          <w:sz w:val="32"/>
          <w:szCs w:val="32"/>
          <w:lang w:val="kk-KZ"/>
        </w:rPr>
      </w:pPr>
      <w:r w:rsidRPr="00D455D1">
        <w:rPr>
          <w:rFonts w:eastAsia="Times New Roman"/>
          <w:noProof/>
          <w:color w:val="000000"/>
          <w:sz w:val="32"/>
          <w:szCs w:val="32"/>
          <w:lang w:val="kk-KZ"/>
        </w:rPr>
        <w:t xml:space="preserve">      </w:t>
      </w:r>
      <w:r w:rsidRPr="00D455D1">
        <w:rPr>
          <w:rFonts w:eastAsia="Times New Roman"/>
          <w:b/>
          <w:noProof/>
          <w:color w:val="000000"/>
          <w:sz w:val="32"/>
          <w:szCs w:val="32"/>
          <w:lang w:val="kk-KZ"/>
        </w:rPr>
        <w:t xml:space="preserve">Фолий қышқылы (фолацин) - </w:t>
      </w:r>
      <w:r w:rsidRPr="00D455D1">
        <w:rPr>
          <w:rFonts w:eastAsia="Times New Roman"/>
          <w:noProof/>
          <w:color w:val="000000"/>
          <w:sz w:val="32"/>
          <w:szCs w:val="32"/>
          <w:lang w:val="kk-KZ"/>
        </w:rPr>
        <w:t xml:space="preserve">қан құралу процестерімен тығыз байланысты. Негізінен жапырақты көкөністердің құрамында болады, сонымен бірге қызанақ, алма, картопта, бауыр, бүйрек, ашытқыда бар.       </w:t>
      </w:r>
    </w:p>
    <w:p w:rsidR="005A2ADB" w:rsidRPr="00D455D1" w:rsidRDefault="005A2ADB" w:rsidP="00D455D1">
      <w:pPr>
        <w:widowControl/>
        <w:shd w:val="clear" w:color="auto" w:fill="FFFFFF"/>
        <w:spacing w:line="276" w:lineRule="auto"/>
        <w:jc w:val="both"/>
        <w:rPr>
          <w:sz w:val="32"/>
          <w:szCs w:val="32"/>
          <w:lang w:val="kk-KZ"/>
        </w:rPr>
      </w:pPr>
      <w:r w:rsidRPr="00D455D1">
        <w:rPr>
          <w:rFonts w:eastAsia="Times New Roman"/>
          <w:noProof/>
          <w:color w:val="000000"/>
          <w:sz w:val="32"/>
          <w:szCs w:val="32"/>
          <w:lang w:val="kk-KZ"/>
        </w:rPr>
        <w:t xml:space="preserve">      </w:t>
      </w:r>
      <w:r w:rsidRPr="00D455D1">
        <w:rPr>
          <w:rFonts w:eastAsia="Times New Roman"/>
          <w:b/>
          <w:noProof/>
          <w:color w:val="000000"/>
          <w:sz w:val="32"/>
          <w:szCs w:val="32"/>
          <w:lang w:val="kk-KZ"/>
        </w:rPr>
        <w:t>Пантотен қышқылы</w:t>
      </w:r>
      <w:r w:rsidRPr="00D455D1">
        <w:rPr>
          <w:rFonts w:eastAsia="Times New Roman"/>
          <w:noProof/>
          <w:color w:val="000000"/>
          <w:sz w:val="32"/>
          <w:szCs w:val="32"/>
          <w:lang w:val="kk-KZ"/>
        </w:rPr>
        <w:t xml:space="preserve"> зат алмасуының маңызды реакцияларына қатысады. Мал өнімдерінен және өсімдіктен дайындалатын көптеген тағамдардың құрамында бар. Бұл дәруменнің тәулік ішінде адам организміне қажет мөлшері күнделікті тамақ құрамында жеткілікті болуға тиіс.</w:t>
      </w:r>
    </w:p>
    <w:p w:rsidR="005A2ADB" w:rsidRPr="00D455D1" w:rsidRDefault="005A2ADB" w:rsidP="00D455D1">
      <w:pPr>
        <w:widowControl/>
        <w:shd w:val="clear" w:color="auto" w:fill="FFFFFF"/>
        <w:spacing w:line="276" w:lineRule="auto"/>
        <w:rPr>
          <w:rFonts w:ascii="Arial" w:hAnsi="Arial" w:cs="Arial"/>
          <w:b/>
          <w:bCs/>
          <w:i/>
          <w:iCs/>
          <w:noProof/>
          <w:color w:val="000000"/>
          <w:sz w:val="32"/>
          <w:szCs w:val="32"/>
          <w:lang w:val="kk-KZ"/>
        </w:rPr>
      </w:pPr>
    </w:p>
    <w:p w:rsidR="005A2ADB" w:rsidRDefault="005A2ADB" w:rsidP="005A2ADB">
      <w:pPr>
        <w:widowControl/>
        <w:shd w:val="clear" w:color="auto" w:fill="FFFFFF"/>
        <w:rPr>
          <w:rFonts w:ascii="Arial" w:hAnsi="Arial" w:cs="Arial"/>
          <w:b/>
          <w:bCs/>
          <w:i/>
          <w:iCs/>
          <w:noProof/>
          <w:color w:val="000000"/>
          <w:lang w:val="kk-KZ"/>
        </w:rPr>
      </w:pPr>
    </w:p>
    <w:p w:rsidR="005A2ADB" w:rsidRDefault="005A2ADB" w:rsidP="005A2ADB">
      <w:pPr>
        <w:rPr>
          <w:b/>
          <w:sz w:val="28"/>
          <w:szCs w:val="28"/>
          <w:lang w:val="kk-KZ"/>
        </w:rPr>
      </w:pPr>
      <w:r w:rsidRPr="0070179A">
        <w:rPr>
          <w:b/>
          <w:sz w:val="28"/>
          <w:szCs w:val="28"/>
          <w:lang w:val="kk-KZ"/>
        </w:rPr>
        <w:t>Пайдаланған әдебиеттер</w:t>
      </w:r>
    </w:p>
    <w:p w:rsidR="005A2ADB" w:rsidRPr="00BB4189" w:rsidRDefault="005A2ADB" w:rsidP="005A2ADB">
      <w:pPr>
        <w:rPr>
          <w:b/>
          <w:sz w:val="28"/>
          <w:szCs w:val="28"/>
          <w:lang w:val="kk-KZ"/>
        </w:rPr>
      </w:pPr>
    </w:p>
    <w:p w:rsidR="005A2ADB" w:rsidRPr="0070179A" w:rsidRDefault="005A2ADB" w:rsidP="005A2ADB">
      <w:pPr>
        <w:rPr>
          <w:sz w:val="28"/>
          <w:szCs w:val="28"/>
          <w:lang w:val="kk-KZ"/>
        </w:rPr>
      </w:pPr>
      <w:r w:rsidRPr="0070179A">
        <w:rPr>
          <w:sz w:val="28"/>
          <w:szCs w:val="28"/>
          <w:lang w:val="kk-KZ"/>
        </w:rPr>
        <w:t xml:space="preserve">1. Жатқанбаев Ж.Ж. Өсімдіктер физиологиясы және биохимия негіздері. Алматы, </w:t>
      </w:r>
      <w:r>
        <w:rPr>
          <w:sz w:val="28"/>
          <w:szCs w:val="28"/>
          <w:lang w:val="kk-KZ"/>
        </w:rPr>
        <w:t>200</w:t>
      </w:r>
      <w:r w:rsidRPr="0070179A">
        <w:rPr>
          <w:sz w:val="28"/>
          <w:szCs w:val="28"/>
          <w:lang w:val="kk-KZ"/>
        </w:rPr>
        <w:t>4 ж.</w:t>
      </w:r>
    </w:p>
    <w:p w:rsidR="005A2ADB" w:rsidRPr="0070179A" w:rsidRDefault="005A2ADB" w:rsidP="005A2ADB">
      <w:pPr>
        <w:rPr>
          <w:sz w:val="28"/>
          <w:szCs w:val="28"/>
          <w:lang w:val="kk-KZ"/>
        </w:rPr>
      </w:pPr>
      <w:r w:rsidRPr="0070179A">
        <w:rPr>
          <w:sz w:val="28"/>
          <w:szCs w:val="28"/>
          <w:lang w:val="kk-KZ"/>
        </w:rPr>
        <w:t>2.  Кененсарина Н.Ә. Өсімдіктер физиологиясы және биохимия негіздері. Алматы, 1988ж.</w:t>
      </w:r>
    </w:p>
    <w:p w:rsidR="005A2ADB" w:rsidRPr="0070179A" w:rsidRDefault="005A2ADB" w:rsidP="005A2ADB">
      <w:pPr>
        <w:rPr>
          <w:sz w:val="28"/>
          <w:szCs w:val="28"/>
          <w:lang w:val="kk-KZ"/>
        </w:rPr>
      </w:pPr>
      <w:r w:rsidRPr="0070179A">
        <w:rPr>
          <w:sz w:val="28"/>
          <w:szCs w:val="28"/>
          <w:lang w:val="kk-KZ"/>
        </w:rPr>
        <w:t xml:space="preserve">3.  ҚалекенұлыЖ. Өсімдіктер физиологиясы. Алматы, </w:t>
      </w:r>
      <w:r>
        <w:rPr>
          <w:sz w:val="28"/>
          <w:szCs w:val="28"/>
          <w:lang w:val="kk-KZ"/>
        </w:rPr>
        <w:t>2004</w:t>
      </w:r>
      <w:r w:rsidRPr="0070179A">
        <w:rPr>
          <w:sz w:val="28"/>
          <w:szCs w:val="28"/>
          <w:lang w:val="kk-KZ"/>
        </w:rPr>
        <w:t xml:space="preserve"> ж.</w:t>
      </w:r>
    </w:p>
    <w:p w:rsidR="005A2ADB" w:rsidRPr="0070179A" w:rsidRDefault="005A2ADB" w:rsidP="005A2ADB">
      <w:pPr>
        <w:rPr>
          <w:sz w:val="28"/>
          <w:szCs w:val="28"/>
          <w:lang w:val="kk-KZ"/>
        </w:rPr>
      </w:pPr>
      <w:r w:rsidRPr="0070179A">
        <w:rPr>
          <w:sz w:val="28"/>
          <w:szCs w:val="28"/>
          <w:lang w:val="kk-KZ"/>
        </w:rPr>
        <w:t>4.  Жатқанбаев Ж.Ж. Өсімдік физиологиясы Алматы, 1998 ж.</w:t>
      </w:r>
    </w:p>
    <w:p w:rsidR="005A2ADB" w:rsidRPr="0070179A" w:rsidRDefault="005A2ADB" w:rsidP="005A2ADB">
      <w:pPr>
        <w:rPr>
          <w:sz w:val="28"/>
          <w:szCs w:val="28"/>
          <w:lang w:val="kk-KZ"/>
        </w:rPr>
      </w:pPr>
      <w:r w:rsidRPr="0070179A">
        <w:rPr>
          <w:sz w:val="28"/>
          <w:szCs w:val="28"/>
          <w:lang w:val="kk-KZ"/>
        </w:rPr>
        <w:t xml:space="preserve">5. Рубин Б.А. Курс физиологии растений   М., </w:t>
      </w:r>
      <w:r>
        <w:rPr>
          <w:sz w:val="28"/>
          <w:szCs w:val="28"/>
          <w:lang w:val="kk-KZ"/>
        </w:rPr>
        <w:t xml:space="preserve">Высшая школа 1976 г. </w:t>
      </w:r>
    </w:p>
    <w:p w:rsidR="005A2ADB" w:rsidRPr="0070179A" w:rsidRDefault="005A2ADB" w:rsidP="005A2ADB">
      <w:pPr>
        <w:rPr>
          <w:sz w:val="28"/>
          <w:szCs w:val="28"/>
          <w:lang w:val="kk-KZ"/>
        </w:rPr>
      </w:pPr>
      <w:r w:rsidRPr="0070179A">
        <w:rPr>
          <w:iCs/>
          <w:color w:val="000000"/>
          <w:spacing w:val="5"/>
          <w:sz w:val="28"/>
          <w:szCs w:val="28"/>
          <w:lang w:val="kk-KZ"/>
        </w:rPr>
        <w:t>6</w:t>
      </w:r>
      <w:r w:rsidRPr="0070179A">
        <w:rPr>
          <w:iCs/>
          <w:color w:val="000000"/>
          <w:spacing w:val="5"/>
          <w:sz w:val="28"/>
          <w:szCs w:val="28"/>
        </w:rPr>
        <w:t>. Полевой ВВ. Физиология растений. М.: Высшая школа, 1989.</w:t>
      </w:r>
    </w:p>
    <w:p w:rsidR="005A2ADB" w:rsidRPr="0070179A" w:rsidRDefault="005A2ADB" w:rsidP="005A2ADB">
      <w:pPr>
        <w:shd w:val="clear" w:color="auto" w:fill="FFFFFF"/>
        <w:tabs>
          <w:tab w:val="left" w:pos="598"/>
        </w:tabs>
        <w:rPr>
          <w:iCs/>
          <w:color w:val="000000"/>
          <w:spacing w:val="-15"/>
          <w:sz w:val="28"/>
          <w:szCs w:val="28"/>
        </w:rPr>
      </w:pPr>
      <w:r w:rsidRPr="0070179A">
        <w:rPr>
          <w:iCs/>
          <w:color w:val="000000"/>
          <w:spacing w:val="3"/>
          <w:sz w:val="28"/>
          <w:szCs w:val="28"/>
          <w:lang w:val="kk-KZ"/>
        </w:rPr>
        <w:t>7.</w:t>
      </w:r>
      <w:r w:rsidRPr="0070179A">
        <w:rPr>
          <w:iCs/>
          <w:color w:val="000000"/>
          <w:spacing w:val="3"/>
          <w:sz w:val="28"/>
          <w:szCs w:val="28"/>
        </w:rPr>
        <w:t>Либберт Э. Физиология растений. М.: Мир, 1976.</w:t>
      </w:r>
    </w:p>
    <w:p w:rsidR="005A2ADB" w:rsidRPr="00D455D1" w:rsidRDefault="005A2ADB" w:rsidP="00D455D1">
      <w:pPr>
        <w:shd w:val="clear" w:color="auto" w:fill="FFFFFF"/>
        <w:tabs>
          <w:tab w:val="left" w:pos="598"/>
        </w:tabs>
        <w:rPr>
          <w:iCs/>
          <w:color w:val="000000"/>
          <w:spacing w:val="-15"/>
          <w:sz w:val="28"/>
          <w:szCs w:val="28"/>
          <w:lang w:val="kk-KZ"/>
        </w:rPr>
      </w:pPr>
      <w:r w:rsidRPr="0070179A">
        <w:rPr>
          <w:iCs/>
          <w:color w:val="000000"/>
          <w:spacing w:val="4"/>
          <w:sz w:val="28"/>
          <w:szCs w:val="28"/>
          <w:lang w:val="kk-KZ"/>
        </w:rPr>
        <w:t>8.</w:t>
      </w:r>
      <w:r w:rsidRPr="0070179A">
        <w:rPr>
          <w:iCs/>
          <w:color w:val="000000"/>
          <w:spacing w:val="4"/>
          <w:sz w:val="28"/>
          <w:szCs w:val="28"/>
        </w:rPr>
        <w:t>Лебедев Р.И. Физиология растений, М.: Колос, 1982.</w:t>
      </w:r>
    </w:p>
    <w:p w:rsidR="005A2ADB" w:rsidRPr="005D11C0" w:rsidRDefault="005A2ADB" w:rsidP="005A2ADB">
      <w:pPr>
        <w:rPr>
          <w:b/>
          <w:sz w:val="28"/>
          <w:szCs w:val="28"/>
        </w:rPr>
      </w:pPr>
    </w:p>
    <w:p w:rsidR="005A2ADB" w:rsidRPr="005D11C0" w:rsidRDefault="005A2ADB" w:rsidP="005A2ADB">
      <w:pPr>
        <w:rPr>
          <w:b/>
          <w:sz w:val="28"/>
          <w:szCs w:val="28"/>
        </w:rPr>
      </w:pPr>
    </w:p>
    <w:p w:rsidR="005A2ADB" w:rsidRPr="00891C75" w:rsidRDefault="005A2ADB" w:rsidP="005A2ADB">
      <w:pPr>
        <w:rPr>
          <w:b/>
          <w:sz w:val="28"/>
          <w:szCs w:val="28"/>
          <w:lang w:val="kk-KZ"/>
        </w:rPr>
      </w:pPr>
    </w:p>
    <w:p w:rsidR="005A2ADB" w:rsidRPr="00D455D1" w:rsidRDefault="00D455D1" w:rsidP="005A2ADB">
      <w:pPr>
        <w:jc w:val="center"/>
        <w:rPr>
          <w:b/>
          <w:sz w:val="36"/>
          <w:szCs w:val="36"/>
          <w:lang w:val="kk-KZ"/>
        </w:rPr>
      </w:pPr>
      <w:r w:rsidRPr="00D455D1">
        <w:rPr>
          <w:b/>
          <w:sz w:val="36"/>
          <w:szCs w:val="36"/>
          <w:lang w:val="kk-KZ"/>
        </w:rPr>
        <w:t>7</w:t>
      </w:r>
      <w:r w:rsidR="005A2ADB" w:rsidRPr="00D455D1">
        <w:rPr>
          <w:b/>
          <w:sz w:val="36"/>
          <w:szCs w:val="36"/>
          <w:lang w:val="kk-KZ"/>
        </w:rPr>
        <w:t>-тарау. Өсімдіктердің өсуі мен дамуы</w:t>
      </w:r>
    </w:p>
    <w:p w:rsidR="005A2ADB" w:rsidRPr="00D455D1" w:rsidRDefault="005A2ADB" w:rsidP="005A2ADB">
      <w:pPr>
        <w:rPr>
          <w:b/>
          <w:sz w:val="36"/>
          <w:szCs w:val="36"/>
          <w:lang w:val="kk-KZ"/>
        </w:rPr>
      </w:pPr>
    </w:p>
    <w:p w:rsidR="005A2ADB" w:rsidRPr="00D455D1" w:rsidRDefault="005A2ADB" w:rsidP="005A2ADB">
      <w:pPr>
        <w:jc w:val="center"/>
        <w:rPr>
          <w:b/>
          <w:sz w:val="36"/>
          <w:szCs w:val="36"/>
          <w:lang w:val="kk-KZ"/>
        </w:rPr>
      </w:pPr>
      <w:r w:rsidRPr="00D455D1">
        <w:rPr>
          <w:b/>
          <w:sz w:val="36"/>
          <w:szCs w:val="36"/>
          <w:lang w:val="kk-KZ"/>
        </w:rPr>
        <w:t>1. Өсімдіктердің өсуі мен даму  даму процестерінің ерекшеліктері</w:t>
      </w:r>
    </w:p>
    <w:p w:rsidR="005A2ADB" w:rsidRPr="00891C75" w:rsidRDefault="005A2ADB" w:rsidP="005A2ADB">
      <w:pPr>
        <w:rPr>
          <w:sz w:val="28"/>
          <w:szCs w:val="28"/>
          <w:lang w:val="kk-KZ"/>
        </w:rPr>
      </w:pPr>
    </w:p>
    <w:p w:rsidR="005A2ADB" w:rsidRPr="00D455D1" w:rsidRDefault="005A2ADB" w:rsidP="00D455D1">
      <w:pPr>
        <w:widowControl/>
        <w:shd w:val="clear" w:color="auto" w:fill="FFFFFF"/>
        <w:spacing w:line="276" w:lineRule="auto"/>
        <w:jc w:val="both"/>
        <w:rPr>
          <w:sz w:val="32"/>
          <w:szCs w:val="32"/>
          <w:lang w:val="kk-KZ"/>
        </w:rPr>
      </w:pPr>
      <w:r w:rsidRPr="00D455D1">
        <w:rPr>
          <w:rFonts w:eastAsia="Times New Roman"/>
          <w:noProof/>
          <w:color w:val="000000"/>
          <w:sz w:val="32"/>
          <w:szCs w:val="32"/>
          <w:lang w:val="kk-KZ"/>
        </w:rPr>
        <w:lastRenderedPageBreak/>
        <w:t xml:space="preserve">        Өсу және жаңа жасушалардың пайда болуы түзуші ұлпа — меристемаға байланысты. Орналасу жағдайларына карай меристемалар бірнеше түрге бөлінеді. Сабақ пен тамырдың ұшында </w:t>
      </w:r>
      <w:r w:rsidRPr="00D455D1">
        <w:rPr>
          <w:rFonts w:eastAsia="Times New Roman"/>
          <w:iCs/>
          <w:noProof/>
          <w:color w:val="000000"/>
          <w:sz w:val="32"/>
          <w:szCs w:val="32"/>
          <w:lang w:val="kk-KZ"/>
        </w:rPr>
        <w:t xml:space="preserve">апикальдық   меристема    </w:t>
      </w:r>
      <w:r w:rsidRPr="00D455D1">
        <w:rPr>
          <w:rFonts w:eastAsia="Times New Roman"/>
          <w:noProof/>
          <w:color w:val="000000"/>
          <w:sz w:val="32"/>
          <w:szCs w:val="32"/>
          <w:lang w:val="kk-KZ"/>
        </w:rPr>
        <w:t xml:space="preserve">болады,    ол аталған    мүшелердің үздіксіз ұзарып өсуіне мүмкіндік береді. Бұл, меристема эмбрионалдык күйде сақталып, үнемі бөлінуге қабілетті болғандықтан, оны </w:t>
      </w:r>
      <w:r w:rsidRPr="00D455D1">
        <w:rPr>
          <w:rFonts w:eastAsia="Times New Roman"/>
          <w:iCs/>
          <w:noProof/>
          <w:color w:val="000000"/>
          <w:sz w:val="32"/>
          <w:szCs w:val="32"/>
          <w:lang w:val="kk-KZ"/>
        </w:rPr>
        <w:t>детерминацияланбаған</w:t>
      </w:r>
      <w:r w:rsidRPr="00D455D1">
        <w:rPr>
          <w:rFonts w:eastAsia="Times New Roman"/>
          <w:i/>
          <w:iCs/>
          <w:noProof/>
          <w:color w:val="000000"/>
          <w:sz w:val="32"/>
          <w:szCs w:val="32"/>
          <w:lang w:val="kk-KZ"/>
        </w:rPr>
        <w:t xml:space="preserve"> </w:t>
      </w:r>
      <w:r w:rsidRPr="00D455D1">
        <w:rPr>
          <w:rFonts w:eastAsia="Times New Roman"/>
          <w:noProof/>
          <w:color w:val="000000"/>
          <w:sz w:val="32"/>
          <w:szCs w:val="32"/>
          <w:lang w:val="kk-KZ"/>
        </w:rPr>
        <w:t xml:space="preserve">меристема деп атайды. Сабақ пен тамырда </w:t>
      </w:r>
      <w:r w:rsidRPr="00D455D1">
        <w:rPr>
          <w:rFonts w:eastAsia="Times New Roman"/>
          <w:iCs/>
          <w:noProof/>
          <w:color w:val="000000"/>
          <w:sz w:val="32"/>
          <w:szCs w:val="32"/>
          <w:lang w:val="kk-KZ"/>
        </w:rPr>
        <w:t>бүйірлік меристема</w:t>
      </w:r>
      <w:r w:rsidRPr="00D455D1">
        <w:rPr>
          <w:rFonts w:eastAsia="Times New Roman"/>
          <w:i/>
          <w:iCs/>
          <w:noProof/>
          <w:color w:val="000000"/>
          <w:sz w:val="32"/>
          <w:szCs w:val="32"/>
          <w:lang w:val="kk-KZ"/>
        </w:rPr>
        <w:t xml:space="preserve"> </w:t>
      </w:r>
      <w:r w:rsidRPr="00D455D1">
        <w:rPr>
          <w:rFonts w:eastAsia="Times New Roman"/>
          <w:noProof/>
          <w:color w:val="000000"/>
          <w:sz w:val="32"/>
          <w:szCs w:val="32"/>
          <w:lang w:val="kk-KZ"/>
        </w:rPr>
        <w:t xml:space="preserve">(камбий) орналасқан, ол сабақ пен тамырдың жуандап өсуін қамтамасыз етеді. Өркен мен жапырақ түбіне орналасқан </w:t>
      </w:r>
      <w:r w:rsidRPr="00D455D1">
        <w:rPr>
          <w:rFonts w:eastAsia="Times New Roman"/>
          <w:iCs/>
          <w:noProof/>
          <w:color w:val="000000"/>
          <w:sz w:val="32"/>
          <w:szCs w:val="32"/>
          <w:lang w:val="kk-KZ"/>
        </w:rPr>
        <w:t>қыстырма меристема</w:t>
      </w:r>
      <w:r w:rsidRPr="00D455D1">
        <w:rPr>
          <w:rFonts w:eastAsia="Times New Roman"/>
          <w:i/>
          <w:iCs/>
          <w:noProof/>
          <w:color w:val="000000"/>
          <w:sz w:val="32"/>
          <w:szCs w:val="32"/>
          <w:lang w:val="kk-KZ"/>
        </w:rPr>
        <w:t xml:space="preserve"> </w:t>
      </w:r>
      <w:r w:rsidRPr="00D455D1">
        <w:rPr>
          <w:rFonts w:eastAsia="Times New Roman"/>
          <w:noProof/>
          <w:color w:val="000000"/>
          <w:sz w:val="32"/>
          <w:szCs w:val="32"/>
          <w:lang w:val="kk-KZ"/>
        </w:rPr>
        <w:t xml:space="preserve">буын аралығының өсуін қамтамасыз етеді. Бұған астық тұқымдастар сабағындағы қыстырма меристеманы айтуға болады. Темекі жапырағындағы меристема жасушалары жапырақтың бүкіл өң бойына біркелкі орналасқаи, сондықтан оның бүкіл беті біркелкі өседі. Астық тұқымдастар жапырағының меристемасы олардың түбіне орналасқан, сондықтан, астық тұқымдастардың жапырақтары түбінен өседі. Бұл меристемалар тек мүшелер толық өскенге дейін бөліне алады, олардың </w:t>
      </w:r>
      <w:r w:rsidRPr="00D455D1">
        <w:rPr>
          <w:rFonts w:eastAsia="Times New Roman"/>
          <w:iCs/>
          <w:noProof/>
          <w:color w:val="000000"/>
          <w:sz w:val="32"/>
          <w:szCs w:val="32"/>
          <w:lang w:val="kk-KZ"/>
        </w:rPr>
        <w:t>детерминацияланған меристема</w:t>
      </w:r>
      <w:r w:rsidRPr="00D455D1">
        <w:rPr>
          <w:rFonts w:eastAsia="Times New Roman"/>
          <w:i/>
          <w:iCs/>
          <w:noProof/>
          <w:color w:val="000000"/>
          <w:sz w:val="32"/>
          <w:szCs w:val="32"/>
          <w:lang w:val="kk-KZ"/>
        </w:rPr>
        <w:t xml:space="preserve"> </w:t>
      </w:r>
      <w:r w:rsidRPr="00D455D1">
        <w:rPr>
          <w:rFonts w:eastAsia="Times New Roman"/>
          <w:noProof/>
          <w:color w:val="000000"/>
          <w:sz w:val="32"/>
          <w:szCs w:val="32"/>
          <w:lang w:val="kk-KZ"/>
        </w:rPr>
        <w:t>деп аталуы да сондықтан. Меристеманың орналасу жағдайы мен өсу бағытына қарай өсудің мынадай типтерін ажыратады: базальдық (түбінен өсу), апикальдық (тамыр мен сабақтың ұшынан өсуі) және интеркалярлық  (қыстырма)  өсу.</w:t>
      </w:r>
    </w:p>
    <w:p w:rsidR="005A2ADB" w:rsidRPr="00D455D1" w:rsidRDefault="005A2ADB" w:rsidP="00D455D1">
      <w:pPr>
        <w:widowControl/>
        <w:shd w:val="clear" w:color="auto" w:fill="FFFFFF"/>
        <w:spacing w:line="276" w:lineRule="auto"/>
        <w:jc w:val="both"/>
        <w:rPr>
          <w:sz w:val="32"/>
          <w:szCs w:val="32"/>
          <w:lang w:val="kk-KZ"/>
        </w:rPr>
      </w:pPr>
      <w:r w:rsidRPr="00D455D1">
        <w:rPr>
          <w:sz w:val="32"/>
          <w:szCs w:val="32"/>
          <w:lang w:val="kk-KZ"/>
        </w:rPr>
        <w:t xml:space="preserve">        Өсімдіктердің салмағы мен көлемі,  оның мүшелернің саны мен мөлшері және жасушалар санының артуы, сондай-ақ жаңадан протоплазма түзілу процестері өсу деп аталады. Организмдегі сапалық өзгеріс процестерін даму деп атайды, бұл жағдайда организм қызметінің жаңа түрлері немесе  жаңа формалар пайда болады. Мысалы, өркендегі жапырақтар санының артуы өсу құбылысы болып табылады. Тұқымның өскінге айналуы, маристемалық жасушаның өткізгіш, паренхима немесе басқа да ұлпа жасушаларына өзгеруі даму процестері болып саналады. Өсу және даму процестері бір-бірімен ажырамастай байланысқан. Өсу процесінсіз даму болмайды. Даму процесі барысында жасушалар, ұлпалар, мүшелер арасында сапалы өзгерістер – дифференциация </w:t>
      </w:r>
      <w:r w:rsidRPr="00D455D1">
        <w:rPr>
          <w:sz w:val="32"/>
          <w:szCs w:val="32"/>
          <w:lang w:val="kk-KZ"/>
        </w:rPr>
        <w:lastRenderedPageBreak/>
        <w:t xml:space="preserve">өтеді. Оның нәтижесінде түрлі ұлпалар, түрлі мүшелер – жапырақ, тамыр, сабақ пайда болады. Өсу және дифференциация  қатар жүреді. Өсу процесі   дифференциациясыз да өтуі мүмкін. </w:t>
      </w:r>
    </w:p>
    <w:p w:rsidR="005A2ADB" w:rsidRPr="00D455D1" w:rsidRDefault="005A2ADB" w:rsidP="00D455D1">
      <w:pPr>
        <w:widowControl/>
        <w:shd w:val="clear" w:color="auto" w:fill="FFFFFF"/>
        <w:spacing w:line="276" w:lineRule="auto"/>
        <w:jc w:val="both"/>
        <w:rPr>
          <w:sz w:val="32"/>
          <w:szCs w:val="32"/>
          <w:lang w:val="kk-KZ"/>
        </w:rPr>
      </w:pPr>
      <w:r w:rsidRPr="00D455D1">
        <w:rPr>
          <w:rFonts w:eastAsia="Times New Roman"/>
          <w:noProof/>
          <w:color w:val="000000"/>
          <w:sz w:val="32"/>
          <w:szCs w:val="32"/>
          <w:lang w:val="kk-KZ"/>
        </w:rPr>
        <w:t xml:space="preserve">        Жасушалардың бөлінуі мен созылуы - өсу процесінің негізгі құбылыстары. Олар бір мезгілде өтеді, тек тамыр мен сабақтың ұшына орналасқан жасушалар үнемі бөлініп, ал олардан төмендеу орналасқан жасушалар созылып өседі. Осыған орай сабақ пен тамырдың ұшында </w:t>
      </w:r>
      <w:r w:rsidRPr="00D455D1">
        <w:rPr>
          <w:rFonts w:eastAsia="Times New Roman"/>
          <w:iCs/>
          <w:noProof/>
          <w:color w:val="000000"/>
          <w:sz w:val="32"/>
          <w:szCs w:val="32"/>
          <w:lang w:val="kk-KZ"/>
        </w:rPr>
        <w:t>бөліну аймағы,</w:t>
      </w:r>
      <w:r w:rsidRPr="00D455D1">
        <w:rPr>
          <w:rFonts w:eastAsia="Times New Roman"/>
          <w:i/>
          <w:iCs/>
          <w:noProof/>
          <w:color w:val="000000"/>
          <w:sz w:val="32"/>
          <w:szCs w:val="32"/>
          <w:lang w:val="kk-KZ"/>
        </w:rPr>
        <w:t xml:space="preserve"> </w:t>
      </w:r>
      <w:r w:rsidRPr="00D455D1">
        <w:rPr>
          <w:rFonts w:eastAsia="Times New Roman"/>
          <w:noProof/>
          <w:color w:val="000000"/>
          <w:sz w:val="32"/>
          <w:szCs w:val="32"/>
          <w:lang w:val="kk-KZ"/>
        </w:rPr>
        <w:t xml:space="preserve">онан төменде - </w:t>
      </w:r>
      <w:r w:rsidRPr="00D455D1">
        <w:rPr>
          <w:rFonts w:eastAsia="Times New Roman"/>
          <w:iCs/>
          <w:noProof/>
          <w:color w:val="000000"/>
          <w:sz w:val="32"/>
          <w:szCs w:val="32"/>
          <w:lang w:val="kk-KZ"/>
        </w:rPr>
        <w:t>созылу аймағы</w:t>
      </w:r>
      <w:r w:rsidRPr="00D455D1">
        <w:rPr>
          <w:rFonts w:eastAsia="Times New Roman"/>
          <w:i/>
          <w:iCs/>
          <w:noProof/>
          <w:color w:val="000000"/>
          <w:sz w:val="32"/>
          <w:szCs w:val="32"/>
          <w:lang w:val="kk-KZ"/>
        </w:rPr>
        <w:t xml:space="preserve"> </w:t>
      </w:r>
      <w:r w:rsidRPr="00D455D1">
        <w:rPr>
          <w:rFonts w:eastAsia="Times New Roman"/>
          <w:noProof/>
          <w:color w:val="000000"/>
          <w:sz w:val="32"/>
          <w:szCs w:val="32"/>
          <w:lang w:val="kk-KZ"/>
        </w:rPr>
        <w:t xml:space="preserve">орналасады. Бөліну аймағындағы жасушалар үнемі бөлінумен болса да, олардың саны тұрақты сақталады. Оның себебі: жаңадан пайда болған жасушалардың бір бөлігі созылу аймағына өтеді. Мысалы, кейбір балдырлар мен мүктердің апикальдық бір жасушасы екіге бөлінеді. Оның біреуі апикальдық болып одан әрі үнемі бөлінуге қабілетті болып қала береді, екіншісі бұдан былай тек бірнеше рет бөлініп, түрлі ұлпалардың түзілуіне негіз болады. Жоғары сатыдағы өсімдіктер де осылайша өседі. Сөйтіп, бөліну аймағындағы жасушалардың бір бөлігі үнемі бөліне алатын </w:t>
      </w:r>
      <w:r w:rsidRPr="00D455D1">
        <w:rPr>
          <w:rFonts w:eastAsia="Times New Roman"/>
          <w:iCs/>
          <w:noProof/>
          <w:color w:val="000000"/>
          <w:sz w:val="32"/>
          <w:szCs w:val="32"/>
          <w:lang w:val="kk-KZ"/>
        </w:rPr>
        <w:t>детерминацияланбаған</w:t>
      </w:r>
      <w:r w:rsidRPr="00D455D1">
        <w:rPr>
          <w:rFonts w:eastAsia="Times New Roman"/>
          <w:i/>
          <w:iCs/>
          <w:noProof/>
          <w:color w:val="000000"/>
          <w:sz w:val="32"/>
          <w:szCs w:val="32"/>
          <w:lang w:val="kk-KZ"/>
        </w:rPr>
        <w:t xml:space="preserve">, </w:t>
      </w:r>
      <w:r w:rsidRPr="00D455D1">
        <w:rPr>
          <w:rFonts w:eastAsia="Times New Roman"/>
          <w:noProof/>
          <w:color w:val="000000"/>
          <w:sz w:val="32"/>
          <w:szCs w:val="32"/>
          <w:lang w:val="kk-KZ"/>
        </w:rPr>
        <w:t xml:space="preserve">ал екінші бөлігі созылу аймағына өтіп, </w:t>
      </w:r>
      <w:r w:rsidRPr="00D455D1">
        <w:rPr>
          <w:rFonts w:eastAsia="Times New Roman"/>
          <w:iCs/>
          <w:noProof/>
          <w:color w:val="000000"/>
          <w:sz w:val="32"/>
          <w:szCs w:val="32"/>
          <w:lang w:val="kk-KZ"/>
        </w:rPr>
        <w:t xml:space="preserve">детерминацияланған </w:t>
      </w:r>
      <w:r w:rsidRPr="00D455D1">
        <w:rPr>
          <w:rFonts w:eastAsia="Times New Roman"/>
          <w:noProof/>
          <w:color w:val="000000"/>
          <w:sz w:val="32"/>
          <w:szCs w:val="32"/>
          <w:lang w:val="kk-KZ"/>
        </w:rPr>
        <w:t xml:space="preserve"> меристема болып табылады.</w:t>
      </w:r>
    </w:p>
    <w:p w:rsidR="005A2ADB" w:rsidRPr="00D455D1" w:rsidRDefault="005A2ADB" w:rsidP="00D455D1">
      <w:pPr>
        <w:widowControl/>
        <w:shd w:val="clear" w:color="auto" w:fill="FFFFFF"/>
        <w:spacing w:line="276" w:lineRule="auto"/>
        <w:jc w:val="both"/>
        <w:rPr>
          <w:rFonts w:ascii="Arial" w:hAnsi="Arial" w:cs="Arial"/>
          <w:sz w:val="32"/>
          <w:szCs w:val="32"/>
          <w:lang w:val="kk-KZ"/>
        </w:rPr>
      </w:pPr>
      <w:r w:rsidRPr="00D455D1">
        <w:rPr>
          <w:rFonts w:eastAsia="Times New Roman"/>
          <w:bCs/>
          <w:noProof/>
          <w:color w:val="000000"/>
          <w:sz w:val="32"/>
          <w:szCs w:val="32"/>
          <w:lang w:val="kk-KZ"/>
        </w:rPr>
        <w:t xml:space="preserve">        Жасушалардың полярлануы (төменгі және жоғарғы жасуша бөліктерінен өсімдік мүшелерінің қалыптасып өсіп шығуы).</w:t>
      </w:r>
      <w:r w:rsidRPr="00D455D1">
        <w:rPr>
          <w:rFonts w:eastAsia="Times New Roman"/>
          <w:b/>
          <w:bCs/>
          <w:noProof/>
          <w:color w:val="000000"/>
          <w:sz w:val="32"/>
          <w:szCs w:val="32"/>
          <w:lang w:val="kk-KZ"/>
        </w:rPr>
        <w:t xml:space="preserve"> </w:t>
      </w:r>
      <w:r w:rsidRPr="00D455D1">
        <w:rPr>
          <w:rFonts w:eastAsia="Times New Roman"/>
          <w:noProof/>
          <w:color w:val="000000"/>
          <w:sz w:val="32"/>
          <w:szCs w:val="32"/>
          <w:lang w:val="kk-KZ"/>
        </w:rPr>
        <w:t xml:space="preserve">Жасушалар бөліну кезінде олардың арасында айырмашылық тууы мүмкін. Ол </w:t>
      </w:r>
      <w:r w:rsidRPr="00D455D1">
        <w:rPr>
          <w:rFonts w:eastAsia="Times New Roman"/>
          <w:iCs/>
          <w:noProof/>
          <w:color w:val="000000"/>
          <w:sz w:val="32"/>
          <w:szCs w:val="32"/>
          <w:lang w:val="kk-KZ"/>
        </w:rPr>
        <w:t>ассиметриялық бөліну</w:t>
      </w:r>
      <w:r w:rsidRPr="00D455D1">
        <w:rPr>
          <w:rFonts w:eastAsia="Times New Roman"/>
          <w:i/>
          <w:iCs/>
          <w:noProof/>
          <w:color w:val="000000"/>
          <w:sz w:val="32"/>
          <w:szCs w:val="32"/>
          <w:lang w:val="kk-KZ"/>
        </w:rPr>
        <w:t xml:space="preserve"> </w:t>
      </w:r>
      <w:r w:rsidRPr="00D455D1">
        <w:rPr>
          <w:rFonts w:eastAsia="Times New Roman"/>
          <w:noProof/>
          <w:color w:val="000000"/>
          <w:sz w:val="32"/>
          <w:szCs w:val="32"/>
          <w:lang w:val="kk-KZ"/>
        </w:rPr>
        <w:t xml:space="preserve">нәтижесінде туады. Тамырдың эпидермис жасушалары полярлы әрі созылыңкы пішінді болса, оның бір бөлігінде қою цитоплазма, екінші бөлігінде сұйық цитоплазма мен вакуоля орналасады. Бұл жасушаның бөлінуінен бірі кішілеу, ал біреулері үлкендеу жасуша пайда болады. Кішілеу жасушаның цитоплазмасы қою болып келеді, ол кейін тамыр түтікшесіне айналады, ал екінші жасуша кәдімгі эпидермис жасушасы күйінде қала береді. Ассиметриялық бөліну тек полярланған жасушаларда өтеді. Өсімдік сабағының полярланатыны айқын байқалады. Онын бір ұшында тамыр,  қарама-қарсы ұшында жапырақ қалыптасады. Жапырақта дорзовентральды полярлану өтетіндіктен, жапырақтың үстіңгі және </w:t>
      </w:r>
      <w:r w:rsidRPr="00D455D1">
        <w:rPr>
          <w:rFonts w:eastAsia="Times New Roman"/>
          <w:noProof/>
          <w:color w:val="000000"/>
          <w:sz w:val="32"/>
          <w:szCs w:val="32"/>
          <w:lang w:val="kk-KZ"/>
        </w:rPr>
        <w:lastRenderedPageBreak/>
        <w:t>астыңгы бетін ажыратады. Сөйтіп, бөліну кезінде полярланған жасушалардың дифференциациялануының бір түрі ассиметриялық бөліну арқылы өтеді.</w:t>
      </w:r>
    </w:p>
    <w:p w:rsidR="005A2ADB" w:rsidRDefault="005A2ADB" w:rsidP="005A2ADB">
      <w:pPr>
        <w:widowControl/>
        <w:shd w:val="clear" w:color="auto" w:fill="FFFFFF"/>
        <w:jc w:val="both"/>
        <w:rPr>
          <w:sz w:val="28"/>
          <w:szCs w:val="28"/>
          <w:lang w:val="kk-KZ"/>
        </w:rPr>
      </w:pPr>
    </w:p>
    <w:p w:rsidR="005A2ADB" w:rsidRPr="00D455D1" w:rsidRDefault="005A2ADB" w:rsidP="005A2ADB">
      <w:pPr>
        <w:jc w:val="center"/>
        <w:rPr>
          <w:b/>
          <w:sz w:val="36"/>
          <w:szCs w:val="36"/>
          <w:lang w:val="kk-KZ"/>
        </w:rPr>
      </w:pPr>
      <w:r w:rsidRPr="00D455D1">
        <w:rPr>
          <w:b/>
          <w:sz w:val="36"/>
          <w:szCs w:val="36"/>
          <w:lang w:val="kk-KZ"/>
        </w:rPr>
        <w:t>2.Өсу мен даму процестерінің гормон арқылы реттелуі</w:t>
      </w:r>
    </w:p>
    <w:p w:rsidR="005A2ADB" w:rsidRPr="006119CE" w:rsidRDefault="005A2ADB" w:rsidP="005A2ADB">
      <w:pPr>
        <w:rPr>
          <w:b/>
          <w:sz w:val="28"/>
          <w:szCs w:val="28"/>
          <w:lang w:val="kk-KZ"/>
        </w:rPr>
      </w:pPr>
    </w:p>
    <w:p w:rsidR="005A2ADB" w:rsidRPr="00D455D1" w:rsidRDefault="005A2ADB" w:rsidP="00D455D1">
      <w:pPr>
        <w:widowControl/>
        <w:shd w:val="clear" w:color="auto" w:fill="FFFFFF"/>
        <w:spacing w:line="276" w:lineRule="auto"/>
        <w:jc w:val="both"/>
        <w:rPr>
          <w:rFonts w:eastAsia="Times New Roman"/>
          <w:noProof/>
          <w:color w:val="000000"/>
          <w:sz w:val="32"/>
          <w:szCs w:val="32"/>
          <w:lang w:val="kk-KZ"/>
        </w:rPr>
      </w:pPr>
      <w:r w:rsidRPr="00D455D1">
        <w:rPr>
          <w:rFonts w:eastAsia="Times New Roman"/>
          <w:noProof/>
          <w:color w:val="000000"/>
          <w:sz w:val="32"/>
          <w:szCs w:val="32"/>
          <w:lang w:val="kk-KZ"/>
        </w:rPr>
        <w:t xml:space="preserve">       Өсімдіктің өсу процестері арнаулы заттардың әсерімен реттеліп отырады. Олар </w:t>
      </w:r>
      <w:r w:rsidRPr="00D455D1">
        <w:rPr>
          <w:rFonts w:eastAsia="Times New Roman"/>
          <w:iCs/>
          <w:noProof/>
          <w:color w:val="000000"/>
          <w:sz w:val="32"/>
          <w:szCs w:val="32"/>
          <w:lang w:val="kk-KZ"/>
        </w:rPr>
        <w:t>өсуді реттеуіші заттар</w:t>
      </w:r>
      <w:r w:rsidRPr="00D455D1">
        <w:rPr>
          <w:rFonts w:eastAsia="Times New Roman"/>
          <w:i/>
          <w:iCs/>
          <w:noProof/>
          <w:color w:val="000000"/>
          <w:sz w:val="32"/>
          <w:szCs w:val="32"/>
          <w:lang w:val="kk-KZ"/>
        </w:rPr>
        <w:t xml:space="preserve"> </w:t>
      </w:r>
      <w:r w:rsidRPr="00D455D1">
        <w:rPr>
          <w:rFonts w:eastAsia="Times New Roman"/>
          <w:noProof/>
          <w:color w:val="000000"/>
          <w:sz w:val="32"/>
          <w:szCs w:val="32"/>
          <w:lang w:val="kk-KZ"/>
        </w:rPr>
        <w:t xml:space="preserve">деп аталады. Кейбір өсуді реттеуші заттар ағзаның өзінде түзіледі, сондықтан оларды </w:t>
      </w:r>
      <w:r w:rsidRPr="00D455D1">
        <w:rPr>
          <w:rFonts w:eastAsia="Times New Roman"/>
          <w:iCs/>
          <w:noProof/>
          <w:color w:val="000000"/>
          <w:sz w:val="32"/>
          <w:szCs w:val="32"/>
          <w:lang w:val="kk-KZ"/>
        </w:rPr>
        <w:t>фитогормондар</w:t>
      </w:r>
      <w:r w:rsidRPr="00D455D1">
        <w:rPr>
          <w:rFonts w:eastAsia="Times New Roman"/>
          <w:i/>
          <w:iCs/>
          <w:noProof/>
          <w:color w:val="000000"/>
          <w:sz w:val="32"/>
          <w:szCs w:val="32"/>
          <w:lang w:val="kk-KZ"/>
        </w:rPr>
        <w:t xml:space="preserve"> </w:t>
      </w:r>
      <w:r w:rsidRPr="00D455D1">
        <w:rPr>
          <w:rFonts w:eastAsia="Times New Roman"/>
          <w:noProof/>
          <w:color w:val="000000"/>
          <w:sz w:val="32"/>
          <w:szCs w:val="32"/>
          <w:lang w:val="kk-KZ"/>
        </w:rPr>
        <w:t xml:space="preserve">дейді. Оларға ауксиндер, гиббереллиндер, цитокининдер, этилен, абсциз қышқылы (АБҚ) жатады. Өсу процесіне әсер ететін химиялық жасанды қосылыстарды </w:t>
      </w:r>
      <w:r w:rsidRPr="00D455D1">
        <w:rPr>
          <w:rFonts w:eastAsia="Times New Roman"/>
          <w:iCs/>
          <w:noProof/>
          <w:color w:val="000000"/>
          <w:sz w:val="32"/>
          <w:szCs w:val="32"/>
          <w:lang w:val="kk-KZ"/>
        </w:rPr>
        <w:t>өсуді реттеуші химиялық заттар</w:t>
      </w:r>
      <w:r w:rsidRPr="00D455D1">
        <w:rPr>
          <w:rFonts w:eastAsia="Times New Roman"/>
          <w:i/>
          <w:iCs/>
          <w:noProof/>
          <w:color w:val="000000"/>
          <w:sz w:val="32"/>
          <w:szCs w:val="32"/>
          <w:lang w:val="kk-KZ"/>
        </w:rPr>
        <w:t xml:space="preserve"> </w:t>
      </w:r>
      <w:r w:rsidRPr="00D455D1">
        <w:rPr>
          <w:rFonts w:eastAsia="Times New Roman"/>
          <w:noProof/>
          <w:color w:val="000000"/>
          <w:sz w:val="32"/>
          <w:szCs w:val="32"/>
          <w:lang w:val="kk-KZ"/>
        </w:rPr>
        <w:t xml:space="preserve">деп атайды. Ауксиндер химиялық табиғаты жөнінен индолил-3-сірке кышқылы болып табылады. Өсімдіктерде ол триптофаннан түзіледі. Мұнда алдымен индолилпирожүзім қышқылы түзіледі. Ауксин барлық жоғары сатыдағы өсімдіктерде және төменгі сатыдағы өсімдіктердің көпшілігінде, сондай-ақ бактерияларда түзіледі. Мысалы, ананас өсімдігінің құрғатылмаған 1 кг салмағында 6 мг ауксин болады. Ол өркендердің ұштарында, жапырақтар мен тұқым жарнақтарында, өсіп келе жатқан ұрықта түзіледі.  Өсімдік тозаңында да ауксин көп кездеседі. Ауксин бірінші рет сұлы колеоптилінен табылған. Өркеннің немесе колеоптильдің ұшында түзілген ауксин олардың түбіне қарай козғалады. Ауксиннің тасымалдануы үшін энергия қажет, тыныс алу тежелгенде оның тасымалдануы тоқтайды. Ауксин жасушаның созылуы кезеңіне жағдай туғыза отырып, өсімдіктердің өсуіне әсер етеді. Бұл жағдайда ауксин қабықшаның қасиетін өзгертіп, оны жұмсартады, ондағы пектиннің мөлшерін арттырады, сондай-ақ қабықшаға неғұрлым созылмалы, серпімді және су өткізгіштік қасиет береді. Цитоплазмада осымен бір мезгілде ақуыздың синтезделуі жақсарады, ал митохондрияларда тыныс алу процесі күшейіп, цитоплазманың тұтқырлығы мен өткізгіштігі өзгереді. Ауксиндер өркендер мен жемістердің өсуін күшейтеді, бірақ тамыр жүйесі мен жапырақтарға шамалы әсер етеді. Концентрациясы аз болған кезде ауксин өсу процесін </w:t>
      </w:r>
      <w:r w:rsidRPr="00D455D1">
        <w:rPr>
          <w:rFonts w:eastAsia="Times New Roman"/>
          <w:noProof/>
          <w:color w:val="000000"/>
          <w:sz w:val="32"/>
          <w:szCs w:val="32"/>
          <w:lang w:val="kk-KZ"/>
        </w:rPr>
        <w:lastRenderedPageBreak/>
        <w:t xml:space="preserve">күшейтеді, ал концентрациясы жоғары болғанда - тежейді. Жасушаларда ауксин глюкозамен, аспарагин қышқылымен және ақуыздармен байланысты болуы мүмкін. Мұндай қосылыстар ұлпаларда ауксин көп болған жағдайларда түзіледі. Ауксин жасушаларға қажет болмай, бұдан былай пайдаланылмайтын кезде оны ИУК-оксидаза ферменті ыдыратады. Ауыл шаруашылығы практикасында ауксин қалемшелерді түптендіру және қызанақтың жеміс салуын арттыру үшін гүлдердің, түйіндер мен жемістердің түспеуі үшін қолданылады. </w:t>
      </w:r>
    </w:p>
    <w:p w:rsidR="005A2ADB" w:rsidRPr="00D455D1" w:rsidRDefault="005A2ADB" w:rsidP="00D455D1">
      <w:pPr>
        <w:widowControl/>
        <w:shd w:val="clear" w:color="auto" w:fill="FFFFFF"/>
        <w:spacing w:line="276" w:lineRule="auto"/>
        <w:jc w:val="both"/>
        <w:rPr>
          <w:sz w:val="32"/>
          <w:szCs w:val="32"/>
          <w:lang w:val="kk-KZ"/>
        </w:rPr>
      </w:pPr>
      <w:r w:rsidRPr="00D455D1">
        <w:rPr>
          <w:rFonts w:eastAsia="Times New Roman"/>
          <w:noProof/>
          <w:color w:val="000000"/>
          <w:sz w:val="32"/>
          <w:szCs w:val="32"/>
          <w:lang w:val="kk-KZ"/>
        </w:rPr>
        <w:t xml:space="preserve">      Гиббереллин. 1938 жылы фузар саңырауқұлағының тіршілік өнімі ретінде гиббереллин бөлініп алынды да, кейінірек оның химиялық табиғаты анықталды. Бұл фитогормон кейін жоғары сатыдағы өсімдіктерденде табылды. Қазіргі кезде гиббереллиннің 30-ға жуық түрі белгілі. Бұлар — кұрамында 19 немесе 20 көміртегі атомдары бар екі алты мүшелі және екі бес мүшелі сақиналардан тұратын дитерпениоидтар. Гиббереллиннің ең жақсы зерттелген және ең белсенді түрі А</w:t>
      </w:r>
      <w:r w:rsidRPr="00D455D1">
        <w:rPr>
          <w:rFonts w:eastAsia="Times New Roman"/>
          <w:noProof/>
          <w:color w:val="000000"/>
          <w:sz w:val="32"/>
          <w:szCs w:val="32"/>
          <w:vertAlign w:val="subscript"/>
          <w:lang w:val="kk-KZ"/>
        </w:rPr>
        <w:t xml:space="preserve">3 </w:t>
      </w:r>
      <w:r w:rsidRPr="00D455D1">
        <w:rPr>
          <w:rFonts w:eastAsia="Times New Roman"/>
          <w:noProof/>
          <w:color w:val="000000"/>
          <w:sz w:val="32"/>
          <w:szCs w:val="32"/>
          <w:lang w:val="kk-KZ"/>
        </w:rPr>
        <w:t>гиббереллині, оны гиббереллин қышқылы деп атайды. Жоғары сатыдағы өсімдіктерде гиббереллинге ұқсас заттар да кездеседі, тіпті бір өсімдіктің өзінде гиббереллиннің 2—3 түрі кездеседі. Өсімдіктің дамуы барысында ондағы гиббереллиннің жиынтығы өзгеріп отыруы мүмкін. Гиббереллин өркендер мен тамырдың ұштарында,  жас жапырақтар мен ұрықта түзіледі.</w:t>
      </w:r>
    </w:p>
    <w:p w:rsidR="005A2ADB" w:rsidRPr="00D455D1" w:rsidRDefault="005A2ADB" w:rsidP="00D455D1">
      <w:pPr>
        <w:widowControl/>
        <w:shd w:val="clear" w:color="auto" w:fill="FFFFFF"/>
        <w:spacing w:line="276" w:lineRule="auto"/>
        <w:jc w:val="both"/>
        <w:rPr>
          <w:sz w:val="32"/>
          <w:szCs w:val="32"/>
          <w:lang w:val="kk-KZ"/>
        </w:rPr>
      </w:pPr>
      <w:r w:rsidRPr="00D455D1">
        <w:rPr>
          <w:rFonts w:eastAsia="Times New Roman"/>
          <w:noProof/>
          <w:color w:val="000000"/>
          <w:sz w:val="32"/>
          <w:szCs w:val="32"/>
          <w:lang w:val="kk-KZ"/>
        </w:rPr>
        <w:t>Ол өзі синтезделген жерлерден флоэманы бойлай отырып, қозғалады. Бұл фитогормон жасушаның бөліну</w:t>
      </w:r>
      <w:r w:rsidRPr="00D455D1">
        <w:rPr>
          <w:rFonts w:eastAsia="Times New Roman"/>
          <w:noProof/>
          <w:color w:val="000000"/>
          <w:sz w:val="32"/>
          <w:szCs w:val="32"/>
          <w:vertAlign w:val="subscript"/>
          <w:lang w:val="kk-KZ"/>
        </w:rPr>
        <w:t xml:space="preserve"> </w:t>
      </w:r>
      <w:r w:rsidRPr="00D455D1">
        <w:rPr>
          <w:rFonts w:eastAsia="Times New Roman"/>
          <w:noProof/>
          <w:color w:val="000000"/>
          <w:sz w:val="32"/>
          <w:szCs w:val="32"/>
          <w:lang w:val="kk-KZ"/>
        </w:rPr>
        <w:t>және созылу кезеңдеріне әсер етеді. Алайда ауксинге қарағанда ол жасуша қабықшасына әсер етпейді, түйіндердің, жапырақтар мен жемістердің түсіп қалуына кедергі жасамайды. Гиббереллин қосалкы тамырдың түзілуін тежейді, алайда сабақтың өсуіне жағдай жасайды. Гиббереллин сабағы өте қысқарған жертаған өсімдіктердің негізгі өркендерінің күшті өсуіне себепші болады. Гиббереллин жапырақтың өсуі мен тұқымның өнуіне қолайлы әсер етеді. Ол өсімдіктің дамуын тездетеді.</w:t>
      </w:r>
    </w:p>
    <w:p w:rsidR="005A2ADB" w:rsidRPr="00D455D1" w:rsidRDefault="005A2ADB" w:rsidP="00D455D1">
      <w:pPr>
        <w:widowControl/>
        <w:shd w:val="clear" w:color="auto" w:fill="FFFFFF"/>
        <w:spacing w:line="276" w:lineRule="auto"/>
        <w:jc w:val="both"/>
        <w:rPr>
          <w:sz w:val="32"/>
          <w:szCs w:val="32"/>
          <w:lang w:val="kk-KZ"/>
        </w:rPr>
      </w:pPr>
      <w:r w:rsidRPr="00D455D1">
        <w:rPr>
          <w:rFonts w:eastAsia="Times New Roman"/>
          <w:noProof/>
          <w:color w:val="000000"/>
          <w:sz w:val="32"/>
          <w:szCs w:val="32"/>
          <w:lang w:val="kk-KZ"/>
        </w:rPr>
        <w:lastRenderedPageBreak/>
        <w:t xml:space="preserve">        </w:t>
      </w:r>
      <w:r w:rsidRPr="00D455D1">
        <w:rPr>
          <w:rFonts w:eastAsia="Times New Roman"/>
          <w:noProof/>
          <w:color w:val="000000"/>
          <w:sz w:val="32"/>
          <w:szCs w:val="32"/>
        </w:rPr>
        <w:t>Цитокинин</w:t>
      </w:r>
      <w:r w:rsidRPr="00D455D1">
        <w:rPr>
          <w:rFonts w:eastAsia="Times New Roman"/>
          <w:noProof/>
          <w:color w:val="000000"/>
          <w:sz w:val="32"/>
          <w:szCs w:val="32"/>
          <w:lang w:val="kk-KZ"/>
        </w:rPr>
        <w:t xml:space="preserve"> ф</w:t>
      </w:r>
      <w:r w:rsidRPr="00D455D1">
        <w:rPr>
          <w:rFonts w:eastAsia="Times New Roman"/>
          <w:noProof/>
          <w:color w:val="000000"/>
          <w:sz w:val="32"/>
          <w:szCs w:val="32"/>
        </w:rPr>
        <w:t>итогормондардың бұл тобы аденин</w:t>
      </w:r>
      <w:r w:rsidRPr="00D455D1">
        <w:rPr>
          <w:rFonts w:eastAsia="Times New Roman"/>
          <w:noProof/>
          <w:color w:val="000000"/>
          <w:sz w:val="32"/>
          <w:szCs w:val="32"/>
          <w:lang w:val="kk-KZ"/>
        </w:rPr>
        <w:t xml:space="preserve"> </w:t>
      </w:r>
      <w:r w:rsidRPr="00D455D1">
        <w:rPr>
          <w:rFonts w:eastAsia="Times New Roman"/>
          <w:noProof/>
          <w:color w:val="000000"/>
          <w:sz w:val="32"/>
          <w:szCs w:val="32"/>
        </w:rPr>
        <w:t>туындылары болып табылады</w:t>
      </w:r>
      <w:r w:rsidRPr="00D455D1">
        <w:rPr>
          <w:rFonts w:eastAsia="Times New Roman"/>
          <w:noProof/>
          <w:color w:val="000000"/>
          <w:sz w:val="32"/>
          <w:szCs w:val="32"/>
          <w:lang w:val="kk-KZ"/>
        </w:rPr>
        <w:t>. Цитокинин тамырдың ұшында түзіліп, су ағынымен қоса жоғары қарай жылжиды. Цитокинин сондай-ақ тұқым мен жемісте түзіледі. Ол негізінен жасушаның бөліну процесін тездетіп, ДНҚ мен РНҚ-ның түзілуін жақсартады және жалпы зат алмасуы мен ақуыздың синтезделуін арттырады. Цитокинин түзілетін жерлерге амин қышқылы, ферменттер және т. с. с. заттар көп келеді. Заттар алмасуының осындай активтелуі нәтижесінде цитокинин бар жерлердің өсу процестері жылдам өтеді. Цитокинин жаңадан бүршік түзілуі мен жанама бүршіктердің ашылуына жағдай жасайды.</w:t>
      </w:r>
    </w:p>
    <w:p w:rsidR="005A2ADB" w:rsidRPr="00D455D1" w:rsidRDefault="005A2ADB" w:rsidP="00D455D1">
      <w:pPr>
        <w:widowControl/>
        <w:shd w:val="clear" w:color="auto" w:fill="FFFFFF"/>
        <w:spacing w:line="276" w:lineRule="auto"/>
        <w:jc w:val="both"/>
        <w:rPr>
          <w:sz w:val="32"/>
          <w:szCs w:val="32"/>
          <w:lang w:val="kk-KZ"/>
        </w:rPr>
      </w:pPr>
      <w:r w:rsidRPr="00D455D1">
        <w:rPr>
          <w:rFonts w:eastAsia="Times New Roman"/>
          <w:noProof/>
          <w:color w:val="000000"/>
          <w:sz w:val="32"/>
          <w:szCs w:val="32"/>
          <w:lang w:val="kk-KZ"/>
        </w:rPr>
        <w:t>Этилен аздаған мелшерде барлық өсімдіктердің жасушаларында түзіледі. Ол қарапайым органикалық зат болса да, гормондық әсері күшті. Әдеттегі температурада ол өсімдік организмінде газ түрінде кездеседі, сондықтан этилен оңай диффузияланып, өсімдіктің түрлі мүшелеріне жетеді, ал артық мөлшері сыртқы ортаға шығарылады. Өсімдіктерге сырттан енген этилен де әсер етеді. Гормон ретінде этилен өсімдіктердің өсу процесін, жасушалардың дифференциациясын, өсімдіктіц сыртқы ортаның әсеріне жауап реакцияларын калыптастырады. Пісіп келе жатқан жемістерденде едәуір мөлшерде этилен бөлініп шығады. Этиленді енгізу жетілмеген жемістердің пісуін тездетеді. Сонымен қатар, этилен дәндердің өнуін, жапырақтардың қартайып, түсіп қалуын жылдамдатады. Әр түрлі өсімдіктер мүшелерінің жасына қарай оларда этилен түзілуі де түрліше жүреді. Вегетативтік мүшелердің    меристемаларында, жемістерде этилен барынша көп түзіледі. Жоғары сатыдағы өсімдіктер этиленді метионин амин қышқылынан түзеді. Этиленнің артық мөлшері тотығуға ұшырайды немесе глюкозамен қосылады. Қазіргі көзқарастар бойынша барлық фитогормондардың әсері этилен арқылы, оны арттыру және активтендіру нәтижесінде жүзеге асады.</w:t>
      </w:r>
    </w:p>
    <w:p w:rsidR="005A2ADB" w:rsidRPr="00D455D1" w:rsidRDefault="005A2ADB" w:rsidP="00D455D1">
      <w:pPr>
        <w:widowControl/>
        <w:shd w:val="clear" w:color="auto" w:fill="FFFFFF"/>
        <w:spacing w:line="276" w:lineRule="auto"/>
        <w:jc w:val="both"/>
        <w:rPr>
          <w:rFonts w:eastAsia="Times New Roman"/>
          <w:noProof/>
          <w:color w:val="000000"/>
          <w:sz w:val="32"/>
          <w:szCs w:val="32"/>
          <w:lang w:val="kk-KZ"/>
        </w:rPr>
      </w:pPr>
      <w:r w:rsidRPr="00D455D1">
        <w:rPr>
          <w:rFonts w:eastAsia="Times New Roman"/>
          <w:noProof/>
          <w:color w:val="000000"/>
          <w:sz w:val="32"/>
          <w:szCs w:val="32"/>
          <w:lang w:val="kk-KZ"/>
        </w:rPr>
        <w:t xml:space="preserve">      Абсциз қышкылы 1965 жылы мақтаның қауашағы мен жапырақтарынан бөлініп алынды. Бұл зат гормондық ингибиторлық әсер етеді. Оның оптикалық белсендігі байқалады. </w:t>
      </w:r>
      <w:r w:rsidRPr="00D455D1">
        <w:rPr>
          <w:rFonts w:eastAsia="Times New Roman"/>
          <w:noProof/>
          <w:color w:val="000000"/>
          <w:sz w:val="32"/>
          <w:szCs w:val="32"/>
          <w:lang w:val="kk-KZ"/>
        </w:rPr>
        <w:lastRenderedPageBreak/>
        <w:t>Жапырақтардан АБҚ өсу нүктелеріне келіп, олардың өсуін тежейді. АБҚ сондай-ақ бүршіктердің өсуін тоқтатып, олардың тыныштық күйге көшуіне себепші болады. Өсімдіктерге су жетіспейтін кезде АБҚ ерекше көп түзіледі. Осы кезде АБҚ транспирацияны кемітуге, леп саңылауларының жабылуына әсер етіп, өсімдіктерді қуаңшылықтан сақтандырады. Оның өсімдікте    түзілуі  өсу жылдамдығына, су режиміне,маусымға байланысты. Өсу процесіне әсер ететін мұндай арнаулы заттармен қатар өсуге қажетті болып саналатын басқа да бірқатар заттар болады. Қызанақтың оқшауланған тамырын қоректік ортада өсіре отырып, ағылшын биологы Уайт оның өсуі үшін минералдық тұзбен сахарозадан басқа ашытқы сіріндісі де қажет болатынын анықтады. Кейінірек бұл сіріндінің құрамында бірқатар биологиялық белсенді қосылыстар — тиамин, инозит, биотин, пантотен қышқылы болатыны анықталды. Бұл қосылыстардың бәрі де жануарлар организмі үшін қорекпен бірге сіңірілетін дәрумендер болып табылады. Ал өсімдіктер оларды өздері синтездейді. Заттардың бұл тобы биосфакторлар деп аталды. Кейініректе биосфакторларға пиридоксин (В</w:t>
      </w:r>
      <w:r w:rsidRPr="00D455D1">
        <w:rPr>
          <w:rFonts w:eastAsia="Times New Roman"/>
          <w:noProof/>
          <w:color w:val="000000"/>
          <w:sz w:val="32"/>
          <w:szCs w:val="32"/>
          <w:vertAlign w:val="subscript"/>
          <w:lang w:val="kk-KZ"/>
        </w:rPr>
        <w:t>6</w:t>
      </w:r>
      <w:r w:rsidRPr="00D455D1">
        <w:rPr>
          <w:rFonts w:eastAsia="Times New Roman"/>
          <w:noProof/>
          <w:color w:val="000000"/>
          <w:sz w:val="32"/>
          <w:szCs w:val="32"/>
          <w:lang w:val="kk-KZ"/>
        </w:rPr>
        <w:t xml:space="preserve"> витамині), никотин қышқылы, рибофлавин  (В</w:t>
      </w:r>
      <w:r w:rsidRPr="00D455D1">
        <w:rPr>
          <w:rFonts w:eastAsia="Times New Roman"/>
          <w:noProof/>
          <w:color w:val="000000"/>
          <w:sz w:val="32"/>
          <w:szCs w:val="32"/>
          <w:vertAlign w:val="subscript"/>
          <w:lang w:val="kk-KZ"/>
        </w:rPr>
        <w:t>2</w:t>
      </w:r>
      <w:r w:rsidRPr="00D455D1">
        <w:rPr>
          <w:rFonts w:eastAsia="Times New Roman"/>
          <w:noProof/>
          <w:color w:val="000000"/>
          <w:sz w:val="32"/>
          <w:szCs w:val="32"/>
          <w:lang w:val="kk-KZ"/>
        </w:rPr>
        <w:t xml:space="preserve"> дәрумені) және n-аминбензой қышқылы қосылды.</w:t>
      </w:r>
    </w:p>
    <w:p w:rsidR="005A2ADB" w:rsidRPr="00D455D1" w:rsidRDefault="005A2ADB" w:rsidP="00D455D1">
      <w:pPr>
        <w:widowControl/>
        <w:shd w:val="clear" w:color="auto" w:fill="FFFFFF"/>
        <w:spacing w:line="276" w:lineRule="auto"/>
        <w:jc w:val="both"/>
        <w:rPr>
          <w:sz w:val="32"/>
          <w:szCs w:val="32"/>
          <w:lang w:val="kk-KZ"/>
        </w:rPr>
      </w:pPr>
      <w:r w:rsidRPr="00D455D1">
        <w:rPr>
          <w:rFonts w:eastAsia="Times New Roman"/>
          <w:noProof/>
          <w:color w:val="000000"/>
          <w:sz w:val="32"/>
          <w:szCs w:val="32"/>
          <w:lang w:val="kk-KZ"/>
        </w:rPr>
        <w:t xml:space="preserve">        Фитогормондар өсу процесін реттейтін негізгі заттар болып табылады. Ал, дәрумендер тікелей өсу процесіне қатыспастан, фитогормондармен бірге жанама әсер етеді, олардың әсерін толықтырады. Фотогормондар өсімдіктердің түрлі мүшелерінде синтезделіп, өсу нүктелеріне жетеді. Мұңда олар жасушалардың бөліну, созылу, дифференциациялану кезеңдеріне ықпал етеді. Фитогормондар жекелей емес, қосыла әсер етеді.</w:t>
      </w:r>
    </w:p>
    <w:p w:rsidR="005A2ADB" w:rsidRPr="00D455D1" w:rsidRDefault="005A2ADB" w:rsidP="00D455D1">
      <w:pPr>
        <w:widowControl/>
        <w:shd w:val="clear" w:color="auto" w:fill="FFFFFF"/>
        <w:spacing w:line="276" w:lineRule="auto"/>
        <w:jc w:val="both"/>
        <w:rPr>
          <w:rFonts w:eastAsia="Times New Roman"/>
          <w:noProof/>
          <w:color w:val="000000"/>
          <w:sz w:val="32"/>
          <w:szCs w:val="32"/>
          <w:lang w:val="kk-KZ"/>
        </w:rPr>
      </w:pPr>
      <w:r w:rsidRPr="00D455D1">
        <w:rPr>
          <w:rFonts w:eastAsia="Times New Roman"/>
          <w:noProof/>
          <w:color w:val="000000"/>
          <w:sz w:val="32"/>
          <w:szCs w:val="32"/>
          <w:lang w:val="kk-KZ"/>
        </w:rPr>
        <w:t xml:space="preserve">Өсімдіктің жасына, күйіне, даму кезеңіне, сыртқы жағдайлардың әсеріне қарай өсімдікте гормондардың құрамы, кейбіреулерінің басымдылығы өзгеріп отырады. Белгілі бір гормонның басымдығы оңың әсерін күшейтеді. Сондықтан, өсімдіктердің фитогормон әсеріне қайтарған реакциясы олардың сортына, жасына, даму кезеңіне, сыртқы орта факторлары — су, жарық, қоректік заттардың болуына байланысты. Гормонның әсер етуінен екі кезеңі </w:t>
      </w:r>
      <w:r w:rsidRPr="00D455D1">
        <w:rPr>
          <w:rFonts w:eastAsia="Times New Roman"/>
          <w:noProof/>
          <w:color w:val="000000"/>
          <w:sz w:val="32"/>
          <w:szCs w:val="32"/>
          <w:lang w:val="kk-KZ"/>
        </w:rPr>
        <w:lastRenderedPageBreak/>
        <w:t xml:space="preserve">бар. Бірінші кезеңде гормон жасуша мембранасының бетіне орналасқан арнаулы рецепторлармен әрекеттеседі. Екінші кезеңде — рецептор мен гормон комплексінің әрекетінен туған биохимиялык, физиологиялық, морфологиялық өзгерістер байқалады. </w:t>
      </w:r>
    </w:p>
    <w:p w:rsidR="005A2ADB" w:rsidRPr="005D11C0" w:rsidRDefault="005A2ADB" w:rsidP="005A2ADB">
      <w:pPr>
        <w:widowControl/>
        <w:shd w:val="clear" w:color="auto" w:fill="FFFFFF"/>
        <w:spacing w:line="360" w:lineRule="auto"/>
        <w:jc w:val="both"/>
        <w:rPr>
          <w:rFonts w:eastAsia="Times New Roman"/>
          <w:noProof/>
          <w:color w:val="000000"/>
          <w:sz w:val="28"/>
          <w:szCs w:val="28"/>
          <w:lang w:val="kk-KZ"/>
        </w:rPr>
      </w:pPr>
    </w:p>
    <w:p w:rsidR="005A2ADB" w:rsidRDefault="005A2ADB" w:rsidP="005A2ADB">
      <w:pPr>
        <w:rPr>
          <w:b/>
          <w:sz w:val="28"/>
          <w:szCs w:val="28"/>
          <w:lang w:val="kk-KZ"/>
        </w:rPr>
      </w:pPr>
    </w:p>
    <w:p w:rsidR="005A2ADB" w:rsidRPr="00D455D1" w:rsidRDefault="005A2ADB" w:rsidP="005A2ADB">
      <w:pPr>
        <w:jc w:val="center"/>
        <w:rPr>
          <w:b/>
          <w:sz w:val="36"/>
          <w:szCs w:val="36"/>
          <w:lang w:val="kk-KZ"/>
        </w:rPr>
      </w:pPr>
      <w:r w:rsidRPr="00D455D1">
        <w:rPr>
          <w:b/>
          <w:sz w:val="36"/>
          <w:szCs w:val="36"/>
          <w:lang w:val="kk-KZ"/>
        </w:rPr>
        <w:t>3. Өсімдік жасуша онтогенезінің кезеңдері</w:t>
      </w:r>
    </w:p>
    <w:p w:rsidR="005A2ADB" w:rsidRPr="00D455D1" w:rsidRDefault="005A2ADB" w:rsidP="005A2ADB">
      <w:pPr>
        <w:widowControl/>
        <w:shd w:val="clear" w:color="auto" w:fill="FFFFFF"/>
        <w:rPr>
          <w:rFonts w:eastAsia="Times New Roman"/>
          <w:noProof/>
          <w:color w:val="000000"/>
          <w:sz w:val="36"/>
          <w:szCs w:val="36"/>
          <w:lang w:val="kk-KZ"/>
        </w:rPr>
      </w:pPr>
    </w:p>
    <w:p w:rsidR="005A2ADB" w:rsidRPr="00D455D1" w:rsidRDefault="005A2ADB" w:rsidP="00D455D1">
      <w:pPr>
        <w:spacing w:line="276" w:lineRule="auto"/>
        <w:jc w:val="both"/>
        <w:rPr>
          <w:sz w:val="32"/>
          <w:szCs w:val="32"/>
          <w:lang w:val="kk-KZ"/>
        </w:rPr>
      </w:pPr>
      <w:r w:rsidRPr="00891C75">
        <w:rPr>
          <w:sz w:val="28"/>
          <w:szCs w:val="28"/>
          <w:lang w:val="kk-KZ"/>
        </w:rPr>
        <w:t xml:space="preserve">       </w:t>
      </w:r>
      <w:r w:rsidRPr="00D455D1">
        <w:rPr>
          <w:b/>
          <w:sz w:val="32"/>
          <w:szCs w:val="32"/>
          <w:lang w:val="kk-KZ"/>
        </w:rPr>
        <w:t>Жасушаның өсу кезеңдері.</w:t>
      </w:r>
      <w:r w:rsidRPr="00D455D1">
        <w:rPr>
          <w:sz w:val="32"/>
          <w:szCs w:val="32"/>
          <w:lang w:val="kk-KZ"/>
        </w:rPr>
        <w:t xml:space="preserve">   Организм жасушаларының өсуі мен дамуы нәтижесінде тұтас организм өсіп дамиды. Әрбір жасуша өсуінің үш кезеңің ажыратуға болады: 1) жасушаның эмбрионалдық бөліну,  2) созылу,  3) дифференциациялану кезеңдері. Эмбрионалдық бөліну кезеңі ядроның бөлінуінен басталады, бұл процесс митоз немесе амитоз жолымен өтеді, ол кариокинез деп аталады. Митоздың профаза, метафаза, анафаза және телофаза деп аталатын төрт кезеңі бар. Профаза кезеңіне дейін ядроның ДНҚ-сы екі еселенеді. Бұл кезең  S-фазаға дейін және одан кейін ДНҚ синтезделмейді. Ядро  бөлінбестен, тыныштық  күйде болатын уақыт аралығы лагфаза немесе интерфаза кезеңі деп аталады. Бұл аралықта цитоплазма да өзгереді. Профаза кезеңі басталғанда цитоплазманың тұтқырлығы күшейіп, оның өткізгіші артады. Келесі кезеңде бұл көрсеткіштер төмендеп,  митоздың соңына қарай қайтадан артады. Бөліну процесінің басталуы алдында жасушада ақуыздар мен РНҚ-ның синтезделуі күшейе түседі, тыныс алу қарқыны артып, жасушаның тотықтыру-тотықсыздандыру потенциалы өзгереді. Бөлінуін тоқтатқан жасушалар  келесі – созылу кезеңіне өтеді.   Бұл кезеңде жасуша қабықшасы өседі. Жасуша қабықшасы алғашқы кезде жұқа әрі созылмалы болады, одан соң ол ішкі жағынан келесі қабатпен  көмкерілуі есебінен жуандай басталады. Жасушаның созылу аймағында тыныс алудың, ақуыздар мен  көмірсу түзілуінің күшейгені және судың  көп мөлшерде ағып келе бастағаны байқалады, цитоплазманың мөлшері артып, онда вакуоля пайда </w:t>
      </w:r>
      <w:r w:rsidRPr="00D455D1">
        <w:rPr>
          <w:sz w:val="32"/>
          <w:szCs w:val="32"/>
          <w:lang w:val="kk-KZ"/>
        </w:rPr>
        <w:lastRenderedPageBreak/>
        <w:t>болады. Ферментердің белсендігі артады. Созылу кезеңінде жасушалар әлі де белгілі бір қызмет атқаруға маманданбаған.</w:t>
      </w:r>
    </w:p>
    <w:p w:rsidR="005A2ADB" w:rsidRPr="00D455D1" w:rsidRDefault="005A2ADB" w:rsidP="00D455D1">
      <w:pPr>
        <w:spacing w:line="276" w:lineRule="auto"/>
        <w:jc w:val="both"/>
        <w:rPr>
          <w:sz w:val="32"/>
          <w:szCs w:val="32"/>
          <w:lang w:val="kk-KZ"/>
        </w:rPr>
      </w:pPr>
      <w:r w:rsidRPr="00D455D1">
        <w:rPr>
          <w:sz w:val="32"/>
          <w:szCs w:val="32"/>
          <w:lang w:val="kk-KZ"/>
        </w:rPr>
        <w:t xml:space="preserve">       Бұдан былайғы уақытта мұндай жасушалар түрліше жолдармен дамиды. Бұл процесс жасуша  үшінші дифференциациялану кезеңіне  өткенде байқалады. </w:t>
      </w:r>
      <w:r w:rsidRPr="00D455D1">
        <w:rPr>
          <w:rFonts w:eastAsia="Times New Roman"/>
          <w:noProof/>
          <w:color w:val="000000"/>
          <w:sz w:val="32"/>
          <w:szCs w:val="32"/>
          <w:lang w:val="kk-KZ"/>
        </w:rPr>
        <w:t xml:space="preserve">Осы өсімдіктердің тіршілік циклында алдын-ала өсіп-жетілудің қандай да болмасын фазалары басталмас бұрын, өсімдіктің өсуі мен дамуының сипатын ұғындыратын органогенездің 12 этапы болады. Өсімдік жасының, органогенез этаптары мен даму фазаларының өзара байланысты.   </w:t>
      </w:r>
      <w:r w:rsidRPr="00D455D1">
        <w:rPr>
          <w:rFonts w:eastAsia="Times New Roman"/>
          <w:noProof/>
          <w:sz w:val="32"/>
          <w:szCs w:val="32"/>
          <w:lang w:val="kk-KZ"/>
        </w:rPr>
        <w:t>Органогенез</w:t>
      </w:r>
      <w:r w:rsidRPr="00D455D1">
        <w:rPr>
          <w:rFonts w:eastAsia="Times New Roman"/>
          <w:noProof/>
          <w:color w:val="FF0000"/>
          <w:sz w:val="32"/>
          <w:szCs w:val="32"/>
          <w:lang w:val="kk-KZ"/>
        </w:rPr>
        <w:t xml:space="preserve"> </w:t>
      </w:r>
      <w:r w:rsidRPr="00D455D1">
        <w:rPr>
          <w:rFonts w:eastAsia="Times New Roman"/>
          <w:noProof/>
          <w:color w:val="000000"/>
          <w:sz w:val="32"/>
          <w:szCs w:val="32"/>
          <w:lang w:val="kk-KZ"/>
        </w:rPr>
        <w:t>этаптары, өсімдік жасының кезеңдері сияқты, белгілі бір кезекпен өтеді, бірақ ерте этаптарға тән мүшелер өзінің өсіп-жетілуін кеш этаптарда да жалғастыра береді. Этаптардың ұзақтығы мен мүше түзілу қарқыны сорттың тұкым қуалаушылығы және сол өсімдіктің бейімделген орта жағдайына байланысты. Біржылдық өсімдік формаларының 1-ші және 2-ші этаптары өтуінің қысқалығымен ерекшеленсе, күздік және екіжылдық дақылдардың 2-ші этап ұзақтығы бірнеше айларға жетуі мүмкін.</w:t>
      </w:r>
    </w:p>
    <w:p w:rsidR="005A2ADB" w:rsidRPr="00D455D1" w:rsidRDefault="005A2ADB" w:rsidP="00D455D1">
      <w:pPr>
        <w:spacing w:line="276" w:lineRule="auto"/>
        <w:jc w:val="both"/>
        <w:rPr>
          <w:sz w:val="32"/>
          <w:szCs w:val="32"/>
          <w:lang w:val="kk-KZ"/>
        </w:rPr>
      </w:pPr>
      <w:r w:rsidRPr="00D455D1">
        <w:rPr>
          <w:sz w:val="32"/>
          <w:szCs w:val="32"/>
          <w:lang w:val="kk-KZ"/>
        </w:rPr>
        <w:t xml:space="preserve">        Жасуша өткізгіш ұлпаға айналғанда ондағы ядро немесе бүкіл цитоплазма жойылып, көлденең жарғақтар еріп кетеді, ал жасуша механикалық ұлпаға айналғанда оның қабықшасы жуандап, бойына лигнин затын сіңіреді.  Жасушаның белгілі бір даму жолына түсуі  ақуыздардың ерекше жиынтығына байланысты, мұндай ақуыздардың синтезделуін гендер реттеп отырады. Ағзаның әрбір жасушасындағы гендердің жиынтығы бірдей болған жағдайда олардың біреулерінің белсендігі артып, екіншілерінің белсендігі тежеледі. Бұл жағдайды гендердің дифференциалдық активтелуі – экспрессиялануы деп атайды. Активтелген гендер  мРНҚ жасап шығады. мРНҚ-ның жәрдемімен ерекше ақуыздар синтезделеді. Ақуыздар өз кезегінде жасушалардың дифференциациялануына мүмкіндік туғызады. Гендердің дифференци-алдық активтелуіне әр түрлі факторлар, мысалы, фитогормондар мен жарық себепші болуы мүмкін. Мұнда әр түрлі жасушалар бір фактордың өзіне түрліше жауап қайтарады. Мысалы, өсімдікті  ұзақ уақыт бойы қараңғы жағдайда ұстағанда өркеннің өсу нүктесінің жасушалары </w:t>
      </w:r>
      <w:r w:rsidRPr="00D455D1">
        <w:rPr>
          <w:sz w:val="32"/>
          <w:szCs w:val="32"/>
          <w:lang w:val="kk-KZ"/>
        </w:rPr>
        <w:lastRenderedPageBreak/>
        <w:t xml:space="preserve">оған гүл түзуге көшу арқылы жауап қайтармайды. Әсер етуші фактор, мәселен, жарық белгілі бір ретпен бір геннен соң екінші генді активтендіреді. Даму процесіне қатысатын барлық гендер осылайша активтеледі. </w:t>
      </w:r>
    </w:p>
    <w:p w:rsidR="005A2ADB" w:rsidRPr="00D455D1" w:rsidRDefault="005A2ADB" w:rsidP="00D455D1">
      <w:pPr>
        <w:widowControl/>
        <w:shd w:val="clear" w:color="auto" w:fill="FFFFFF"/>
        <w:spacing w:line="276" w:lineRule="auto"/>
        <w:jc w:val="both"/>
        <w:rPr>
          <w:rFonts w:eastAsia="Times New Roman"/>
          <w:b/>
          <w:bCs/>
          <w:noProof/>
          <w:color w:val="000000"/>
          <w:sz w:val="32"/>
          <w:szCs w:val="32"/>
          <w:lang w:val="kk-KZ"/>
        </w:rPr>
      </w:pPr>
      <w:r w:rsidRPr="00D455D1">
        <w:rPr>
          <w:rFonts w:eastAsia="Times New Roman"/>
          <w:noProof/>
          <w:color w:val="000000"/>
          <w:sz w:val="32"/>
          <w:szCs w:val="32"/>
          <w:lang w:val="kk-KZ"/>
        </w:rPr>
        <w:t xml:space="preserve">       Өсімдік шаруашылығымен айналысуда егінші көптеген үнемі өзгеріп тұратын және күтпеген, тосын жайларға тап болады. Сонымен қатар өсімдікті қажетті тіршілік факторларымен қамтамасыз ету үшін, оның қоршаған ортасының әсерін де белгілі бір қолайлылау шамаға сәйкестеп өзгертуге тура келеді. Өсімдік тіршілігіне өте қолайлы жағдайлар жасауда, барлық егістік жұмыстардың (топырақ өңдеу, тыңайтқыш қолдану, егін егу, күтіп-баптау, өнімді жинау) уақытылы және жоғары сапалы атқарылуының маңызы зор.  Өсімдік шаруашылығының теориялық негізі - өсімдіктердің даму ерекшеліктерін айқындайтын және олардың орта факторларына талаптары туралы толық, жеткілікті ақпарат беретін ғылым </w:t>
      </w:r>
      <w:r w:rsidRPr="00D455D1">
        <w:rPr>
          <w:rFonts w:eastAsia="Times New Roman"/>
          <w:iCs/>
          <w:noProof/>
          <w:color w:val="000000"/>
          <w:sz w:val="32"/>
          <w:szCs w:val="32"/>
          <w:lang w:val="kk-KZ"/>
        </w:rPr>
        <w:t xml:space="preserve">биология. </w:t>
      </w:r>
      <w:r w:rsidRPr="00D455D1">
        <w:rPr>
          <w:rFonts w:eastAsia="Times New Roman"/>
          <w:noProof/>
          <w:color w:val="000000"/>
          <w:sz w:val="32"/>
          <w:szCs w:val="32"/>
          <w:lang w:val="kk-KZ"/>
        </w:rPr>
        <w:t xml:space="preserve">К.А.Тимириязев, өсімдіктердің жоғары өнімділікке барлық тіршілікке қажет факторлардың үздіксіз қамтамасыз етілуі қолайлы мөлшерде және әр түр мен сорттың қажеттілігіне сәйкес болғанда ғана жететінін бірнеше мәрте дәлелдесе, Д.Н.Прянишниковте, өсімдік тіршілігіне қажет факторлардың әрқайсысының басқа факторлар мөлшері мен қарқынына және олардың әсерінің жиынтығына байланысты екенін атап өткен. Қазіргі білім жүйесіне, өзінің мақсаты егістік өсімдіктерінің өсіп-жетілуі мен өнімін басқару болатын, нақты зерттеулермен белгіленген объективті заңдылықтар кіреді. Олардың маңыздысы – факторлардың физиологиялық тең маңыздылығымен мүлдем ауыстырылмайтындығы. Оның мәні мынада: бірде бір фактор басқа факторлармен ауыстырылмауы қажет және  барлығыныңда өсімдік тіршілігі үшін өздерінің физиологиялық әсері бойынша маңыздылығы бірдей. Мысалы, жарықты -жылумен, ал ылғалды қоректік заттармен ауыстыруға болмайды, өсімдіктер үшін олардың барлығы бірдей маңызды. Бұл, заңдылық пен өсімдіктің өсіп-жетілуі мен өнімі ең аз шамада болатын фактормен шектелетіндігі туралы ғылыми тұжырымына  </w:t>
      </w:r>
      <w:r w:rsidRPr="00D455D1">
        <w:rPr>
          <w:rFonts w:eastAsia="Times New Roman"/>
          <w:noProof/>
          <w:color w:val="000000"/>
          <w:sz w:val="32"/>
          <w:szCs w:val="32"/>
          <w:lang w:val="kk-KZ"/>
        </w:rPr>
        <w:lastRenderedPageBreak/>
        <w:t xml:space="preserve">байланысты. Өсімдіктің өнімі тек осы ең аз шаманы ғана жоюдан, басқа фактор жеткіліксіз болып қалғанша өсе түседі. Қандай да болмасын (мысалы, су, жылу және басқалары) фактордың тым молдығынан да өнім төмендейді. Өсімдіктерге  әр тіршілік факторлары қолайлы мөлшермен, барлық факторлар бірдей және өзара байланыста, қосылып әсер еткенде ғана өнім ең жоғары шекке жетуі үшін өсе түседі. Мысалы, агротехника тәсілдерінде - бірнеше факторлардың бірлөскен әсеріндегі қосымша өнім, әр фактордың жеке әсеріндегіден әлдеқайда көп болады. Егістік дақылдардан жоғары өнім алу биологиялық  ерекшеліктерге қатысты өсімдіктің өсуі мен жетілуіне тығыз байланысты.  Егінші әрекетінің нысаны өсімдік болса, оның барлық іс-тәжірибесі осы нысанға бағытталуы керек. Өсімдіктердің өсіп-жетілуіне, оларда жаңа мүшелердің пайда болғаны,  сондай-ақ жеке жетілу процесінде бір мүшенің өзінің құрылысының өзгергені кіреді. Бұл ауыл шаруашылығы дақылдарының дамып-жетілу кезеңдерін (жасын) бөлуге мүмкіндік береді. Тұқымдық өсімдіктерде (Н.Н.Кулешов бойынша), олар: 1)  эмбрионалды, немесе тұқымдық (аналық тұқымның қоректік зат қорын пайдаланатын өскін жағдайы); 2) вегетативтік мүшелерінің пайда болуымен сипатталатын бастапқы, немесе ерте жастағы кезеңі; 3) көбею мүшелері қалыптасқан өсімдіктің жетілген кезеңі; 4) көбею кезеңі (генеративті және вегетативті); 5)  жемістер мен тұқымдардың пісуі, аналық өсімдіктің қартаю кезеңі. Ф.М.Куперман бойынша, біржылдық өсімдіктерде - ерте (бастапқы), пісіп-жетілу және қартаю кезеңдері болады. </w:t>
      </w:r>
    </w:p>
    <w:p w:rsidR="005A2ADB" w:rsidRDefault="005A2ADB" w:rsidP="005A2ADB">
      <w:pPr>
        <w:widowControl/>
        <w:shd w:val="clear" w:color="auto" w:fill="FFFFFF"/>
        <w:spacing w:line="360" w:lineRule="auto"/>
        <w:jc w:val="both"/>
        <w:rPr>
          <w:sz w:val="24"/>
          <w:szCs w:val="24"/>
          <w:lang w:val="kk-KZ"/>
        </w:rPr>
      </w:pPr>
    </w:p>
    <w:p w:rsidR="005A2ADB" w:rsidRPr="00D455D1" w:rsidRDefault="005A2ADB" w:rsidP="005A2ADB">
      <w:pPr>
        <w:widowControl/>
        <w:shd w:val="clear" w:color="auto" w:fill="FFFFFF"/>
        <w:jc w:val="center"/>
        <w:rPr>
          <w:rFonts w:eastAsia="Times New Roman"/>
          <w:b/>
          <w:bCs/>
          <w:noProof/>
          <w:color w:val="000000"/>
          <w:sz w:val="36"/>
          <w:szCs w:val="36"/>
          <w:lang w:val="kk-KZ"/>
        </w:rPr>
      </w:pPr>
      <w:r w:rsidRPr="00D455D1">
        <w:rPr>
          <w:rFonts w:eastAsia="Times New Roman"/>
          <w:b/>
          <w:bCs/>
          <w:noProof/>
          <w:color w:val="000000"/>
          <w:sz w:val="36"/>
          <w:szCs w:val="36"/>
          <w:lang w:val="kk-KZ"/>
        </w:rPr>
        <w:t>4.Фитогармондар мен олардың жасанды түрлерін өсімдік өсіру процесінде пайдалану</w:t>
      </w:r>
    </w:p>
    <w:p w:rsidR="005A2ADB" w:rsidRDefault="005A2ADB" w:rsidP="005A2ADB">
      <w:pPr>
        <w:rPr>
          <w:sz w:val="24"/>
          <w:szCs w:val="24"/>
          <w:lang w:val="kk-KZ"/>
        </w:rPr>
      </w:pPr>
      <w:r w:rsidRPr="00EC0F21">
        <w:rPr>
          <w:sz w:val="24"/>
          <w:szCs w:val="24"/>
          <w:lang w:val="kk-KZ"/>
        </w:rPr>
        <w:t xml:space="preserve">    </w:t>
      </w:r>
    </w:p>
    <w:p w:rsidR="005A2ADB" w:rsidRPr="00D455D1" w:rsidRDefault="005A2ADB" w:rsidP="00D455D1">
      <w:pPr>
        <w:widowControl/>
        <w:shd w:val="clear" w:color="auto" w:fill="FFFFFF"/>
        <w:spacing w:line="276" w:lineRule="auto"/>
        <w:jc w:val="both"/>
        <w:rPr>
          <w:sz w:val="32"/>
          <w:szCs w:val="32"/>
          <w:lang w:val="kk-KZ"/>
        </w:rPr>
      </w:pPr>
      <w:r w:rsidRPr="00D455D1">
        <w:rPr>
          <w:rFonts w:eastAsia="Times New Roman"/>
          <w:noProof/>
          <w:color w:val="000000"/>
          <w:sz w:val="32"/>
          <w:szCs w:val="32"/>
          <w:lang w:val="kk-KZ"/>
        </w:rPr>
        <w:t xml:space="preserve">        Табиғи фитогормондардан басқа жасанды өсу заттары да белгілі, химиялық жолмен синезделген бұл заттар іс жүзінде кеңінен колданылады. Өсіруді реттеуші химиялық заттар. Ауыл </w:t>
      </w:r>
      <w:r w:rsidRPr="00D455D1">
        <w:rPr>
          <w:rFonts w:eastAsia="Times New Roman"/>
          <w:noProof/>
          <w:color w:val="000000"/>
          <w:sz w:val="32"/>
          <w:szCs w:val="32"/>
          <w:lang w:val="kk-KZ"/>
        </w:rPr>
        <w:lastRenderedPageBreak/>
        <w:t>шаруашылығында олар өсімдіктердің гүлденуін, тамыр шығаруын, жемістердің жетілуін реттеу үшін қолданылады.</w:t>
      </w:r>
    </w:p>
    <w:p w:rsidR="005A2ADB" w:rsidRPr="00D455D1" w:rsidRDefault="005A2ADB" w:rsidP="00D455D1">
      <w:pPr>
        <w:widowControl/>
        <w:shd w:val="clear" w:color="auto" w:fill="FFFFFF"/>
        <w:spacing w:line="276" w:lineRule="auto"/>
        <w:jc w:val="both"/>
        <w:rPr>
          <w:rFonts w:eastAsia="Times New Roman"/>
          <w:noProof/>
          <w:color w:val="000000"/>
          <w:sz w:val="32"/>
          <w:szCs w:val="32"/>
          <w:lang w:val="kk-KZ"/>
        </w:rPr>
      </w:pPr>
      <w:r w:rsidRPr="00D455D1">
        <w:rPr>
          <w:rFonts w:eastAsia="Times New Roman"/>
          <w:noProof/>
          <w:color w:val="000000"/>
          <w:sz w:val="32"/>
          <w:szCs w:val="32"/>
          <w:lang w:val="kk-KZ"/>
        </w:rPr>
        <w:t xml:space="preserve">      Өсу заттары өсімдіктерге табиғи гормондарды өзгерте отырып әсер етеді. Сондықтан жасанды өсу заттары мен табиғи гормондарды қолдану ауыл шаруашылығында жақсы нәтиже береді. Олардың кейбір кең тараған түрлерін қарастырайық. Сабақ қалемшелерін тамырландыру үшін индолилмай (ИМК), нафтилсірке (НСК), 2,4-дихлорфеноксисірке (2,4Д), 2,4, 5-трихлорфеноксисірке (2,4,5Т) қышқылдары қолданылады. Бұлардың ішіндегі ең тиімдісі — индолилмай қышқылы. Үрме бұршақ, маш, ноқат, қызанақ, жүзім өсімдіктерінің тамыр өсіруіне абсциз қышқылы әсер етеді. Сақталатын дән өніп кетпеуі үшін абсциз қышқылы қолданылады, ал оларды тездетіп өндіру үшін гиббереллин, цитокинин, этилен қолдануға болады. Хлормекват (ССС), даминозид (В-9), фосфон-D сияқты химиялық заттар дәннің енуін тежейді. Картоп пен пияз түйнектерінің өніп кетпей, қалыпты сақталуын малеин қышқылының гидразиді (ГМК) қамтамасыз етеді. Гиббереллин, керісінше, олардың тыныштық күйін бұзып, өніп кетуіне себепші болады. Өсімдіктердің гүлдеуін реттеу арқылы жемістердің пісу мезгілін жоспарлауға болады. Ананастың гүлдеуін этилен, ацетилен, </w:t>
      </w:r>
      <w:r w:rsidRPr="00D455D1">
        <w:rPr>
          <w:rFonts w:eastAsia="Times New Roman"/>
          <w:noProof/>
          <w:sz w:val="32"/>
          <w:szCs w:val="32"/>
          <w:lang w:val="kk-KZ"/>
        </w:rPr>
        <w:t xml:space="preserve">ауксин </w:t>
      </w:r>
      <w:r w:rsidRPr="00D455D1">
        <w:rPr>
          <w:rFonts w:eastAsia="Times New Roman"/>
          <w:noProof/>
          <w:color w:val="000000"/>
          <w:sz w:val="32"/>
          <w:szCs w:val="32"/>
          <w:lang w:val="kk-KZ"/>
        </w:rPr>
        <w:t xml:space="preserve">тездетеді; салат, қыша, шалғам, аскөк, қант қызылшасы, сәбіз, орамжпырақтың гүлдеуін гиббереллин тездетеді. Қант қамысының гүлдеуін тежеу қант шығымын молайтады, сондықтан бұл өсімдіктің гүлдеуін тоқтату үшін малеин қышқылының гидразиді, монурон, диурон, дикват қолданылады. Аталық гүлдерді жетілдірмеу мақсатымен малеин қышқылы, этрел, этефон қолданылады. Мақтаны техника күшімен жинау үшін алдымен оның жапырақтарын түсіру қажет, ол үшін дефолианттар - натрий хлоратын, магний хлоратын қолданады. Жемістерді жинауды тездету үшін оларды түсіретін заттарды қолданады. Бұл заттар— этефон, циклогексаамид, алзол. Индолилсірке қышқылы, хлормекват, нафтилацетамид өсімдік ауруларын тежейді, ал гиббереллин, керісінше, аурулардың жайылуына себепші болады. Өсу процесін тежейтін </w:t>
      </w:r>
      <w:r w:rsidRPr="00D455D1">
        <w:rPr>
          <w:rFonts w:eastAsia="Times New Roman"/>
          <w:noProof/>
          <w:color w:val="000000"/>
          <w:sz w:val="32"/>
          <w:szCs w:val="32"/>
          <w:lang w:val="kk-KZ"/>
        </w:rPr>
        <w:lastRenderedPageBreak/>
        <w:t xml:space="preserve">ингибиторларға ретарданттар, антиауксиндер жатады. Ретардант хлормекват (ССС) бидай сабағының жуандап өсуіне мүмкіндік береді. Сөйтіп, бұл ретардант бидайдың сабағының беріктігін арттырып, оның жапырылуына жол бермейді. Жоғарыда аталған жасанды өсу заттарының көпшілігі адам организміне улы әсер етеді. Сондықтан оларды  абайлап қолдану керек. </w:t>
      </w:r>
    </w:p>
    <w:p w:rsidR="005A2ADB" w:rsidRDefault="005A2ADB" w:rsidP="005A2ADB">
      <w:pPr>
        <w:widowControl/>
        <w:shd w:val="clear" w:color="auto" w:fill="FFFFFF"/>
        <w:rPr>
          <w:rFonts w:eastAsia="Times New Roman"/>
          <w:noProof/>
          <w:color w:val="000000"/>
          <w:sz w:val="28"/>
          <w:szCs w:val="28"/>
          <w:lang w:val="kk-KZ"/>
        </w:rPr>
      </w:pPr>
    </w:p>
    <w:p w:rsidR="005A2ADB" w:rsidRDefault="005A2ADB" w:rsidP="005A2ADB">
      <w:pPr>
        <w:widowControl/>
        <w:shd w:val="clear" w:color="auto" w:fill="FFFFFF"/>
        <w:rPr>
          <w:rFonts w:eastAsia="Times New Roman"/>
          <w:noProof/>
          <w:color w:val="000000"/>
          <w:sz w:val="28"/>
          <w:szCs w:val="28"/>
          <w:lang w:val="kk-KZ"/>
        </w:rPr>
      </w:pPr>
    </w:p>
    <w:p w:rsidR="005A2ADB" w:rsidRPr="00D455D1" w:rsidRDefault="005A2ADB" w:rsidP="005A2ADB">
      <w:pPr>
        <w:widowControl/>
        <w:shd w:val="clear" w:color="auto" w:fill="FFFFFF"/>
        <w:jc w:val="center"/>
        <w:rPr>
          <w:rFonts w:eastAsia="Times New Roman"/>
          <w:b/>
          <w:bCs/>
          <w:noProof/>
          <w:color w:val="000000"/>
          <w:sz w:val="36"/>
          <w:szCs w:val="36"/>
          <w:lang w:val="kk-KZ"/>
        </w:rPr>
      </w:pPr>
      <w:r w:rsidRPr="00D455D1">
        <w:rPr>
          <w:rFonts w:eastAsia="Times New Roman"/>
          <w:b/>
          <w:bCs/>
          <w:noProof/>
          <w:color w:val="000000"/>
          <w:sz w:val="36"/>
          <w:szCs w:val="36"/>
          <w:lang w:val="kk-KZ"/>
        </w:rPr>
        <w:t>5. Гендер белсенділігінің мембрана арқылы реттелуі</w:t>
      </w:r>
    </w:p>
    <w:p w:rsidR="005A2ADB" w:rsidRPr="00746B94" w:rsidRDefault="005A2ADB" w:rsidP="005A2ADB">
      <w:pPr>
        <w:widowControl/>
        <w:shd w:val="clear" w:color="auto" w:fill="FFFFFF"/>
        <w:jc w:val="center"/>
        <w:rPr>
          <w:sz w:val="28"/>
          <w:szCs w:val="28"/>
          <w:lang w:val="kk-KZ"/>
        </w:rPr>
      </w:pPr>
    </w:p>
    <w:p w:rsidR="005A2ADB" w:rsidRPr="00D455D1" w:rsidRDefault="005A2ADB" w:rsidP="00D455D1">
      <w:pPr>
        <w:widowControl/>
        <w:shd w:val="clear" w:color="auto" w:fill="FFFFFF"/>
        <w:spacing w:line="276" w:lineRule="auto"/>
        <w:jc w:val="both"/>
        <w:rPr>
          <w:sz w:val="32"/>
          <w:szCs w:val="32"/>
          <w:lang w:val="kk-KZ"/>
        </w:rPr>
      </w:pPr>
      <w:r>
        <w:rPr>
          <w:rFonts w:eastAsia="Times New Roman"/>
          <w:noProof/>
          <w:color w:val="000000"/>
          <w:sz w:val="28"/>
          <w:szCs w:val="28"/>
          <w:lang w:val="kk-KZ"/>
        </w:rPr>
        <w:t xml:space="preserve">       </w:t>
      </w:r>
      <w:r w:rsidRPr="00D455D1">
        <w:rPr>
          <w:rFonts w:eastAsia="Times New Roman"/>
          <w:noProof/>
          <w:color w:val="000000"/>
          <w:sz w:val="32"/>
          <w:szCs w:val="32"/>
          <w:lang w:val="kk-KZ"/>
        </w:rPr>
        <w:t xml:space="preserve">Организмдегі барлық жасушалар геномының (гендер жиынтығының) бірдей болып келуін </w:t>
      </w:r>
      <w:r w:rsidRPr="00D455D1">
        <w:rPr>
          <w:rFonts w:eastAsia="Times New Roman"/>
          <w:iCs/>
          <w:noProof/>
          <w:color w:val="000000"/>
          <w:sz w:val="32"/>
          <w:szCs w:val="32"/>
          <w:lang w:val="kk-KZ"/>
        </w:rPr>
        <w:t>тотипотенттік</w:t>
      </w:r>
      <w:r w:rsidRPr="00D455D1">
        <w:rPr>
          <w:rFonts w:eastAsia="Times New Roman"/>
          <w:i/>
          <w:iCs/>
          <w:noProof/>
          <w:color w:val="000000"/>
          <w:sz w:val="32"/>
          <w:szCs w:val="32"/>
          <w:lang w:val="kk-KZ"/>
        </w:rPr>
        <w:t xml:space="preserve"> </w:t>
      </w:r>
      <w:r w:rsidRPr="00D455D1">
        <w:rPr>
          <w:rFonts w:eastAsia="Times New Roman"/>
          <w:noProof/>
          <w:color w:val="000000"/>
          <w:sz w:val="32"/>
          <w:szCs w:val="32"/>
          <w:lang w:val="kk-KZ"/>
        </w:rPr>
        <w:t xml:space="preserve">деп атайды. Егерде барлық жасушалар тотипотентті болғанымен, олардың даму жолдары, түрліше ұлпаларға айналып, дифференциациялануы түрліше жолмен өтеді. Оның себебі: гендердің бәрі бірдей белсенді болып, ақуыз синтезіне қатыспайды. Түрлі жағдайлардың әсерінен олар бірінен соң бірі активтеніп, ақуыз синтезіне катысады. </w:t>
      </w:r>
      <w:r w:rsidRPr="00D455D1">
        <w:rPr>
          <w:rFonts w:eastAsia="Times New Roman"/>
          <w:noProof/>
          <w:color w:val="000000"/>
          <w:sz w:val="32"/>
          <w:szCs w:val="32"/>
        </w:rPr>
        <w:t xml:space="preserve">Осы жағдай гендердің </w:t>
      </w:r>
      <w:r w:rsidRPr="00D455D1">
        <w:rPr>
          <w:rFonts w:eastAsia="Times New Roman"/>
          <w:iCs/>
          <w:noProof/>
          <w:color w:val="000000"/>
          <w:sz w:val="32"/>
          <w:szCs w:val="32"/>
        </w:rPr>
        <w:t>дифференциалдық активт</w:t>
      </w:r>
      <w:r w:rsidRPr="00D455D1">
        <w:rPr>
          <w:rFonts w:eastAsia="Times New Roman"/>
          <w:iCs/>
          <w:noProof/>
          <w:color w:val="000000"/>
          <w:sz w:val="32"/>
          <w:szCs w:val="32"/>
          <w:lang w:val="kk-KZ"/>
        </w:rPr>
        <w:t>е</w:t>
      </w:r>
      <w:r w:rsidRPr="00D455D1">
        <w:rPr>
          <w:rFonts w:eastAsia="Times New Roman"/>
          <w:iCs/>
          <w:noProof/>
          <w:color w:val="000000"/>
          <w:sz w:val="32"/>
          <w:szCs w:val="32"/>
        </w:rPr>
        <w:t>нуі</w:t>
      </w:r>
      <w:r w:rsidRPr="00D455D1">
        <w:rPr>
          <w:rFonts w:eastAsia="Times New Roman"/>
          <w:i/>
          <w:iCs/>
          <w:noProof/>
          <w:color w:val="000000"/>
          <w:sz w:val="32"/>
          <w:szCs w:val="32"/>
        </w:rPr>
        <w:t xml:space="preserve"> </w:t>
      </w:r>
      <w:r w:rsidRPr="00D455D1">
        <w:rPr>
          <w:rFonts w:eastAsia="Times New Roman"/>
          <w:noProof/>
          <w:color w:val="000000"/>
          <w:sz w:val="32"/>
          <w:szCs w:val="32"/>
        </w:rPr>
        <w:t xml:space="preserve">немесе гендердің </w:t>
      </w:r>
      <w:r w:rsidRPr="00D455D1">
        <w:rPr>
          <w:rFonts w:eastAsia="Times New Roman"/>
          <w:iCs/>
          <w:noProof/>
          <w:color w:val="000000"/>
          <w:sz w:val="32"/>
          <w:szCs w:val="32"/>
        </w:rPr>
        <w:t>экспрессиясы</w:t>
      </w:r>
      <w:r w:rsidRPr="00D455D1">
        <w:rPr>
          <w:rFonts w:eastAsia="Times New Roman"/>
          <w:i/>
          <w:iCs/>
          <w:noProof/>
          <w:color w:val="000000"/>
          <w:sz w:val="32"/>
          <w:szCs w:val="32"/>
        </w:rPr>
        <w:t xml:space="preserve"> </w:t>
      </w:r>
      <w:r w:rsidRPr="00D455D1">
        <w:rPr>
          <w:rFonts w:eastAsia="Times New Roman"/>
          <w:noProof/>
          <w:color w:val="000000"/>
          <w:sz w:val="32"/>
          <w:szCs w:val="32"/>
        </w:rPr>
        <w:t>деп аталады.</w:t>
      </w:r>
      <w:r w:rsidRPr="00D455D1">
        <w:rPr>
          <w:rFonts w:eastAsia="Times New Roman"/>
          <w:noProof/>
          <w:color w:val="000000"/>
          <w:sz w:val="32"/>
          <w:szCs w:val="32"/>
          <w:lang w:val="kk-KZ"/>
        </w:rPr>
        <w:t xml:space="preserve"> Гендердің активтенуіне температура, фотопериодизм, орта катиондарының құрамы және фитогормондар әсер етеді. Гендер экспрессиясының реттелуі мынадай жағдайларға байланысты: ДНҚ мөлшерінің полиплоидия арқылы өзгеруі, ДНҚ молекуласының құрылымындағы ауытқушылықтар, транскрипция процесінің РНҚ-полимераза арқылы реттелуі, процессинг, информосомолдар түзілуі,  трансляция реттелуі.</w:t>
      </w:r>
    </w:p>
    <w:p w:rsidR="005A2ADB" w:rsidRPr="00D455D1" w:rsidRDefault="005A2ADB" w:rsidP="00D455D1">
      <w:pPr>
        <w:widowControl/>
        <w:shd w:val="clear" w:color="auto" w:fill="FFFFFF"/>
        <w:spacing w:line="276" w:lineRule="auto"/>
        <w:jc w:val="both"/>
        <w:rPr>
          <w:sz w:val="32"/>
          <w:szCs w:val="32"/>
          <w:lang w:val="kk-KZ"/>
        </w:rPr>
      </w:pPr>
      <w:r w:rsidRPr="00D455D1">
        <w:rPr>
          <w:rFonts w:eastAsia="Times New Roman"/>
          <w:noProof/>
          <w:color w:val="000000"/>
          <w:sz w:val="32"/>
          <w:szCs w:val="32"/>
          <w:lang w:val="kk-KZ"/>
        </w:rPr>
        <w:t xml:space="preserve">      Жас  жасушалардың    дифференциациялануы  белгілі бір  ақуыздардың болуына  байланысты,  ал ақуыздардың   синтезделуі гендердің экспрессиясы арқылы жүзеге асады. Гендер активтеніп, мНРК-ның синтезделуіне мүмкіндік туғызады   (транскрипция), ал мРНҚ өз кезегінде ақуыздың түзілуіне себепші болады (трансляция). Фитогормондар гендер экспрессиясына әсер етеді. Олар транскрипция және трансляция процестеріне, хроматинның өзгеруіне, процессинг құбылысына да ықпал жасайды. Сыртқы орта жағдайлары өсімдікте фитогормондар түзілуіне әсер етеді, ал фитогормондар генетикалық   бағдарламаның   іске асуына   шабыт   </w:t>
      </w:r>
      <w:r w:rsidRPr="00D455D1">
        <w:rPr>
          <w:rFonts w:eastAsia="Times New Roman"/>
          <w:noProof/>
          <w:color w:val="000000"/>
          <w:sz w:val="32"/>
          <w:szCs w:val="32"/>
          <w:lang w:val="kk-KZ"/>
        </w:rPr>
        <w:lastRenderedPageBreak/>
        <w:t>береді.   Фотопериодизмі   ұзақ   өсімдікті   ұзақ   күнде    өсіргенде, онда гиббереллин   түзіледі,   ал   гиббереллин    өсімдікте   сабақ және гүлдің қалыптасуына әсер ететіні белгілі. Гиббереллин аталық гүлдердің, ал цитокининдер - аналық гүлдердің қалыптасуына әсер етеді.</w:t>
      </w:r>
    </w:p>
    <w:p w:rsidR="005A2ADB" w:rsidRPr="00C65C08" w:rsidRDefault="005A2ADB" w:rsidP="005A2ADB">
      <w:pPr>
        <w:rPr>
          <w:rFonts w:eastAsia="Times New Roman"/>
          <w:noProof/>
          <w:color w:val="000000"/>
          <w:sz w:val="28"/>
          <w:szCs w:val="28"/>
          <w:lang w:val="kk-KZ"/>
        </w:rPr>
      </w:pPr>
    </w:p>
    <w:p w:rsidR="005A2ADB" w:rsidRPr="00D455D1" w:rsidRDefault="005A2ADB" w:rsidP="005A2ADB">
      <w:pPr>
        <w:widowControl/>
        <w:shd w:val="clear" w:color="auto" w:fill="FFFFFF"/>
        <w:jc w:val="center"/>
        <w:rPr>
          <w:rFonts w:eastAsia="Times New Roman"/>
          <w:b/>
          <w:bCs/>
          <w:noProof/>
          <w:color w:val="000000"/>
          <w:sz w:val="36"/>
          <w:szCs w:val="36"/>
          <w:lang w:val="kk-KZ"/>
        </w:rPr>
      </w:pPr>
      <w:r w:rsidRPr="00D455D1">
        <w:rPr>
          <w:rFonts w:eastAsia="Times New Roman"/>
          <w:b/>
          <w:bCs/>
          <w:noProof/>
          <w:color w:val="000000"/>
          <w:sz w:val="36"/>
          <w:szCs w:val="36"/>
          <w:lang w:val="kk-KZ"/>
        </w:rPr>
        <w:t>6. Өсімдіктердің дамуы</w:t>
      </w:r>
    </w:p>
    <w:p w:rsidR="005A2ADB" w:rsidRPr="00C65C08" w:rsidRDefault="005A2ADB" w:rsidP="005A2ADB">
      <w:pPr>
        <w:widowControl/>
        <w:shd w:val="clear" w:color="auto" w:fill="FFFFFF"/>
        <w:jc w:val="both"/>
        <w:rPr>
          <w:sz w:val="28"/>
          <w:szCs w:val="28"/>
          <w:lang w:val="kk-KZ"/>
        </w:rPr>
      </w:pPr>
    </w:p>
    <w:p w:rsidR="005A2ADB" w:rsidRPr="00D455D1" w:rsidRDefault="005A2ADB" w:rsidP="00D455D1">
      <w:pPr>
        <w:widowControl/>
        <w:shd w:val="clear" w:color="auto" w:fill="FFFFFF"/>
        <w:spacing w:line="276" w:lineRule="auto"/>
        <w:jc w:val="both"/>
        <w:rPr>
          <w:sz w:val="32"/>
          <w:szCs w:val="32"/>
          <w:lang w:val="kk-KZ"/>
        </w:rPr>
      </w:pPr>
      <w:r w:rsidRPr="00D455D1">
        <w:rPr>
          <w:rFonts w:eastAsia="Times New Roman"/>
          <w:noProof/>
          <w:color w:val="000000"/>
          <w:sz w:val="32"/>
          <w:szCs w:val="32"/>
          <w:lang w:val="kk-KZ"/>
        </w:rPr>
        <w:t xml:space="preserve">      Өсімдік о</w:t>
      </w:r>
      <w:r w:rsidRPr="00D455D1">
        <w:rPr>
          <w:rFonts w:eastAsia="Times New Roman"/>
          <w:iCs/>
          <w:noProof/>
          <w:color w:val="000000"/>
          <w:sz w:val="32"/>
          <w:szCs w:val="32"/>
          <w:lang w:val="kk-KZ"/>
        </w:rPr>
        <w:t>нтогенезі</w:t>
      </w:r>
      <w:r w:rsidRPr="00D455D1">
        <w:rPr>
          <w:rFonts w:eastAsia="Times New Roman"/>
          <w:noProof/>
          <w:color w:val="000000"/>
          <w:sz w:val="32"/>
          <w:szCs w:val="32"/>
          <w:lang w:val="kk-KZ"/>
        </w:rPr>
        <w:t xml:space="preserve">  - біртұтас өсімдіктің жекелей дамуы. Өсімдіктің әр түрінде онтогенез оның өзіне тән ерекше болып өтеді. Онтогенез аналық жасушаның алғашқы бөлінуінен басталады да, кейін одан бүкіл организм   өсіп шығып, бұл индивид тіршілігін   аяқтағанға дейін   созылады. Онтогенез    барысында өсімдіктің формасы мен өсуі өзгеріп отырады. Онтогенез процесі тұтасымен алғанда бірінен соң бірі келіп отыратын, бір-бірінен жақсы ажыратылатын және көзге байқалатын бірқатар кезеңдерден немесе    фазалардан тұрады. Мұндай  кезеңдерде тұқымның өнуі, бүршік жару, вегетативтік, одан соң репродуктивтік мүшелердің өсуі, гүлдеу және жеміс байлау сияқты кезеңдер жатады,     Өсу - деп өсімдіктердің белгілі бір мүшелерінің массасы мен көлемінің үлкеюі.  Даму- деп олардың өсу нүктелерінде болып жататын, жыныс мүшелерінің пайда болуына, гүлдеуге және жеміс беруге алып баратын сапалық өзгерістері.   Фазалардың негізінде    физиологиялық-биохимиялық процестердің өзгерістері жатады. Бұл процестердің нәтижесінде   даму     кезеңдері    өтіп,    жаңа    құрылым    түзіледі. И. В. Мичурин жеміс ағашының    тіршілік циклінен    мынадай фазаларды ажыратты:   1)   тұқым фазасы,  мұнда тұқым өнеді; 2) балауса фаза, өскін пайда болуынан алғашқы жеміс салуына дейінгі уақытты қамтиды; 3) толысу фазасы, жеміс салуының алғашқы 4—5 жылын қамтиды; 4)  жетілу фазасы, мұнда өсімдік өседі және мезгілімен жеміс салады; 5)   қартаю фазасы, мұнда жеміс салу аяқталады, вегетативтік мүшелер тіршілігін тоқтатып, ағаш біртіндеп құрайды. Бұл фазалар бірімен-бірі тығыз байланысты, әр түрлі өсімдіктерде олардың ұзақтығы түрліше болады. Бір жылдық өсімдіктер онтогенезінде де көп жылдық </w:t>
      </w:r>
      <w:r w:rsidRPr="00D455D1">
        <w:rPr>
          <w:rFonts w:eastAsia="Times New Roman"/>
          <w:noProof/>
          <w:color w:val="000000"/>
          <w:sz w:val="32"/>
          <w:szCs w:val="32"/>
          <w:lang w:val="kk-KZ"/>
        </w:rPr>
        <w:lastRenderedPageBreak/>
        <w:t>өсімдіктер онтогенезінің фазаларымен ұқсас фазалар болады. Астық тұқымдас өсімдіктер онтогенезінде мынадай фазалар кездеседі: тұқымның өнуі, жапырақтардың түзілуі, негізгі және жанама өркендердің түзілуі (түптену), сабақ шығару (негізгі және жанама өркендер мен жапырақтардың жедел өсуі), масақтану, гүлдеу, ұрықтану және тұқымның пісуі. Астық тұқымдас өсімдіктер тұқымының пісуі тұкымның сүттеніп, балауызданып және толық пісіп жетілуі сияқты 3 фазадан тұрады. Дамудың әр  түрлі кезеңдерінде өсімдіктердің  физиологиялык күйі түрліше болатыны И. В. Мичуриннің жұмыстары аркылы керсетілген болатын. Вегетативтік мүшелердің өсуінен репродуктивтік мүшелердің өсуіне  көшу    онтогенездегі  негізгі  кезең болып табылады.  Тіршілік циклінің ұзақтығы өсімдіктердің әр түрінде түрліше болады, ол бірнеше аптадан бірнеше мың жылға дейін созылады. Шөл және шөлейт эфемерлерінің тіршілік циклі жылу мен ылғал жеткілікті болатын ерте көктемде басталып, бірнеше аптада аяқталады. Алма ағашының тіршілік циклі 200 жылға, шие ағашында - 400, жеке ағашында - 1000, кипаристе - 3000, секвоя ағашының тіршілік циклі  5000 жылға созылады.</w:t>
      </w:r>
    </w:p>
    <w:p w:rsidR="005A2ADB" w:rsidRPr="00D455D1" w:rsidRDefault="005A2ADB" w:rsidP="00D455D1">
      <w:pPr>
        <w:widowControl/>
        <w:shd w:val="clear" w:color="auto" w:fill="FFFFFF"/>
        <w:spacing w:line="276" w:lineRule="auto"/>
        <w:jc w:val="both"/>
        <w:rPr>
          <w:b/>
          <w:sz w:val="32"/>
          <w:szCs w:val="32"/>
          <w:lang w:val="kk-KZ"/>
        </w:rPr>
      </w:pPr>
      <w:r w:rsidRPr="00D455D1">
        <w:rPr>
          <w:rFonts w:eastAsia="Times New Roman"/>
          <w:noProof/>
          <w:color w:val="000000"/>
          <w:sz w:val="32"/>
          <w:szCs w:val="32"/>
          <w:lang w:val="kk-KZ"/>
        </w:rPr>
        <w:t xml:space="preserve">      Тіршілік циклінің ұзақтығы сыртқы орта жағдайларының әсеріне де байланысты. Мысалы, мақта мен үпілмәлік оңтүстікте бір жылдық   дақыл болса,    тропиктік аймақта - көп жылдық өсімдік болып саналады. Онтогенез барысында бір рет жеміс салатын өсімдіктер </w:t>
      </w:r>
      <w:r w:rsidRPr="00D455D1">
        <w:rPr>
          <w:rFonts w:eastAsia="Times New Roman"/>
          <w:iCs/>
          <w:noProof/>
          <w:color w:val="000000"/>
          <w:sz w:val="32"/>
          <w:szCs w:val="32"/>
          <w:lang w:val="kk-KZ"/>
        </w:rPr>
        <w:t>монокарпты өсімдіктер</w:t>
      </w:r>
      <w:r w:rsidRPr="00D455D1">
        <w:rPr>
          <w:rFonts w:eastAsia="Times New Roman"/>
          <w:i/>
          <w:iCs/>
          <w:noProof/>
          <w:color w:val="000000"/>
          <w:sz w:val="32"/>
          <w:szCs w:val="32"/>
          <w:lang w:val="kk-KZ"/>
        </w:rPr>
        <w:t xml:space="preserve"> </w:t>
      </w:r>
      <w:r w:rsidRPr="00D455D1">
        <w:rPr>
          <w:rFonts w:eastAsia="Times New Roman"/>
          <w:noProof/>
          <w:color w:val="000000"/>
          <w:sz w:val="32"/>
          <w:szCs w:val="32"/>
          <w:lang w:val="kk-KZ"/>
        </w:rPr>
        <w:t xml:space="preserve">деп, ал әлденеше рет жеміс салатын өсімдіктер </w:t>
      </w:r>
      <w:r w:rsidRPr="00D455D1">
        <w:rPr>
          <w:rFonts w:eastAsia="Times New Roman"/>
          <w:iCs/>
          <w:noProof/>
          <w:color w:val="000000"/>
          <w:sz w:val="32"/>
          <w:szCs w:val="32"/>
          <w:lang w:val="kk-KZ"/>
        </w:rPr>
        <w:t>поликарпты өсімдіктер</w:t>
      </w:r>
      <w:r w:rsidRPr="00D455D1">
        <w:rPr>
          <w:rFonts w:eastAsia="Times New Roman"/>
          <w:i/>
          <w:iCs/>
          <w:noProof/>
          <w:color w:val="000000"/>
          <w:sz w:val="32"/>
          <w:szCs w:val="32"/>
          <w:lang w:val="kk-KZ"/>
        </w:rPr>
        <w:t xml:space="preserve"> </w:t>
      </w:r>
      <w:r w:rsidRPr="00D455D1">
        <w:rPr>
          <w:rFonts w:eastAsia="Times New Roman"/>
          <w:noProof/>
          <w:color w:val="000000"/>
          <w:sz w:val="32"/>
          <w:szCs w:val="32"/>
          <w:lang w:val="kk-KZ"/>
        </w:rPr>
        <w:t xml:space="preserve">деп аталады. Барлық бір жылдык өсімдіктер,    екі жылдық сәбіз,    қызылша, көп  жылдық агава, бамбук және монокарпты өсімдіктерге жатады. Бұл, өсімдіктер бүкіл тіршілігі бойында бір рет ғана гүлдеп, жеміс береді де, тіршілігін тоқтатады. Жоңышқа, қарабас шалғын, бақ-бак сияқты көп жылдық шөптесін өсімдіктер және ағаш тектес өсімдіктердің көпшілігі поликарпты өсімдіктерге жатады. Мысалы, жеміс ағаштары тіршілігінің 3—5-жылдарында гүлдеп, жеміс бере бастайды, осы кезден бастап олар өздері табиғи тіршілігін тоқтатқанша жылма-жыл жеміс беріп отырады. Монокарпты және </w:t>
      </w:r>
      <w:r w:rsidRPr="00D455D1">
        <w:rPr>
          <w:rFonts w:eastAsia="Times New Roman"/>
          <w:noProof/>
          <w:color w:val="000000"/>
          <w:sz w:val="32"/>
          <w:szCs w:val="32"/>
          <w:lang w:val="kk-KZ"/>
        </w:rPr>
        <w:lastRenderedPageBreak/>
        <w:t xml:space="preserve">поликарпты өсімдіктер арасында    нақты шекара жоқ. Жылыжайда өсіру   арқылы бірінші   жылы жеміс   түзуін шектесек, үрмебұршақ өсімдігін екі жылдық өсімдікке айналдыруға болады. Өсімдіктің монокарпты болуы оның тапшылыққа  ұшырауына  байланысты. Өсімдіктің вегетативтік мүшелері өсуінен гүлдеу мен жеміс түзу кезеңіне көшуі олардың әр түрінде түрлі мезгілде етеді. Өсімдіктердің бұлайша гүлдеу мен жеміс түзуге көшуі организмде өтіп жататын даму процестерінің нәтижесінде мүмкін болады. Тиісті факторлар өсімдіктердің </w:t>
      </w:r>
      <w:r w:rsidRPr="00D455D1">
        <w:rPr>
          <w:rFonts w:eastAsia="Times New Roman"/>
          <w:noProof/>
          <w:color w:val="D99E6B"/>
          <w:sz w:val="32"/>
          <w:szCs w:val="32"/>
          <w:lang w:val="kk-KZ"/>
        </w:rPr>
        <w:t xml:space="preserve">' </w:t>
      </w:r>
      <w:r w:rsidRPr="00D455D1">
        <w:rPr>
          <w:rFonts w:eastAsia="Times New Roman"/>
          <w:noProof/>
          <w:color w:val="000000"/>
          <w:sz w:val="32"/>
          <w:szCs w:val="32"/>
          <w:lang w:val="kk-KZ"/>
        </w:rPr>
        <w:t xml:space="preserve">дамуына әсер етеді, мұндай дамудың негізінде гендердің дифференциалдық активтенуі жатады. </w:t>
      </w:r>
    </w:p>
    <w:p w:rsidR="005A2ADB" w:rsidRPr="007128E9" w:rsidRDefault="005A2ADB" w:rsidP="005A2ADB">
      <w:pPr>
        <w:spacing w:line="360" w:lineRule="auto"/>
        <w:rPr>
          <w:sz w:val="28"/>
          <w:szCs w:val="28"/>
          <w:lang w:val="kk-KZ"/>
        </w:rPr>
      </w:pPr>
      <w:r w:rsidRPr="003E688C">
        <w:rPr>
          <w:sz w:val="28"/>
          <w:szCs w:val="28"/>
          <w:lang w:val="kk-KZ"/>
        </w:rPr>
        <w:t xml:space="preserve">   </w:t>
      </w:r>
    </w:p>
    <w:p w:rsidR="005A2ADB" w:rsidRPr="00D455D1" w:rsidRDefault="005A2ADB" w:rsidP="005A2ADB">
      <w:pPr>
        <w:widowControl/>
        <w:shd w:val="clear" w:color="auto" w:fill="FFFFFF"/>
        <w:jc w:val="center"/>
        <w:rPr>
          <w:b/>
          <w:sz w:val="36"/>
          <w:szCs w:val="36"/>
          <w:lang w:val="kk-KZ"/>
        </w:rPr>
      </w:pPr>
      <w:r w:rsidRPr="00D455D1">
        <w:rPr>
          <w:b/>
          <w:sz w:val="36"/>
          <w:szCs w:val="36"/>
          <w:lang w:val="kk-KZ"/>
        </w:rPr>
        <w:t>7. Жоғары сатыдағы өсімдіктерің өсіп – жетілуі</w:t>
      </w:r>
    </w:p>
    <w:p w:rsidR="005A2ADB" w:rsidRPr="007128E9" w:rsidRDefault="005A2ADB" w:rsidP="005A2ADB">
      <w:pPr>
        <w:widowControl/>
        <w:shd w:val="clear" w:color="auto" w:fill="FFFFFF"/>
        <w:jc w:val="center"/>
        <w:rPr>
          <w:b/>
          <w:sz w:val="32"/>
          <w:szCs w:val="32"/>
          <w:lang w:val="kk-KZ"/>
        </w:rPr>
      </w:pPr>
    </w:p>
    <w:p w:rsidR="005A2ADB" w:rsidRPr="00D455D1" w:rsidRDefault="005A2ADB" w:rsidP="00D455D1">
      <w:pPr>
        <w:widowControl/>
        <w:shd w:val="clear" w:color="auto" w:fill="FFFFFF"/>
        <w:spacing w:line="276" w:lineRule="auto"/>
        <w:jc w:val="both"/>
        <w:rPr>
          <w:sz w:val="32"/>
          <w:szCs w:val="32"/>
          <w:lang w:val="kk-KZ"/>
        </w:rPr>
      </w:pPr>
      <w:r w:rsidRPr="00D455D1">
        <w:rPr>
          <w:rFonts w:eastAsia="Times New Roman"/>
          <w:noProof/>
          <w:color w:val="000000"/>
          <w:sz w:val="32"/>
          <w:szCs w:val="32"/>
          <w:lang w:val="kk-KZ"/>
        </w:rPr>
        <w:t xml:space="preserve">     </w:t>
      </w:r>
      <w:r w:rsidR="00D455D1" w:rsidRPr="00D455D1">
        <w:rPr>
          <w:rFonts w:eastAsia="Times New Roman"/>
          <w:noProof/>
          <w:color w:val="000000"/>
          <w:sz w:val="32"/>
          <w:szCs w:val="32"/>
          <w:lang w:val="kk-KZ"/>
        </w:rPr>
        <w:t xml:space="preserve">  </w:t>
      </w:r>
      <w:r w:rsidRPr="00D455D1">
        <w:rPr>
          <w:rFonts w:eastAsia="Times New Roman"/>
          <w:noProof/>
          <w:color w:val="000000"/>
          <w:sz w:val="32"/>
          <w:szCs w:val="32"/>
          <w:lang w:val="kk-KZ"/>
        </w:rPr>
        <w:t>Өсімдіктердің қоршаған ортамен ұдайы өзара байланыстың арқасында болады және өсіп-жетілудің негізі - зат алмасу. Өсімдік түрлерінің және тіпті бір дақыл сорттарының да тіршілік жағдайларына қатынасы түрліше болып келеді. Мысалы, астық дақылдарының өсіп-жетілу фазалары: өскін (көктеу), түптену, сабақтану (түтік шығару), масақтану немесе шашақтану, гүлдеу, пісу (сүттеніп, балауызданып және толығу). Фазаның басталуы болып өсімдіктердің 10 %, толық фаза -75 %-ның сәйкес белгілері болған кезді есептейді. Өсімдік тіршілігі тұқымның өнуінен басталады. Ол үшін су, жылу және ауаның оттегісі қажет. Түрлі астық дақылдары тұқымының төменгі өну температурасы: бірінші топ астықтарында 1-2°С, екінші топтағыларда - 8-10°С және одан да жоғары.</w:t>
      </w:r>
    </w:p>
    <w:p w:rsidR="005A2ADB" w:rsidRPr="00D455D1" w:rsidRDefault="005A2ADB" w:rsidP="00D455D1">
      <w:pPr>
        <w:widowControl/>
        <w:shd w:val="clear" w:color="auto" w:fill="FFFFFF"/>
        <w:spacing w:line="276" w:lineRule="auto"/>
        <w:jc w:val="both"/>
        <w:rPr>
          <w:sz w:val="32"/>
          <w:szCs w:val="32"/>
          <w:lang w:val="kk-KZ"/>
        </w:rPr>
      </w:pPr>
      <w:r w:rsidRPr="00D455D1">
        <w:rPr>
          <w:rFonts w:eastAsia="Times New Roman"/>
          <w:noProof/>
          <w:color w:val="000000"/>
          <w:sz w:val="32"/>
          <w:szCs w:val="32"/>
          <w:lang w:val="kk-KZ"/>
        </w:rPr>
        <w:t>Тұқым өнуінде, алдымен ұрықтық, немесе біріншілік тамырлар, сонан соң сабақша өсіп шыға бастайды. Пайда болған дақыл өскіндері: бидай - жасыл, қарабидай - сия-көк, арпа - көкшіл-сүрлау түтінді, сұлы және тары тәрізді астықтар -ашық-жасыл немесе жасыл түсіне қарай ажыратылады.</w:t>
      </w:r>
    </w:p>
    <w:p w:rsidR="005A2ADB" w:rsidRPr="00D455D1" w:rsidRDefault="005A2ADB" w:rsidP="00D455D1">
      <w:pPr>
        <w:spacing w:line="276" w:lineRule="auto"/>
        <w:jc w:val="both"/>
        <w:rPr>
          <w:sz w:val="32"/>
          <w:szCs w:val="32"/>
          <w:lang w:val="kk-KZ"/>
        </w:rPr>
      </w:pPr>
      <w:r w:rsidRPr="00D455D1">
        <w:rPr>
          <w:rFonts w:eastAsia="Times New Roman"/>
          <w:noProof/>
          <w:color w:val="000000"/>
          <w:sz w:val="32"/>
          <w:szCs w:val="32"/>
          <w:lang w:val="kk-KZ"/>
        </w:rPr>
        <w:t xml:space="preserve">   Астықты өсімдіктердің өсіп-жетілу шамасына қарай, топырақтың беткі қабатындағы 2-3см тереңдікте өсімдіктің түптену буыны пайда болады. Ол сабақтың, немесе нағыз (екіншілік) тамырлар </w:t>
      </w:r>
      <w:r w:rsidRPr="00D455D1">
        <w:rPr>
          <w:rFonts w:eastAsia="Times New Roman"/>
          <w:noProof/>
          <w:color w:val="000000"/>
          <w:sz w:val="32"/>
          <w:szCs w:val="32"/>
          <w:lang w:val="kk-KZ"/>
        </w:rPr>
        <w:lastRenderedPageBreak/>
        <w:t>және сабақ жаны өркендері өсіп шығатын бір-біріне жакын орналасқан жер асты сабақ буындар қатары. Мұнда болашақ өсімдіктің барлық бөліктері мен қоректік заттар қоры орналасады, яғни, олар өсімдіктің маңызды тіршілік орталығы. Түптену буынының өлуі, бүкіл өсімдік тіршілігінің тоқтауына әкеліп соғады.</w:t>
      </w:r>
    </w:p>
    <w:p w:rsidR="005A2ADB" w:rsidRPr="00D455D1" w:rsidRDefault="005A2ADB" w:rsidP="00D455D1">
      <w:pPr>
        <w:spacing w:line="276" w:lineRule="auto"/>
        <w:jc w:val="both"/>
        <w:rPr>
          <w:sz w:val="32"/>
          <w:szCs w:val="32"/>
          <w:lang w:val="kk-KZ"/>
        </w:rPr>
      </w:pPr>
      <w:r w:rsidRPr="00D455D1">
        <w:rPr>
          <w:sz w:val="32"/>
          <w:szCs w:val="32"/>
          <w:lang w:val="kk-KZ"/>
        </w:rPr>
        <w:t xml:space="preserve">       </w:t>
      </w:r>
      <w:r w:rsidRPr="00D455D1">
        <w:rPr>
          <w:rFonts w:eastAsia="Times New Roman"/>
          <w:noProof/>
          <w:color w:val="000000"/>
          <w:sz w:val="32"/>
          <w:szCs w:val="32"/>
          <w:lang w:val="kk-KZ"/>
        </w:rPr>
        <w:t xml:space="preserve">Түрлі дақылдардың түптену буынынан пайда болатын сабақтар саны: күздіктерде 3-5, жаздықтарда орташа-1,5-2,5. Жалпы түптенулілік –бір өсімдікке келетін барлық сабақтардың, ал өнімді түптенулілік - қалыпты жетілген, жеміс беретін сабақтардың орташа саны. Екіншілік (нағыз) тамырлар қолайлы жағдайларда мықты шашақты жүйе түзеді және топыраққа 1,5 м дейін енеді. </w:t>
      </w:r>
      <w:r w:rsidRPr="00D455D1">
        <w:rPr>
          <w:rFonts w:eastAsia="Times New Roman"/>
          <w:iCs/>
          <w:noProof/>
          <w:color w:val="000000"/>
          <w:sz w:val="32"/>
          <w:szCs w:val="32"/>
          <w:lang w:val="kk-KZ"/>
        </w:rPr>
        <w:t>Сабақтану (түтіктену) -</w:t>
      </w:r>
      <w:r w:rsidRPr="00D455D1">
        <w:rPr>
          <w:rFonts w:eastAsia="Times New Roman"/>
          <w:i/>
          <w:iCs/>
          <w:noProof/>
          <w:color w:val="000000"/>
          <w:sz w:val="32"/>
          <w:szCs w:val="32"/>
          <w:lang w:val="kk-KZ"/>
        </w:rPr>
        <w:t xml:space="preserve"> </w:t>
      </w:r>
      <w:r w:rsidRPr="00D455D1">
        <w:rPr>
          <w:rFonts w:eastAsia="Times New Roman"/>
          <w:noProof/>
          <w:color w:val="000000"/>
          <w:sz w:val="32"/>
          <w:szCs w:val="32"/>
          <w:lang w:val="kk-KZ"/>
        </w:rPr>
        <w:t xml:space="preserve">бұл кезеңде өсімдік сабағы өсуінің басы мен жыныс (генеративтік) мүшелер құралуымен сипатталады. Топырақтың үстіңгі қабатындағы жапырақ қынабынан негізгі сабақтың сабақ буынының біліне бастауы - сабақтың өсуінің басы болып есептелінеді. Бірінші болып төменгі буынаралықтар, ал одан кейін келесі буынаралықтар өсе бастайды. Бұл кезеңде өсімдікке жарық пен ылғал молынан қажет. </w:t>
      </w:r>
      <w:r w:rsidRPr="00D455D1">
        <w:rPr>
          <w:rFonts w:eastAsia="Times New Roman"/>
          <w:iCs/>
          <w:noProof/>
          <w:color w:val="000000"/>
          <w:sz w:val="32"/>
          <w:szCs w:val="32"/>
          <w:lang w:val="kk-KZ"/>
        </w:rPr>
        <w:t>Масақтану</w:t>
      </w:r>
      <w:r w:rsidRPr="00D455D1">
        <w:rPr>
          <w:rFonts w:eastAsia="Times New Roman"/>
          <w:i/>
          <w:iCs/>
          <w:noProof/>
          <w:color w:val="000000"/>
          <w:sz w:val="32"/>
          <w:szCs w:val="32"/>
          <w:lang w:val="kk-KZ"/>
        </w:rPr>
        <w:t xml:space="preserve"> </w:t>
      </w:r>
      <w:r w:rsidRPr="00D455D1">
        <w:rPr>
          <w:rFonts w:eastAsia="Times New Roman"/>
          <w:noProof/>
          <w:color w:val="000000"/>
          <w:sz w:val="32"/>
          <w:szCs w:val="32"/>
          <w:lang w:val="kk-KZ"/>
        </w:rPr>
        <w:t xml:space="preserve">(екінші топ астықтарында - </w:t>
      </w:r>
      <w:r w:rsidRPr="00D455D1">
        <w:rPr>
          <w:rFonts w:eastAsia="Times New Roman"/>
          <w:iCs/>
          <w:noProof/>
          <w:color w:val="000000"/>
          <w:sz w:val="32"/>
          <w:szCs w:val="32"/>
          <w:lang w:val="kk-KZ"/>
        </w:rPr>
        <w:t xml:space="preserve">сыпыртқылану) </w:t>
      </w:r>
      <w:r w:rsidRPr="00D455D1">
        <w:rPr>
          <w:rFonts w:eastAsia="Times New Roman"/>
          <w:noProof/>
          <w:color w:val="000000"/>
          <w:sz w:val="32"/>
          <w:szCs w:val="32"/>
          <w:lang w:val="kk-KZ"/>
        </w:rPr>
        <w:t>- жоғарғы жапырақ қынабынан гүл шоғырының шығуымен сипатталады. Бұл, кезеңде жапырақтар, сабақтар күшті өседі және масақ кұралады. Өсімдік масақтану фазасында топырақ ылғалын, қоректі, жылу мен жарықты көп талап етеді.</w:t>
      </w:r>
    </w:p>
    <w:p w:rsidR="005A2ADB" w:rsidRPr="00D455D1" w:rsidRDefault="005A2ADB" w:rsidP="00D455D1">
      <w:pPr>
        <w:widowControl/>
        <w:shd w:val="clear" w:color="auto" w:fill="FFFFFF"/>
        <w:spacing w:line="276" w:lineRule="auto"/>
        <w:jc w:val="both"/>
        <w:rPr>
          <w:sz w:val="32"/>
          <w:szCs w:val="32"/>
          <w:lang w:val="kk-KZ"/>
        </w:rPr>
      </w:pPr>
      <w:r w:rsidRPr="00D455D1">
        <w:rPr>
          <w:rFonts w:eastAsia="Times New Roman"/>
          <w:iCs/>
          <w:noProof/>
          <w:color w:val="000000"/>
          <w:sz w:val="32"/>
          <w:szCs w:val="32"/>
          <w:lang w:val="kk-KZ"/>
        </w:rPr>
        <w:t>Гүлдеу -</w:t>
      </w:r>
      <w:r w:rsidRPr="00D455D1">
        <w:rPr>
          <w:rFonts w:eastAsia="Times New Roman"/>
          <w:i/>
          <w:iCs/>
          <w:noProof/>
          <w:color w:val="000000"/>
          <w:sz w:val="32"/>
          <w:szCs w:val="32"/>
          <w:lang w:val="kk-KZ"/>
        </w:rPr>
        <w:t xml:space="preserve"> </w:t>
      </w:r>
      <w:r w:rsidRPr="00D455D1">
        <w:rPr>
          <w:rFonts w:eastAsia="Times New Roman"/>
          <w:noProof/>
          <w:color w:val="000000"/>
          <w:sz w:val="32"/>
          <w:szCs w:val="32"/>
          <w:lang w:val="kk-KZ"/>
        </w:rPr>
        <w:t>бұл фазада астық дақылдарында масақтанудың артынша, күздік қарабидайда 8-10 күннен соң басталса, арпаның гүлдеуі масақтың жапырақ қынабында болған кезінде-ақ басталуы мүмкін.</w:t>
      </w:r>
    </w:p>
    <w:p w:rsidR="005A2ADB" w:rsidRPr="00D455D1" w:rsidRDefault="005A2ADB" w:rsidP="00D455D1">
      <w:pPr>
        <w:widowControl/>
        <w:shd w:val="clear" w:color="auto" w:fill="FFFFFF"/>
        <w:spacing w:line="276" w:lineRule="auto"/>
        <w:jc w:val="both"/>
        <w:rPr>
          <w:sz w:val="32"/>
          <w:szCs w:val="32"/>
          <w:lang w:val="kk-KZ"/>
        </w:rPr>
      </w:pPr>
      <w:r w:rsidRPr="00D455D1">
        <w:rPr>
          <w:rFonts w:eastAsia="Times New Roman"/>
          <w:noProof/>
          <w:color w:val="000000"/>
          <w:sz w:val="32"/>
          <w:szCs w:val="32"/>
          <w:lang w:val="kk-KZ"/>
        </w:rPr>
        <w:t>Астық дақылдары - өздігінен (бидай, арпа, сұлы, тары және күріш) және айқас (қарабидай, жүгері және қонақ жүгері) тозаңданады.</w:t>
      </w:r>
    </w:p>
    <w:p w:rsidR="005A2ADB" w:rsidRPr="00D455D1" w:rsidRDefault="005A2ADB" w:rsidP="00D455D1">
      <w:pPr>
        <w:widowControl/>
        <w:shd w:val="clear" w:color="auto" w:fill="FFFFFF"/>
        <w:spacing w:line="276" w:lineRule="auto"/>
        <w:jc w:val="both"/>
        <w:rPr>
          <w:sz w:val="32"/>
          <w:szCs w:val="32"/>
          <w:lang w:val="kk-KZ"/>
        </w:rPr>
      </w:pPr>
      <w:r w:rsidRPr="00D455D1">
        <w:rPr>
          <w:rFonts w:eastAsia="Times New Roman"/>
          <w:noProof/>
          <w:color w:val="000000"/>
          <w:sz w:val="32"/>
          <w:szCs w:val="32"/>
          <w:lang w:val="kk-KZ"/>
        </w:rPr>
        <w:t xml:space="preserve">      Айқас тозаңданатын дақылдарда алдын-ала гүл қабыршағы ашылады да піскен тозаңдар мен аналық ауыз көрінеді. Тозаңдар желмен бір өсімдіктен басқа өсімдік гүлінің түйініне түседі де оны тозаңдандырады (ұрықтанады). Өздігінен тозаңданатын </w:t>
      </w:r>
      <w:r w:rsidRPr="00D455D1">
        <w:rPr>
          <w:rFonts w:eastAsia="Times New Roman"/>
          <w:noProof/>
          <w:color w:val="000000"/>
          <w:sz w:val="32"/>
          <w:szCs w:val="32"/>
          <w:lang w:val="kk-KZ"/>
        </w:rPr>
        <w:lastRenderedPageBreak/>
        <w:t>өсімдіктерде тозаңдану көбіне жабық гүлде болуынан, піскен тозаң өз гүлінің түйініне түседі.</w:t>
      </w:r>
    </w:p>
    <w:p w:rsidR="005A2ADB" w:rsidRPr="00D455D1" w:rsidRDefault="005A2ADB" w:rsidP="00D455D1">
      <w:pPr>
        <w:widowControl/>
        <w:shd w:val="clear" w:color="auto" w:fill="FFFFFF"/>
        <w:spacing w:line="276" w:lineRule="auto"/>
        <w:jc w:val="both"/>
        <w:rPr>
          <w:sz w:val="32"/>
          <w:szCs w:val="32"/>
          <w:lang w:val="kk-KZ"/>
        </w:rPr>
      </w:pPr>
      <w:r w:rsidRPr="00D455D1">
        <w:rPr>
          <w:rFonts w:eastAsia="Times New Roman"/>
          <w:noProof/>
          <w:color w:val="000000"/>
          <w:sz w:val="32"/>
          <w:szCs w:val="32"/>
          <w:lang w:val="kk-KZ"/>
        </w:rPr>
        <w:t xml:space="preserve">       Тозаңдану, қолайлы жағдайларда жақсы өтеді. Шамадан тыс ыстық ауа-райы, ауаның құрғақтылығы, нөсер жаңбыр мен қатты желдер тозаңдану жағдайына кері әсер етеді, әсіресе айқас тозаңданатын өсімдіктерге. Мұндай жағдайларда барлық гүлдердің тозаңданбауынан, масақтың дән байлау қабілеті толық орындалмай, </w:t>
      </w:r>
      <w:r w:rsidRPr="00D455D1">
        <w:rPr>
          <w:rFonts w:eastAsia="Times New Roman"/>
          <w:iCs/>
          <w:noProof/>
          <w:color w:val="000000"/>
          <w:sz w:val="32"/>
          <w:szCs w:val="32"/>
          <w:lang w:val="kk-KZ"/>
        </w:rPr>
        <w:t>толық жетілмеген дәнділік</w:t>
      </w:r>
      <w:r w:rsidRPr="00D455D1">
        <w:rPr>
          <w:rFonts w:eastAsia="Times New Roman"/>
          <w:i/>
          <w:iCs/>
          <w:noProof/>
          <w:color w:val="000000"/>
          <w:sz w:val="32"/>
          <w:szCs w:val="32"/>
          <w:lang w:val="kk-KZ"/>
        </w:rPr>
        <w:t xml:space="preserve"> </w:t>
      </w:r>
      <w:r w:rsidRPr="00D455D1">
        <w:rPr>
          <w:rFonts w:eastAsia="Times New Roman"/>
          <w:noProof/>
          <w:color w:val="000000"/>
          <w:sz w:val="32"/>
          <w:szCs w:val="32"/>
          <w:lang w:val="kk-KZ"/>
        </w:rPr>
        <w:t>болады. Оны болдырмау үшін айқас тозаңданатын дақылдарды қосымша қолдан (жасанды) ұрықтандырады.</w:t>
      </w:r>
    </w:p>
    <w:p w:rsidR="005A2ADB" w:rsidRPr="00D455D1" w:rsidRDefault="005A2ADB" w:rsidP="00D455D1">
      <w:pPr>
        <w:widowControl/>
        <w:shd w:val="clear" w:color="auto" w:fill="FFFFFF"/>
        <w:spacing w:line="276" w:lineRule="auto"/>
        <w:jc w:val="both"/>
        <w:rPr>
          <w:sz w:val="32"/>
          <w:szCs w:val="32"/>
          <w:lang w:val="kk-KZ"/>
        </w:rPr>
      </w:pPr>
      <w:r w:rsidRPr="00D455D1">
        <w:rPr>
          <w:rFonts w:eastAsia="Times New Roman"/>
          <w:iCs/>
          <w:noProof/>
          <w:color w:val="000000"/>
          <w:sz w:val="32"/>
          <w:szCs w:val="32"/>
          <w:lang w:val="kk-KZ"/>
        </w:rPr>
        <w:t>Пісуі</w:t>
      </w:r>
      <w:r w:rsidRPr="00D455D1">
        <w:rPr>
          <w:rFonts w:eastAsia="Times New Roman"/>
          <w:i/>
          <w:iCs/>
          <w:noProof/>
          <w:color w:val="000000"/>
          <w:sz w:val="32"/>
          <w:szCs w:val="32"/>
          <w:lang w:val="kk-KZ"/>
        </w:rPr>
        <w:t xml:space="preserve"> - </w:t>
      </w:r>
      <w:r w:rsidRPr="00D455D1">
        <w:rPr>
          <w:rFonts w:eastAsia="Times New Roman"/>
          <w:noProof/>
          <w:color w:val="000000"/>
          <w:sz w:val="32"/>
          <w:szCs w:val="32"/>
          <w:lang w:val="kk-KZ"/>
        </w:rPr>
        <w:t>бұл фазада дән түзіледі, толысады және піседі. Оларды өндірістік тәжірибеде сүттеніп, балауызданып және толық пісу деп бөледі. Әдетте, пісу жағдайына қарай, астықтарды жинаудың мерзімі мен тәсілдерін анықтайды. Сүттену жағдайында дән кұралған, бірақ жасыл түсті, саусақпен басқанда одан сүт тәрізді сүйық шығады. Бұл кезде дәннің ылғалдылығы 50-52 %. Дәннің сүттену жағдайындағы  кезеңі 10-12 күнге созылады.</w:t>
      </w:r>
    </w:p>
    <w:p w:rsidR="005A2ADB" w:rsidRPr="00D455D1" w:rsidRDefault="005A2ADB" w:rsidP="00D455D1">
      <w:pPr>
        <w:widowControl/>
        <w:shd w:val="clear" w:color="auto" w:fill="FFFFFF"/>
        <w:spacing w:line="276" w:lineRule="auto"/>
        <w:jc w:val="both"/>
        <w:rPr>
          <w:rFonts w:eastAsia="Times New Roman"/>
          <w:noProof/>
          <w:color w:val="000000"/>
          <w:sz w:val="32"/>
          <w:szCs w:val="32"/>
          <w:lang w:val="kk-KZ"/>
        </w:rPr>
      </w:pPr>
      <w:r w:rsidRPr="00D455D1">
        <w:rPr>
          <w:rFonts w:eastAsia="Times New Roman"/>
          <w:noProof/>
          <w:color w:val="000000"/>
          <w:sz w:val="32"/>
          <w:szCs w:val="32"/>
          <w:lang w:val="kk-KZ"/>
        </w:rPr>
        <w:t xml:space="preserve">       Балауызданып пісу кезеңінде масақты астықтар сарғаяды, ал жүгері, тары және қонақ тарылар жасыл күйінде болады. Дән толысқан, пішіні мен түсі қалыптасқан, тек қана дәннің ұзына бойы қыртысында әлі жасыл түс сақталған. Ол балауызданып пісудің соңында ғана жоғалады. Дән балауыз тәрізді, тырнақпен үгітіледі, ылғалдылығы 22-30 %. Бұл кезең де 10-12 күнге созылады. Балауызданып пісудің соңына қарай астықтарды бөлектеп оруға болады. Толық пісу фазасында астықтар сары түске енеді, жапырақтары қурап, дәні қатаяды және көлемі кішірейеді. Астық дақылдарының дәні үш бөліктен тұрады: ұрық, қоректік заттар (эндосперм), қабықша.</w:t>
      </w:r>
    </w:p>
    <w:p w:rsidR="005A2ADB" w:rsidRDefault="005A2ADB" w:rsidP="005A2ADB">
      <w:pPr>
        <w:rPr>
          <w:b/>
          <w:sz w:val="28"/>
          <w:szCs w:val="28"/>
          <w:lang w:val="kk-KZ"/>
        </w:rPr>
      </w:pPr>
    </w:p>
    <w:p w:rsidR="005A2ADB" w:rsidRPr="00D455D1" w:rsidRDefault="005A2ADB" w:rsidP="005A2ADB">
      <w:pPr>
        <w:jc w:val="center"/>
        <w:rPr>
          <w:b/>
          <w:sz w:val="36"/>
          <w:szCs w:val="36"/>
          <w:lang w:val="kk-KZ"/>
        </w:rPr>
      </w:pPr>
      <w:r w:rsidRPr="00D455D1">
        <w:rPr>
          <w:b/>
          <w:sz w:val="36"/>
          <w:szCs w:val="36"/>
          <w:lang w:val="kk-KZ"/>
        </w:rPr>
        <w:t>8. Жоғары сатыдағы өсімдіктердің онтогенез кезеңдері</w:t>
      </w:r>
    </w:p>
    <w:p w:rsidR="005A2ADB" w:rsidRPr="00592537" w:rsidRDefault="005A2ADB" w:rsidP="005A2ADB">
      <w:pPr>
        <w:jc w:val="both"/>
        <w:rPr>
          <w:rFonts w:eastAsia="Times New Roman"/>
          <w:noProof/>
          <w:color w:val="000000"/>
          <w:sz w:val="28"/>
          <w:szCs w:val="28"/>
          <w:lang w:val="kk-KZ"/>
        </w:rPr>
      </w:pPr>
    </w:p>
    <w:p w:rsidR="005A2ADB" w:rsidRPr="00D455D1" w:rsidRDefault="005A2ADB" w:rsidP="00D455D1">
      <w:pPr>
        <w:widowControl/>
        <w:shd w:val="clear" w:color="auto" w:fill="FFFFFF"/>
        <w:spacing w:line="276" w:lineRule="auto"/>
        <w:jc w:val="both"/>
        <w:rPr>
          <w:rFonts w:eastAsia="Times New Roman"/>
          <w:noProof/>
          <w:color w:val="000000"/>
          <w:sz w:val="32"/>
          <w:szCs w:val="32"/>
          <w:lang w:val="kk-KZ"/>
        </w:rPr>
      </w:pPr>
      <w:r w:rsidRPr="00D455D1">
        <w:rPr>
          <w:rFonts w:eastAsia="Times New Roman"/>
          <w:noProof/>
          <w:color w:val="000000"/>
          <w:sz w:val="32"/>
          <w:szCs w:val="32"/>
          <w:lang w:val="kk-KZ"/>
        </w:rPr>
        <w:t xml:space="preserve">       Өсімдіктердің барлық вегатативті органдары  (тамыры, сабағы және жапырақтары)    тұқымның   өзінде-ақ ұрык түрінде қалыптаса бастайды. Оның өсуі кезінде ең алдымен </w:t>
      </w:r>
      <w:r w:rsidRPr="00D455D1">
        <w:rPr>
          <w:rFonts w:eastAsia="Times New Roman"/>
          <w:iCs/>
          <w:noProof/>
          <w:color w:val="000000"/>
          <w:sz w:val="32"/>
          <w:szCs w:val="32"/>
          <w:lang w:val="kk-KZ"/>
        </w:rPr>
        <w:t>ұрық түбірі</w:t>
      </w:r>
      <w:r w:rsidRPr="00D455D1">
        <w:rPr>
          <w:rFonts w:eastAsia="Times New Roman"/>
          <w:i/>
          <w:iCs/>
          <w:noProof/>
          <w:color w:val="000000"/>
          <w:sz w:val="32"/>
          <w:szCs w:val="32"/>
          <w:lang w:val="kk-KZ"/>
        </w:rPr>
        <w:t xml:space="preserve"> </w:t>
      </w:r>
      <w:r w:rsidRPr="00D455D1">
        <w:rPr>
          <w:rFonts w:eastAsia="Times New Roman"/>
          <w:noProof/>
          <w:color w:val="000000"/>
          <w:sz w:val="32"/>
          <w:szCs w:val="32"/>
          <w:lang w:val="kk-KZ"/>
        </w:rPr>
        <w:t xml:space="preserve">пайда болады, ол топыраққа тереңдеп енеді,  ал біраз уақыттан кейін - өсімдіктің </w:t>
      </w:r>
      <w:r w:rsidRPr="00D455D1">
        <w:rPr>
          <w:rFonts w:eastAsia="Times New Roman"/>
          <w:iCs/>
          <w:noProof/>
          <w:color w:val="000000"/>
          <w:sz w:val="32"/>
          <w:szCs w:val="32"/>
          <w:lang w:val="kk-KZ"/>
        </w:rPr>
        <w:lastRenderedPageBreak/>
        <w:t>өскіні</w:t>
      </w:r>
      <w:r w:rsidRPr="00D455D1">
        <w:rPr>
          <w:rFonts w:eastAsia="Times New Roman"/>
          <w:i/>
          <w:iCs/>
          <w:noProof/>
          <w:color w:val="000000"/>
          <w:sz w:val="32"/>
          <w:szCs w:val="32"/>
          <w:lang w:val="kk-KZ"/>
        </w:rPr>
        <w:t xml:space="preserve"> </w:t>
      </w:r>
      <w:r w:rsidRPr="00D455D1">
        <w:rPr>
          <w:rFonts w:eastAsia="Times New Roman"/>
          <w:noProof/>
          <w:color w:val="000000"/>
          <w:sz w:val="32"/>
          <w:szCs w:val="32"/>
          <w:lang w:val="kk-KZ"/>
        </w:rPr>
        <w:t xml:space="preserve">пайда болып, ол топырақ бетіне шығады. Бір өсімдіктерде (бұршақ тұқымдас,    тамыр    жемістілер,    күнбағыс) ұрық түбірі өсе келе көптеген бүйір тармақтарын түзедіде </w:t>
      </w:r>
      <w:r w:rsidRPr="00D455D1">
        <w:rPr>
          <w:rFonts w:eastAsia="Times New Roman"/>
          <w:iCs/>
          <w:noProof/>
          <w:color w:val="000000"/>
          <w:sz w:val="32"/>
          <w:szCs w:val="32"/>
          <w:lang w:val="kk-KZ"/>
        </w:rPr>
        <w:t>басты, өзекті тамырға</w:t>
      </w:r>
      <w:r w:rsidRPr="00D455D1">
        <w:rPr>
          <w:rFonts w:eastAsia="Times New Roman"/>
          <w:i/>
          <w:iCs/>
          <w:noProof/>
          <w:color w:val="000000"/>
          <w:sz w:val="32"/>
          <w:szCs w:val="32"/>
          <w:lang w:val="kk-KZ"/>
        </w:rPr>
        <w:t xml:space="preserve"> </w:t>
      </w:r>
      <w:r w:rsidRPr="00D455D1">
        <w:rPr>
          <w:rFonts w:eastAsia="Times New Roman"/>
          <w:noProof/>
          <w:color w:val="000000"/>
          <w:sz w:val="32"/>
          <w:szCs w:val="32"/>
          <w:lang w:val="kk-KZ"/>
        </w:rPr>
        <w:t xml:space="preserve">айналады,    ал екіншілерінде, мысалы,   дәнді   астықтарда,   басты   тамыр   дамымайды десе де болады, сондықтан    да оларда    көптеген нәзік тамырлардан тұратын </w:t>
      </w:r>
      <w:r w:rsidRPr="00D455D1">
        <w:rPr>
          <w:rFonts w:eastAsia="Times New Roman"/>
          <w:iCs/>
          <w:noProof/>
          <w:color w:val="000000"/>
          <w:sz w:val="32"/>
          <w:szCs w:val="32"/>
          <w:lang w:val="kk-KZ"/>
        </w:rPr>
        <w:t>шашақты  тамыр   жүйесі</w:t>
      </w:r>
      <w:r w:rsidRPr="00D455D1">
        <w:rPr>
          <w:rFonts w:eastAsia="Times New Roman"/>
          <w:i/>
          <w:iCs/>
          <w:noProof/>
          <w:color w:val="000000"/>
          <w:sz w:val="32"/>
          <w:szCs w:val="32"/>
          <w:lang w:val="kk-KZ"/>
        </w:rPr>
        <w:t xml:space="preserve">   </w:t>
      </w:r>
      <w:r w:rsidRPr="00D455D1">
        <w:rPr>
          <w:rFonts w:eastAsia="Times New Roman"/>
          <w:noProof/>
          <w:color w:val="000000"/>
          <w:sz w:val="32"/>
          <w:szCs w:val="32"/>
          <w:lang w:val="kk-KZ"/>
        </w:rPr>
        <w:t xml:space="preserve">пайда болады. Бірқатар өсімдіктерде, мысалы, барлық астықта, сабақтарда жаңа тамырлар пайда   болуы   мүмкін. Олар </w:t>
      </w:r>
      <w:r w:rsidRPr="00D455D1">
        <w:rPr>
          <w:rFonts w:eastAsia="Times New Roman"/>
          <w:iCs/>
          <w:noProof/>
          <w:color w:val="000000"/>
          <w:sz w:val="32"/>
          <w:szCs w:val="32"/>
          <w:lang w:val="kk-KZ"/>
        </w:rPr>
        <w:t>қосалқы тамырлар</w:t>
      </w:r>
      <w:r w:rsidRPr="00D455D1">
        <w:rPr>
          <w:rFonts w:eastAsia="Times New Roman"/>
          <w:i/>
          <w:iCs/>
          <w:noProof/>
          <w:color w:val="000000"/>
          <w:sz w:val="32"/>
          <w:szCs w:val="32"/>
          <w:lang w:val="kk-KZ"/>
        </w:rPr>
        <w:t xml:space="preserve"> </w:t>
      </w:r>
      <w:r w:rsidRPr="00D455D1">
        <w:rPr>
          <w:rFonts w:eastAsia="Times New Roman"/>
          <w:noProof/>
          <w:color w:val="000000"/>
          <w:sz w:val="32"/>
          <w:szCs w:val="32"/>
          <w:lang w:val="kk-KZ"/>
        </w:rPr>
        <w:t xml:space="preserve">деп аталады және өсімдіктердің қоректенуі мен өсуінде үлен маңызы бар.  Біраз уақыт өскін тұқымның қоректік заттарын пайдаланады, ал тамырланып, жас өсімдіктер көктеп шыкқаннан  кейін   өз   тамырымен қоректенуге көшеді  және өсіп, дамуы үшін қажетті органикалық заттар түзеді. Өсу және даму - өзара тығыз байланыстағы құбылыстар, бірақ  бірдей    ұғым емес. Тамыр жүйесі: 1 - кіндік тамыр; 2 - шашақты тамыр. </w:t>
      </w:r>
    </w:p>
    <w:p w:rsidR="005A2ADB" w:rsidRPr="00D455D1" w:rsidRDefault="005A2ADB" w:rsidP="00D455D1">
      <w:pPr>
        <w:widowControl/>
        <w:shd w:val="clear" w:color="auto" w:fill="FFFFFF"/>
        <w:spacing w:line="276" w:lineRule="auto"/>
        <w:jc w:val="both"/>
        <w:rPr>
          <w:rFonts w:eastAsia="Times New Roman"/>
          <w:noProof/>
          <w:color w:val="000000"/>
          <w:sz w:val="32"/>
          <w:szCs w:val="32"/>
          <w:lang w:val="kk-KZ"/>
        </w:rPr>
      </w:pPr>
      <w:r w:rsidRPr="00D455D1">
        <w:rPr>
          <w:rFonts w:eastAsia="Times New Roman"/>
          <w:noProof/>
          <w:color w:val="000000"/>
          <w:sz w:val="32"/>
          <w:szCs w:val="32"/>
          <w:lang w:val="kk-KZ"/>
        </w:rPr>
        <w:t xml:space="preserve">       Тамыр ұшының құрылысы: тамыр оймақшасы,  өсу конусы (өсу нүктесі),</w:t>
      </w:r>
      <w:r w:rsidRPr="00D455D1">
        <w:rPr>
          <w:rFonts w:eastAsia="Times New Roman"/>
          <w:iCs/>
          <w:noProof/>
          <w:color w:val="000000"/>
          <w:sz w:val="32"/>
          <w:szCs w:val="32"/>
          <w:lang w:val="kk-KZ"/>
        </w:rPr>
        <w:t xml:space="preserve"> </w:t>
      </w:r>
      <w:r w:rsidRPr="00D455D1">
        <w:rPr>
          <w:rFonts w:eastAsia="Times New Roman"/>
          <w:noProof/>
          <w:color w:val="000000"/>
          <w:sz w:val="32"/>
          <w:szCs w:val="32"/>
          <w:lang w:val="kk-KZ"/>
        </w:rPr>
        <w:t>жасушалардың бөліну аймағы (өсу аймағы), тамыр түкшелер аймағы (сорушы өткізуші және бекітуші аймақтар),  бүйірлік косалқы тамырлар  аймағы болады.</w:t>
      </w:r>
    </w:p>
    <w:p w:rsidR="005A2ADB" w:rsidRPr="00D455D1" w:rsidRDefault="005A2ADB" w:rsidP="00D455D1">
      <w:pPr>
        <w:widowControl/>
        <w:shd w:val="clear" w:color="auto" w:fill="FFFFFF"/>
        <w:spacing w:line="276" w:lineRule="auto"/>
        <w:jc w:val="both"/>
        <w:rPr>
          <w:rFonts w:eastAsia="Times New Roman"/>
          <w:noProof/>
          <w:color w:val="000000"/>
          <w:sz w:val="32"/>
          <w:szCs w:val="32"/>
          <w:lang w:val="kk-KZ"/>
        </w:rPr>
      </w:pPr>
      <w:r w:rsidRPr="00D455D1">
        <w:rPr>
          <w:rFonts w:eastAsia="Times New Roman"/>
          <w:noProof/>
          <w:color w:val="000000"/>
          <w:sz w:val="32"/>
          <w:szCs w:val="32"/>
          <w:lang w:val="kk-KZ"/>
        </w:rPr>
        <w:t xml:space="preserve">       Дәнді астықтардың тамыр жүйесі шашақты. Дән өнгенде алдымен ұрықтық немесе біріншілік тамырлар пайда болады. Олардың мөлшері түрлі астықтарда әртүрлі: күздік бидайда көбіне 3, жаздықтарда 5, сұлыда - 3-4, арпада 5-8, тары, жүгері, қонақжүгері және күріште - 1. Жерасты сабақ буындарынан қосымша, немесе буындық (екіншілік) тамырлар пайда болады да ылғал жеткілікті жағдайда тез өсе бастайды, бірақ олардың біріншілік тамырлары өліп қалмайды.   Біріншіліктей, екіншілік тамырлардың да өсімдік үшін маңызы зор. Көптеген зерттеулерде, жаздық бидайдың тек біріншілік тамырлармен өсіп-жетілгеніндегі өнім мөлшері, жақсы жетілген біріншілік және екіншілік тамыр жүйесі өнімінің 65 % ғана құраған. Биік сабақты астықтардың (жүгері, қонақжүгері) тамырлары, топырақ бетіне жақын жерүсті буындардан жиі өсіп жетіледі. Тірек, немесе ауа тамырлары деп </w:t>
      </w:r>
      <w:r w:rsidRPr="00D455D1">
        <w:rPr>
          <w:rFonts w:eastAsia="Times New Roman"/>
          <w:noProof/>
          <w:color w:val="000000"/>
          <w:sz w:val="32"/>
          <w:szCs w:val="32"/>
          <w:lang w:val="kk-KZ"/>
        </w:rPr>
        <w:lastRenderedPageBreak/>
        <w:t>аталатын ол тамырлар өсімдіктердің жатып қалуға төзімділігін арттыруға септігін тигізеді. Жүгері, күздік бидай мен қарабидайлардың тамыр жүйелері өте мықты жетілген. Барлық астықтар тамырларының негізгі бөлігі топырақтың 20-25 см тереңдігінде, яғни, жоғары жырту қабатында орналасады.</w:t>
      </w:r>
    </w:p>
    <w:p w:rsidR="005A2ADB" w:rsidRDefault="005A2ADB" w:rsidP="005A2ADB">
      <w:pPr>
        <w:widowControl/>
        <w:shd w:val="clear" w:color="auto" w:fill="FFFFFF"/>
        <w:jc w:val="both"/>
        <w:rPr>
          <w:rFonts w:eastAsia="Times New Roman"/>
          <w:noProof/>
          <w:color w:val="000000"/>
          <w:sz w:val="28"/>
          <w:szCs w:val="28"/>
          <w:lang w:val="kk-KZ"/>
        </w:rPr>
      </w:pPr>
    </w:p>
    <w:p w:rsidR="005A2ADB" w:rsidRPr="00D455D1" w:rsidRDefault="005A2ADB" w:rsidP="005A2ADB">
      <w:pPr>
        <w:jc w:val="center"/>
        <w:rPr>
          <w:b/>
          <w:sz w:val="36"/>
          <w:szCs w:val="36"/>
          <w:lang w:val="kk-KZ"/>
        </w:rPr>
      </w:pPr>
      <w:r w:rsidRPr="00D455D1">
        <w:rPr>
          <w:rFonts w:eastAsia="Times New Roman"/>
          <w:b/>
          <w:noProof/>
          <w:color w:val="000000"/>
          <w:sz w:val="36"/>
          <w:szCs w:val="36"/>
          <w:lang w:val="kk-KZ"/>
        </w:rPr>
        <w:t>9</w:t>
      </w:r>
      <w:r w:rsidRPr="00D455D1">
        <w:rPr>
          <w:b/>
          <w:sz w:val="36"/>
          <w:szCs w:val="36"/>
          <w:lang w:val="kk-KZ"/>
        </w:rPr>
        <w:t>. Тұқымның өнуі  және тыныштық күйі</w:t>
      </w:r>
    </w:p>
    <w:p w:rsidR="005A2ADB" w:rsidRPr="00D455D1" w:rsidRDefault="005A2ADB" w:rsidP="005A2ADB">
      <w:pPr>
        <w:jc w:val="center"/>
        <w:rPr>
          <w:sz w:val="36"/>
          <w:szCs w:val="36"/>
          <w:lang w:val="kk-KZ"/>
        </w:rPr>
      </w:pPr>
    </w:p>
    <w:p w:rsidR="005A2ADB" w:rsidRPr="00D455D1" w:rsidRDefault="005A2ADB" w:rsidP="00D455D1">
      <w:pPr>
        <w:shd w:val="clear" w:color="auto" w:fill="FFFFFF"/>
        <w:tabs>
          <w:tab w:val="left" w:pos="598"/>
        </w:tabs>
        <w:spacing w:line="276" w:lineRule="auto"/>
        <w:jc w:val="both"/>
        <w:rPr>
          <w:rFonts w:eastAsia="Times New Roman"/>
          <w:noProof/>
          <w:color w:val="000000"/>
          <w:sz w:val="32"/>
          <w:szCs w:val="32"/>
          <w:lang w:val="kk-KZ"/>
        </w:rPr>
      </w:pPr>
      <w:r w:rsidRPr="00D455D1">
        <w:rPr>
          <w:rFonts w:eastAsia="Times New Roman"/>
          <w:noProof/>
          <w:color w:val="000000"/>
          <w:sz w:val="32"/>
          <w:szCs w:val="32"/>
          <w:lang w:val="kk-KZ"/>
        </w:rPr>
        <w:t xml:space="preserve">       Өсімдіктің даму барысында тұтас өсімдіктің және оның мүшелерінің өсу жылдамдығы біркелкі болмайды. Ол түрлі тұқым қуалаушылық ерекшеліктеріне, сыртқы орта жағдайларына байланысты. Өсімдіктердің барлық түрлерінің неғұрлым белсенді  өсуі онтогенездің ерте кезеңдерінде байқалады, бұдан соң ол біртіндеп баяулайды да, өсімдік барынша жетілген кезде толығымен тоқталады.</w:t>
      </w:r>
    </w:p>
    <w:p w:rsidR="005A2ADB" w:rsidRPr="00D455D1" w:rsidRDefault="005A2ADB" w:rsidP="00D455D1">
      <w:pPr>
        <w:shd w:val="clear" w:color="auto" w:fill="FFFFFF"/>
        <w:tabs>
          <w:tab w:val="left" w:pos="598"/>
        </w:tabs>
        <w:spacing w:line="276" w:lineRule="auto"/>
        <w:jc w:val="both"/>
        <w:rPr>
          <w:rFonts w:eastAsia="Times New Roman"/>
          <w:noProof/>
          <w:color w:val="000000"/>
          <w:sz w:val="32"/>
          <w:szCs w:val="32"/>
          <w:lang w:val="kk-KZ"/>
        </w:rPr>
      </w:pPr>
      <w:r w:rsidRPr="00D455D1">
        <w:rPr>
          <w:rFonts w:eastAsia="Times New Roman"/>
          <w:noProof/>
          <w:color w:val="000000"/>
          <w:sz w:val="32"/>
          <w:szCs w:val="32"/>
          <w:lang w:val="kk-KZ"/>
        </w:rPr>
        <w:t xml:space="preserve">      Бір жылдық өсімдіктердің тұқымдары пісіп жетілген соң өсуін тоқтатады, монокарпты өсімдіктердің өсуі гүлдеу кезеңінде баяулайды да, тұқымдары пісіп жетілген соң тоқталады. Репродуктивтік мүшелердің түзілуі кезінде поликарпты өсімдіктердің өсуі баяулайды. Максимум өсу кезеңі дегеніміз вегетативтік мүшелердің өсуі болып табылады. Өсімдіктерге әр түрлі күту тәсілдерін қолдана отырып, максимум өсу кезеңін ұзартуға немесе қысқартуға болады. Мұндай мүмкіндік ауыл шаруашылығы практикасында пайдаланылады. Өсімдіктерді суару және оларға тыңайтқыш енгізу арқылы вегетативтік мүшелердің — тамырдың, сабақтың,  жапырақтың өсуін реттеп, алға қойған мақсатқа жетуге болады. Жапырақтардың өсуі мен олардың ауданы артуының егістің фотосинтез өнімділігін  реттеуде маңызы зор. </w:t>
      </w:r>
    </w:p>
    <w:p w:rsidR="005A2ADB" w:rsidRDefault="005A2ADB" w:rsidP="005A2ADB">
      <w:pPr>
        <w:widowControl/>
        <w:shd w:val="clear" w:color="auto" w:fill="FFFFFF"/>
        <w:jc w:val="both"/>
        <w:rPr>
          <w:rFonts w:eastAsia="Times New Roman"/>
          <w:noProof/>
          <w:color w:val="000000"/>
          <w:sz w:val="28"/>
          <w:szCs w:val="28"/>
          <w:lang w:val="kk-KZ"/>
        </w:rPr>
      </w:pPr>
    </w:p>
    <w:p w:rsidR="005A2ADB" w:rsidRPr="00D455D1" w:rsidRDefault="005A2ADB" w:rsidP="005A2ADB">
      <w:pPr>
        <w:pStyle w:val="a7"/>
        <w:numPr>
          <w:ilvl w:val="0"/>
          <w:numId w:val="48"/>
        </w:numPr>
        <w:shd w:val="clear" w:color="auto" w:fill="FFFFFF"/>
        <w:rPr>
          <w:rFonts w:ascii="Times New Roman" w:eastAsia="Times New Roman" w:hAnsi="Times New Roman"/>
          <w:b/>
          <w:iCs/>
          <w:noProof/>
          <w:color w:val="000000"/>
          <w:sz w:val="36"/>
          <w:szCs w:val="36"/>
          <w:lang w:val="kk-KZ"/>
        </w:rPr>
      </w:pPr>
      <w:r w:rsidRPr="00D455D1">
        <w:rPr>
          <w:rFonts w:ascii="Times New Roman" w:eastAsia="Times New Roman" w:hAnsi="Times New Roman"/>
          <w:b/>
          <w:noProof/>
          <w:color w:val="000000"/>
          <w:sz w:val="36"/>
          <w:szCs w:val="36"/>
          <w:lang w:val="kk-KZ"/>
        </w:rPr>
        <w:t xml:space="preserve"> Өсімдіктердің әр түрлі мүшелері өсуінің өзара</w:t>
      </w:r>
      <w:r w:rsidR="00D455D1" w:rsidRPr="00D455D1">
        <w:rPr>
          <w:rFonts w:ascii="Times New Roman" w:eastAsia="Times New Roman" w:hAnsi="Times New Roman"/>
          <w:b/>
          <w:noProof/>
          <w:color w:val="000000"/>
          <w:sz w:val="36"/>
          <w:szCs w:val="36"/>
          <w:lang w:val="kk-KZ"/>
        </w:rPr>
        <w:t xml:space="preserve"> </w:t>
      </w:r>
      <w:r w:rsidRPr="00D455D1">
        <w:rPr>
          <w:rFonts w:ascii="Times New Roman" w:eastAsia="Times New Roman" w:hAnsi="Times New Roman"/>
          <w:b/>
          <w:noProof/>
          <w:color w:val="000000"/>
          <w:sz w:val="36"/>
          <w:szCs w:val="36"/>
          <w:lang w:val="kk-KZ"/>
        </w:rPr>
        <w:t xml:space="preserve">  байланыстылығы</w:t>
      </w:r>
      <w:r w:rsidRPr="00D455D1">
        <w:rPr>
          <w:rFonts w:ascii="Times New Roman" w:eastAsia="Times New Roman" w:hAnsi="Times New Roman"/>
          <w:noProof/>
          <w:color w:val="000000"/>
          <w:sz w:val="36"/>
          <w:szCs w:val="36"/>
          <w:lang w:val="kk-KZ"/>
        </w:rPr>
        <w:t xml:space="preserve"> </w:t>
      </w:r>
    </w:p>
    <w:p w:rsidR="005A2ADB" w:rsidRPr="00D455D1" w:rsidRDefault="005A2ADB" w:rsidP="00D455D1">
      <w:pPr>
        <w:widowControl/>
        <w:shd w:val="clear" w:color="auto" w:fill="FFFFFF"/>
        <w:spacing w:line="276" w:lineRule="auto"/>
        <w:jc w:val="both"/>
        <w:rPr>
          <w:rFonts w:eastAsia="Times New Roman"/>
          <w:noProof/>
          <w:color w:val="000000"/>
          <w:sz w:val="32"/>
          <w:szCs w:val="32"/>
          <w:lang w:val="kk-KZ"/>
        </w:rPr>
      </w:pPr>
      <w:r w:rsidRPr="00D455D1">
        <w:rPr>
          <w:rFonts w:eastAsia="Times New Roman"/>
          <w:noProof/>
          <w:color w:val="000000"/>
          <w:sz w:val="32"/>
          <w:szCs w:val="32"/>
          <w:lang w:val="kk-KZ"/>
        </w:rPr>
        <w:t xml:space="preserve">        Көптеген өсімдіктердің тіршілік циклінде белсенді өсу кезеңдері </w:t>
      </w:r>
      <w:r w:rsidRPr="00D455D1">
        <w:rPr>
          <w:rFonts w:eastAsia="Times New Roman"/>
          <w:iCs/>
          <w:noProof/>
          <w:color w:val="000000"/>
          <w:sz w:val="32"/>
          <w:szCs w:val="32"/>
          <w:lang w:val="kk-KZ"/>
        </w:rPr>
        <w:t>тыныштық күйі</w:t>
      </w:r>
      <w:r w:rsidRPr="00D455D1">
        <w:rPr>
          <w:rFonts w:eastAsia="Times New Roman"/>
          <w:noProof/>
          <w:color w:val="000000"/>
          <w:sz w:val="32"/>
          <w:szCs w:val="32"/>
          <w:lang w:val="kk-KZ"/>
        </w:rPr>
        <w:t xml:space="preserve">, өсудің толық тоқталатын кезеңімен кезектесіп келіп отырады. Өсімдіктердің тыныштық күйге өтуі </w:t>
      </w:r>
      <w:r w:rsidRPr="00D455D1">
        <w:rPr>
          <w:rFonts w:eastAsia="Times New Roman"/>
          <w:noProof/>
          <w:color w:val="000000"/>
          <w:sz w:val="32"/>
          <w:szCs w:val="32"/>
          <w:lang w:val="kk-KZ"/>
        </w:rPr>
        <w:lastRenderedPageBreak/>
        <w:t xml:space="preserve">ортаның қолайсыз жағдайларына бейімделуі ретінде қалыптасқан. Бұл кезеңде өсудің тоқталуы өсімдіктерді неғұрлым төзімді, экстремалды жағдайларда зақымданбайтындай болады. Солтүстік және қоңыржай ендіктердің өсімдіктерінде тыныштық күйі қыста басталса, шөл және шөлейт жерлердің өсімдіктерінде ол жазда басталады. Мұның бірінші жағдайында тыныштық күйі қыста аязда, ал екінші жағдайында - қуаңшылық пен аптап ыстықтың зиянды әсеріне төзуге мүмкіндік береді. Бір жылдық өсімдіктердің тұқымдары мен жемістері, ал көп жылдық өсімдіктердің тұқымдары, тамырсабағы, түйнектері мен қыстап шығатын бүршіктері және  тыныштық күйге  өтетін мүшелері болып табылады. Тыныштық кезеңінде өсімдіктердің физиологиялық-биохимиялық процестері баяулап, өсуі анық байқалмайды, бірақ жасуша дифференциациялануының көзге көрінбейтін процестері жүріп жатады. Тыныштық кезеңінде жасуша протопластары суынан айрылып оның бетінде ақуызды-липидті қорғаныш қабаты түзілетінін және оның плазмодесмалары үзіліп, протопластары оқшауланатынын П. А. Генкель анықтаған. Бұлайша тыныштык күйге өту генетикалық тұрғыдан туындаған қажеттілік болды. Мысалы, күз маусымында картоп, лалагүл түйнектері мен гладиолус пиязшықтары өнбейді. Бұл, кезең ұзақ </w:t>
      </w:r>
      <w:r w:rsidRPr="00D455D1">
        <w:rPr>
          <w:rFonts w:eastAsia="Times New Roman"/>
          <w:iCs/>
          <w:noProof/>
          <w:color w:val="000000"/>
          <w:sz w:val="32"/>
          <w:szCs w:val="32"/>
          <w:lang w:val="kk-KZ"/>
        </w:rPr>
        <w:t>органикалық тыныштық</w:t>
      </w:r>
      <w:r w:rsidRPr="00D455D1">
        <w:rPr>
          <w:rFonts w:eastAsia="Times New Roman"/>
          <w:i/>
          <w:iCs/>
          <w:noProof/>
          <w:color w:val="000000"/>
          <w:sz w:val="32"/>
          <w:szCs w:val="32"/>
          <w:lang w:val="kk-KZ"/>
        </w:rPr>
        <w:t xml:space="preserve"> </w:t>
      </w:r>
      <w:r w:rsidRPr="00D455D1">
        <w:rPr>
          <w:rFonts w:eastAsia="Times New Roman"/>
          <w:iCs/>
          <w:noProof/>
          <w:color w:val="000000"/>
          <w:sz w:val="32"/>
          <w:szCs w:val="32"/>
          <w:lang w:val="kk-KZ"/>
        </w:rPr>
        <w:t>күй</w:t>
      </w:r>
      <w:r w:rsidRPr="00D455D1">
        <w:rPr>
          <w:rFonts w:eastAsia="Times New Roman"/>
          <w:i/>
          <w:iCs/>
          <w:noProof/>
          <w:color w:val="000000"/>
          <w:sz w:val="32"/>
          <w:szCs w:val="32"/>
          <w:lang w:val="kk-KZ"/>
        </w:rPr>
        <w:t xml:space="preserve"> </w:t>
      </w:r>
      <w:r w:rsidRPr="00D455D1">
        <w:rPr>
          <w:rFonts w:eastAsia="Times New Roman"/>
          <w:noProof/>
          <w:color w:val="000000"/>
          <w:sz w:val="32"/>
          <w:szCs w:val="32"/>
          <w:lang w:val="kk-KZ"/>
        </w:rPr>
        <w:t xml:space="preserve">деп аталады. Қажетті жағдайлар болғанда қыстың екінші жартысынан бастап олар өне бастайды, ал ондай жағдайлар болмаса өну баяулайды. Бұл мүшелердің тыныштық күйге өтуінің себебі - оларда табиғи өсу ингибиторлары жиналады. Абсциз қышқылы осындай, табиғи өсу ингибиторларының бірі болып табылады. Абсциз қышқылы мен фитогормондардың арақатынасы тыныштық күйін  немесе өсу мүмкіндігін анықтайды. Тұқым немесе қыстап шығатын бүршіктер тыныштық кезеңнен өткен соң оларда зат алмасуының өзгерістері басталады: ферменттердің белсендігі артады, гидролиз және тотығу процестері күшейеді. Тұқымның қор заттары ұрықтың өсуіне жұмсалады, оның тыныс алуы күшейе түседі. Тұқым бөрткен соң іле-шала оның құрамындағы судың мөлшері артады, ферменттер - активтенеді. </w:t>
      </w:r>
      <w:r w:rsidRPr="00D455D1">
        <w:rPr>
          <w:rFonts w:eastAsia="Times New Roman"/>
          <w:noProof/>
          <w:color w:val="000000"/>
          <w:sz w:val="32"/>
          <w:szCs w:val="32"/>
          <w:lang w:val="kk-KZ"/>
        </w:rPr>
        <w:lastRenderedPageBreak/>
        <w:t>Бидай тұқымындағы амилаза ферментінің белсендігі артып, ол қор ретіндегі крахмалды гидролиздейді. Протеазаның активтенуі қор ретіндегі ақуыздардың гидролизделуіне себепші болады, тұқымда амин қышқылдары жиналады, олар өзара бір-біріне өзгеріп, жаңа амин қышқылдары түзіледі. Амин қышқылдарының есебінен жаңа ақуыздар тез синтезделеді.  Майлы өсімдіктердің тұқымы өнгенде олардың қорға жинаған  майлары ыдырап, қант пен клетчаткаға айналады. Гидролиздің бұл өнімдерінің бәрі де өсу нүктелеріне қарай қозғалады, мұнда олар жаңа жасушалардың өсуі мен протоплазманың, түзілуіне қажетті    энергетикалық және құрылыс материалы ретінде жүзеге асады.</w:t>
      </w:r>
    </w:p>
    <w:p w:rsidR="005A2ADB" w:rsidRDefault="005A2ADB" w:rsidP="005A2ADB">
      <w:pPr>
        <w:widowControl/>
        <w:shd w:val="clear" w:color="auto" w:fill="FFFFFF"/>
        <w:jc w:val="both"/>
        <w:rPr>
          <w:sz w:val="28"/>
          <w:szCs w:val="28"/>
          <w:lang w:val="kk-KZ"/>
        </w:rPr>
      </w:pPr>
    </w:p>
    <w:p w:rsidR="008A74CA" w:rsidRDefault="008A74CA" w:rsidP="005A2ADB">
      <w:pPr>
        <w:widowControl/>
        <w:shd w:val="clear" w:color="auto" w:fill="FFFFFF"/>
        <w:jc w:val="both"/>
        <w:rPr>
          <w:sz w:val="28"/>
          <w:szCs w:val="28"/>
          <w:lang w:val="kk-KZ"/>
        </w:rPr>
      </w:pPr>
    </w:p>
    <w:p w:rsidR="008A74CA" w:rsidRDefault="008A74CA" w:rsidP="005A2ADB">
      <w:pPr>
        <w:widowControl/>
        <w:shd w:val="clear" w:color="auto" w:fill="FFFFFF"/>
        <w:jc w:val="both"/>
        <w:rPr>
          <w:sz w:val="28"/>
          <w:szCs w:val="28"/>
          <w:lang w:val="kk-KZ"/>
        </w:rPr>
      </w:pPr>
    </w:p>
    <w:p w:rsidR="008A74CA" w:rsidRDefault="008A74CA" w:rsidP="005A2ADB">
      <w:pPr>
        <w:widowControl/>
        <w:shd w:val="clear" w:color="auto" w:fill="FFFFFF"/>
        <w:jc w:val="both"/>
        <w:rPr>
          <w:sz w:val="28"/>
          <w:szCs w:val="28"/>
          <w:lang w:val="kk-KZ"/>
        </w:rPr>
      </w:pPr>
    </w:p>
    <w:p w:rsidR="008A74CA" w:rsidRDefault="008A74CA" w:rsidP="005A2ADB">
      <w:pPr>
        <w:widowControl/>
        <w:shd w:val="clear" w:color="auto" w:fill="FFFFFF"/>
        <w:jc w:val="both"/>
        <w:rPr>
          <w:sz w:val="28"/>
          <w:szCs w:val="28"/>
          <w:lang w:val="kk-KZ"/>
        </w:rPr>
      </w:pPr>
    </w:p>
    <w:p w:rsidR="008A74CA" w:rsidRPr="00756BE3" w:rsidRDefault="008A74CA" w:rsidP="005A2ADB">
      <w:pPr>
        <w:widowControl/>
        <w:shd w:val="clear" w:color="auto" w:fill="FFFFFF"/>
        <w:jc w:val="both"/>
        <w:rPr>
          <w:sz w:val="28"/>
          <w:szCs w:val="28"/>
          <w:lang w:val="kk-KZ"/>
        </w:rPr>
      </w:pPr>
    </w:p>
    <w:p w:rsidR="005A2ADB" w:rsidRPr="00D455D1" w:rsidRDefault="005A2ADB" w:rsidP="008A74CA">
      <w:pPr>
        <w:widowControl/>
        <w:shd w:val="clear" w:color="auto" w:fill="FFFFFF"/>
        <w:spacing w:line="276" w:lineRule="auto"/>
        <w:jc w:val="center"/>
        <w:rPr>
          <w:rFonts w:eastAsia="Times New Roman"/>
          <w:b/>
          <w:noProof/>
          <w:color w:val="000000"/>
          <w:sz w:val="36"/>
          <w:szCs w:val="36"/>
          <w:lang w:val="kk-KZ"/>
        </w:rPr>
      </w:pPr>
      <w:r w:rsidRPr="00D455D1">
        <w:rPr>
          <w:rFonts w:eastAsia="Times New Roman"/>
          <w:b/>
          <w:noProof/>
          <w:color w:val="000000"/>
          <w:sz w:val="36"/>
          <w:szCs w:val="36"/>
          <w:lang w:val="kk-KZ"/>
        </w:rPr>
        <w:t xml:space="preserve">11. Өсімдіктердің әр түрлі мүшелері өсуінің </w:t>
      </w:r>
    </w:p>
    <w:p w:rsidR="005A2ADB" w:rsidRPr="007128E9" w:rsidRDefault="005A2ADB" w:rsidP="008A74CA">
      <w:pPr>
        <w:widowControl/>
        <w:shd w:val="clear" w:color="auto" w:fill="FFFFFF"/>
        <w:spacing w:line="276" w:lineRule="auto"/>
        <w:jc w:val="center"/>
        <w:rPr>
          <w:rFonts w:eastAsia="Times New Roman"/>
          <w:b/>
          <w:noProof/>
          <w:color w:val="000000"/>
          <w:sz w:val="32"/>
          <w:szCs w:val="32"/>
          <w:lang w:val="kk-KZ"/>
        </w:rPr>
      </w:pPr>
      <w:r w:rsidRPr="00D455D1">
        <w:rPr>
          <w:rFonts w:eastAsia="Times New Roman"/>
          <w:b/>
          <w:noProof/>
          <w:color w:val="000000"/>
          <w:sz w:val="36"/>
          <w:szCs w:val="36"/>
          <w:lang w:val="kk-KZ"/>
        </w:rPr>
        <w:t>физиологиялық ерекшеліктері</w:t>
      </w:r>
    </w:p>
    <w:p w:rsidR="005A2ADB" w:rsidRPr="00756BE3" w:rsidRDefault="005A2ADB" w:rsidP="005A2ADB">
      <w:pPr>
        <w:widowControl/>
        <w:shd w:val="clear" w:color="auto" w:fill="FFFFFF"/>
        <w:jc w:val="both"/>
        <w:rPr>
          <w:rFonts w:eastAsia="Times New Roman"/>
          <w:b/>
          <w:noProof/>
          <w:color w:val="000000"/>
          <w:sz w:val="28"/>
          <w:szCs w:val="28"/>
          <w:lang w:val="kk-KZ"/>
        </w:rPr>
      </w:pPr>
    </w:p>
    <w:p w:rsidR="005A2ADB" w:rsidRPr="008A74CA" w:rsidRDefault="005A2ADB" w:rsidP="008A74CA">
      <w:pPr>
        <w:widowControl/>
        <w:shd w:val="clear" w:color="auto" w:fill="FFFFFF"/>
        <w:spacing w:line="276" w:lineRule="auto"/>
        <w:jc w:val="both"/>
        <w:rPr>
          <w:sz w:val="32"/>
          <w:szCs w:val="32"/>
          <w:lang w:val="kk-KZ"/>
        </w:rPr>
      </w:pPr>
      <w:r w:rsidRPr="008A74CA">
        <w:rPr>
          <w:rFonts w:eastAsia="Times New Roman"/>
          <w:noProof/>
          <w:color w:val="000000"/>
          <w:sz w:val="32"/>
          <w:szCs w:val="32"/>
          <w:lang w:val="kk-KZ"/>
        </w:rPr>
        <w:t xml:space="preserve">       Өсімдіктер мүшелері мен тұтас өсімдіктердің өсуі өзара өте тығыз байланысты. Сабақ ұшының өсуі қолтық бүршігінің өсуін тежейді. Сабақтың ұшын шырпып тастағанда жанама өркендер өсе бастайды. Негізгі және жанама тамырлардың өсуі де бір-бірімен өзара байланысты. Өсімдіктердің әр түрлі мүшелері өсуінің мұндай өзара байланыстылығы </w:t>
      </w:r>
      <w:r w:rsidRPr="008A74CA">
        <w:rPr>
          <w:rFonts w:eastAsia="Times New Roman"/>
          <w:iCs/>
          <w:noProof/>
          <w:color w:val="000000"/>
          <w:sz w:val="32"/>
          <w:szCs w:val="32"/>
          <w:lang w:val="kk-KZ"/>
        </w:rPr>
        <w:t>өсу корреляциясы</w:t>
      </w:r>
      <w:r w:rsidRPr="008A74CA">
        <w:rPr>
          <w:rFonts w:eastAsia="Times New Roman"/>
          <w:i/>
          <w:iCs/>
          <w:noProof/>
          <w:color w:val="000000"/>
          <w:sz w:val="32"/>
          <w:szCs w:val="32"/>
          <w:lang w:val="kk-KZ"/>
        </w:rPr>
        <w:t xml:space="preserve"> </w:t>
      </w:r>
      <w:r w:rsidRPr="008A74CA">
        <w:rPr>
          <w:rFonts w:eastAsia="Times New Roman"/>
          <w:noProof/>
          <w:color w:val="000000"/>
          <w:sz w:val="32"/>
          <w:szCs w:val="32"/>
          <w:lang w:val="kk-KZ"/>
        </w:rPr>
        <w:t xml:space="preserve">деп аталады, ол фитогормондардың жәрдемімен жүзеге асады. Мысалы, колеоптильдің ұшында түзілген ауксин жасушалардың төмен орналаскан созылу аймағына ағып келеді де, оның өсуіне себепші болады. Өсу процестерінің өзара байланысын көбінесе бірнеше фитогормондардың арақатынасы реттеп отырады. </w:t>
      </w:r>
    </w:p>
    <w:p w:rsidR="005A2ADB" w:rsidRDefault="005A2ADB" w:rsidP="005A2ADB">
      <w:pPr>
        <w:rPr>
          <w:rFonts w:eastAsia="Times New Roman"/>
          <w:b/>
          <w:noProof/>
          <w:color w:val="000000"/>
          <w:sz w:val="28"/>
          <w:szCs w:val="28"/>
          <w:lang w:val="kk-KZ"/>
        </w:rPr>
      </w:pPr>
    </w:p>
    <w:p w:rsidR="005A2ADB" w:rsidRPr="008A74CA" w:rsidRDefault="005A2ADB" w:rsidP="005A2ADB">
      <w:pPr>
        <w:jc w:val="center"/>
        <w:rPr>
          <w:rFonts w:eastAsia="Times New Roman"/>
          <w:b/>
          <w:noProof/>
          <w:color w:val="000000"/>
          <w:sz w:val="36"/>
          <w:szCs w:val="36"/>
          <w:lang w:val="kk-KZ"/>
        </w:rPr>
      </w:pPr>
      <w:r w:rsidRPr="008A74CA">
        <w:rPr>
          <w:rFonts w:eastAsia="Times New Roman"/>
          <w:b/>
          <w:noProof/>
          <w:color w:val="000000"/>
          <w:sz w:val="36"/>
          <w:szCs w:val="36"/>
          <w:lang w:val="kk-KZ"/>
        </w:rPr>
        <w:t xml:space="preserve">         12. Өсімдіктердің  вегетативтік және генеративтік   (жыныстық)    мүшелерінің   даму  немесе пайда болу кезеңдері </w:t>
      </w:r>
    </w:p>
    <w:p w:rsidR="005A2ADB" w:rsidRPr="008A74CA" w:rsidRDefault="005A2ADB" w:rsidP="005A2ADB">
      <w:pPr>
        <w:jc w:val="center"/>
        <w:rPr>
          <w:rFonts w:eastAsia="Times New Roman"/>
          <w:noProof/>
          <w:color w:val="000000"/>
          <w:sz w:val="36"/>
          <w:szCs w:val="36"/>
          <w:lang w:val="kk-KZ"/>
        </w:rPr>
      </w:pPr>
    </w:p>
    <w:p w:rsidR="005A2ADB" w:rsidRPr="008A74CA" w:rsidRDefault="005A2ADB" w:rsidP="008A74CA">
      <w:pPr>
        <w:widowControl/>
        <w:shd w:val="clear" w:color="auto" w:fill="FFFFFF"/>
        <w:spacing w:line="276" w:lineRule="auto"/>
        <w:jc w:val="both"/>
        <w:rPr>
          <w:sz w:val="32"/>
          <w:szCs w:val="32"/>
          <w:lang w:val="kk-KZ"/>
        </w:rPr>
      </w:pPr>
      <w:r w:rsidRPr="008A74CA">
        <w:rPr>
          <w:rFonts w:eastAsia="Times New Roman"/>
          <w:noProof/>
          <w:color w:val="000000"/>
          <w:sz w:val="32"/>
          <w:szCs w:val="32"/>
          <w:lang w:val="kk-KZ"/>
        </w:rPr>
        <w:lastRenderedPageBreak/>
        <w:t xml:space="preserve">        Вегетация кезінде өсімдіктердің органдары қалыптасады: алдымен жапырақтар мен болашақ сабақ, содан кейін шоқтанып гүлденуі (масақ, шоқгүл, шатыргүл т. б.), гүлдердің масақшалары немесе гүлшанақтары мен (ұрықтанғаннан кейін)    тұқым және   жеміс пайда болады.</w:t>
      </w:r>
    </w:p>
    <w:p w:rsidR="005A2ADB" w:rsidRPr="008A74CA" w:rsidRDefault="005A2ADB" w:rsidP="008A74CA">
      <w:pPr>
        <w:widowControl/>
        <w:shd w:val="clear" w:color="auto" w:fill="FFFFFF"/>
        <w:spacing w:line="276" w:lineRule="auto"/>
        <w:jc w:val="both"/>
        <w:rPr>
          <w:sz w:val="32"/>
          <w:szCs w:val="32"/>
          <w:lang w:val="kk-KZ"/>
        </w:rPr>
      </w:pPr>
      <w:r w:rsidRPr="008A74CA">
        <w:rPr>
          <w:rFonts w:eastAsia="Times New Roman"/>
          <w:noProof/>
          <w:color w:val="000000"/>
          <w:sz w:val="32"/>
          <w:szCs w:val="32"/>
          <w:lang w:val="kk-KZ"/>
        </w:rPr>
        <w:t xml:space="preserve">        Дәнді    өсімдіктерде    (бидай, қара бидай, арпа, сұлы, тары, сорго, күріш) мына төмендегідей кезеңдерді белгілеу қалыптасқан:  көктеу; 3-жапырақтың пайда болуы; түптену, немесе сабақтың жер астындағы тармақтарынан бүйір  өркендерінің пайда  болуы; түтікшеленіп   шығуы,   немесе   сабақтың   өсе   бастауы; масақтану   (масақ гүлдері бар өсімдіктерде)   немесе шашақ шығару  (сыпыртқы гүлді дәнді дақылдарда - тарыда, сұлыда, соргода,    күріште);    содан кейін гүлдеу, сүттену, астықтың балауызды пісуі және толық пісуі.  Жүгеріде,  бұдан басқа, сабақтанудың пайда болу кезеңі көрінеді. Басқа дақылдарда, мысалы, бұршақ дәнділерде мынадай кезеңдерге бөлінеді: тұқым жарнағының үстіңгі бетінде көктеулер пайда болған кез; нағыз жапырақтардың алғашқы жұбының пайда болуы; сабақтың бұтақтануы, гүл түйнектерінің пайда болуы; гүлдеу; жемістердің пайда болуы (шала пісу); тұкымдардың толысуы және тұқымдардың пісіп жетілуі (толық пісу). Өсімдіктердің дамуын   бақылау -олардың тіршілік жағдайларына қояр талаптарын   және бітік астық алу үшін неғұрлым қолайлы жағдай жасай алатын агротехника тәсілдерінің маңызын барынша жақсы зерттеу үшін қажет. Бұл жерде   мынаны   есте ұстаған   жөн: барлық өсімдіктерге вегетативті органдардың (жапырақтар мен болашақ    сабақтың)    қалыптасуы    өте   ерте   аяқталады  (3-4-жапырақтардың пайда    болуы,   дәнді дақылдарда - түптену, ал бұршактық дақылдарда бұтақтанудың басталу уақытына қарай). Осы кезеңде агротехника тәсілдерімен (көктеуге дейін және көктеуден кейін қопсыту, үстеп қоректендіру және басқалар) неғұрлым қолайлы жағдайлар    жасалса, өсімдік соғұрлым   көбірек</w:t>
      </w:r>
      <w:r w:rsidRPr="008A74CA">
        <w:rPr>
          <w:sz w:val="32"/>
          <w:szCs w:val="32"/>
          <w:lang w:val="kk-KZ"/>
        </w:rPr>
        <w:t>.</w:t>
      </w:r>
    </w:p>
    <w:p w:rsidR="005A2ADB" w:rsidRPr="008A74CA" w:rsidRDefault="005A2ADB" w:rsidP="008A74CA">
      <w:pPr>
        <w:widowControl/>
        <w:shd w:val="clear" w:color="auto" w:fill="FFFFFF"/>
        <w:spacing w:line="276" w:lineRule="auto"/>
        <w:jc w:val="both"/>
        <w:rPr>
          <w:sz w:val="32"/>
          <w:szCs w:val="32"/>
          <w:lang w:val="kk-KZ"/>
        </w:rPr>
      </w:pPr>
      <w:r w:rsidRPr="008A74CA">
        <w:rPr>
          <w:rFonts w:eastAsia="Times New Roman"/>
          <w:noProof/>
          <w:color w:val="000000"/>
          <w:sz w:val="32"/>
          <w:szCs w:val="32"/>
          <w:lang w:val="kk-KZ"/>
        </w:rPr>
        <w:lastRenderedPageBreak/>
        <w:t xml:space="preserve">       К.А.Тимириязев атап өткендей, өсімдіктің өсіп-жетілуінде басты рөлді жарық ойнайды. Қазіргі кезде ауыл шаруашылығы өсімдіктері қажеттілігінің көрсеткіші ретінде биологиялық белсенді температура жиынтығы кеңінен пайдаланылады. Өсімдікке жетілуінің әр этапында қажет жылуды білу -метеорологиялық деректер негізінде алдын-ала өсіп-жетілудің жеке фазаларының басталуы мен өндіріс үшін маңызы зор әр сорттың қандай да болмасын ауданда пісуінің мүмкін мерзімін анықтауға мүмкіндік береді.</w:t>
      </w:r>
    </w:p>
    <w:p w:rsidR="005A2ADB" w:rsidRPr="008A74CA" w:rsidRDefault="005A2ADB" w:rsidP="008A74CA">
      <w:pPr>
        <w:widowControl/>
        <w:shd w:val="clear" w:color="auto" w:fill="FFFFFF"/>
        <w:spacing w:line="276" w:lineRule="auto"/>
        <w:jc w:val="both"/>
        <w:rPr>
          <w:sz w:val="32"/>
          <w:szCs w:val="32"/>
          <w:lang w:val="kk-KZ"/>
        </w:rPr>
      </w:pPr>
      <w:r w:rsidRPr="008A74CA">
        <w:rPr>
          <w:rFonts w:eastAsia="Times New Roman"/>
          <w:noProof/>
          <w:color w:val="000000"/>
          <w:sz w:val="32"/>
          <w:szCs w:val="32"/>
          <w:lang w:val="kk-KZ"/>
        </w:rPr>
        <w:t xml:space="preserve">      Өсімдіктің ылғал қажет етуін анықтау үшін өнімнің құрғақ зат бірлігін құрауда, өсімдіктің жұмсайтын қандай да болмасын ылғалын сипаттайтын </w:t>
      </w:r>
      <w:r w:rsidRPr="008A74CA">
        <w:rPr>
          <w:rFonts w:eastAsia="Times New Roman"/>
          <w:iCs/>
          <w:noProof/>
          <w:color w:val="000000"/>
          <w:sz w:val="32"/>
          <w:szCs w:val="32"/>
          <w:lang w:val="kk-KZ"/>
        </w:rPr>
        <w:t xml:space="preserve">транспирациялық коэффициентті </w:t>
      </w:r>
      <w:r w:rsidRPr="008A74CA">
        <w:rPr>
          <w:rFonts w:eastAsia="Times New Roman"/>
          <w:noProof/>
          <w:color w:val="000000"/>
          <w:sz w:val="32"/>
          <w:szCs w:val="32"/>
          <w:lang w:val="kk-KZ"/>
        </w:rPr>
        <w:t>пайдаланады. Транспирациялық коэффициент, мысалы, күздік бидайда 400-500 болса, жүгеріде - 230-370, қант қызылшасында 240-500 төңірегінде. Транспирациялық коэффициент ауа райы жағдайларына, топырақ құнарына, тыңайтқыштарға байланысты қатты өзгереді. Ол ауаның төмен ылғалдығында, жапырақтардың күн сәулесімен қатты қызуы мен желде өседі. Әлсіз желдің өзінде транспирациялық коэффициент 2-3 есе өссе, қатты желде тынық күнмен салыстырғанда құрғақ зат құрауға су 20 еседен көп жүмсалады.</w:t>
      </w:r>
    </w:p>
    <w:p w:rsidR="005A2ADB" w:rsidRPr="008A74CA" w:rsidRDefault="005A2ADB" w:rsidP="008A74CA">
      <w:pPr>
        <w:widowControl/>
        <w:shd w:val="clear" w:color="auto" w:fill="FFFFFF"/>
        <w:spacing w:line="276" w:lineRule="auto"/>
        <w:jc w:val="both"/>
        <w:rPr>
          <w:sz w:val="32"/>
          <w:szCs w:val="32"/>
          <w:lang w:val="kk-KZ"/>
        </w:rPr>
      </w:pPr>
      <w:r w:rsidRPr="008A74CA">
        <w:rPr>
          <w:rFonts w:eastAsia="Times New Roman"/>
          <w:noProof/>
          <w:color w:val="000000"/>
          <w:sz w:val="32"/>
          <w:szCs w:val="32"/>
          <w:lang w:val="kk-KZ"/>
        </w:rPr>
        <w:t xml:space="preserve">       Транспирациялық коэффициентке топырақ жағдайларының әсері шамалы. Оған өсімдіктің қоректік заттармен қамтамасыз етілгендігі, топырақтың ылғалдану дәрежесі, топырақ ерітіндісінің осмостық қысымының шамасы жатады. Бір өсімдіктің өзінің суды қажет етуі өсіп-жетілу фазалары бойынша өзгереді. Сондықтан өсімдіктің суды ең көп қажет ететін фазалары өте жауапты кезең болып есептелінеді және ол кезеңдер дақыл түріне байланысты: күздік қарабидай, күздік және жаздық бидай, арпа және сұлы үшін түтіктену-масақтану, қонақжүгері мен тарыда шашақтану-толысу, жүгері үшін гүлдеу-сүттеніп пісу, дәндібұршақтар мен қарақұмықта- гүлдеу, күнбағыс үшін себет түзілу-гүлдеу, мақтада гүлдеу-қауашақ салу, картопта - гүлдеу-түйнек түзу. Әсіресе, судың жетіспеушілігі барлық өсімдіктерде репродуктивтік мүшелер түзілу </w:t>
      </w:r>
      <w:r w:rsidRPr="008A74CA">
        <w:rPr>
          <w:rFonts w:eastAsia="Times New Roman"/>
          <w:noProof/>
          <w:color w:val="000000"/>
          <w:sz w:val="32"/>
          <w:szCs w:val="32"/>
          <w:lang w:val="kk-KZ"/>
        </w:rPr>
        <w:lastRenderedPageBreak/>
        <w:t>кезеңінде қатты білінеді. Агрономиялық мәселелерді шешуде ауыл шаруашылығы дақылдарының транспирациялық коэффициенттерін білумен қатар, жоғары өнім құрау үшін топырақ ылғалдылығы режиміне өсімдіктің талаптарын ескерудің маңызы өте зор. Зерттеулер деректері бойынша, көптеген өсімдіктер үшін вегетацияның түрлі кезеңдерінде тамыр жайылатын қабаттың қолайлы ылғалдылығы 60-80 % төңірегіндегі толық далалық су сыйымдылықта болса, ал ассимиляциялық аппараттың ең жетілген және қарқынды өсу кезеңінде қажетті ылғалдылық 70-80 % шамасында.</w:t>
      </w:r>
    </w:p>
    <w:p w:rsidR="005A2ADB" w:rsidRPr="008A74CA" w:rsidRDefault="005A2ADB" w:rsidP="008A74CA">
      <w:pPr>
        <w:widowControl/>
        <w:shd w:val="clear" w:color="auto" w:fill="FFFFFF"/>
        <w:spacing w:line="276" w:lineRule="auto"/>
        <w:jc w:val="both"/>
        <w:rPr>
          <w:sz w:val="32"/>
          <w:szCs w:val="32"/>
          <w:lang w:val="kk-KZ"/>
        </w:rPr>
      </w:pPr>
      <w:r w:rsidRPr="008A74CA">
        <w:rPr>
          <w:rFonts w:eastAsia="Times New Roman"/>
          <w:noProof/>
          <w:color w:val="000000"/>
          <w:sz w:val="32"/>
          <w:szCs w:val="32"/>
          <w:lang w:val="kk-KZ"/>
        </w:rPr>
        <w:t xml:space="preserve">       Егістік дақылдардың негізгі қоректік элементерді (NРК) қажет етуін сипаттау үшін 1 ц өніммен (дән, тұқым, тамыр, түйнек) және қосымша өніммен (сабан сияқты  басқалары) топырақтан алынатын қоректік заттарға сәйкес келетін, тәжірибемен анықталып белгіленген шамаларды пайдаланады. Мысылы, жаздық бидайдың 1 ц өнімімен алатын қоректік заттары (кг): N - 4,7; Р</w:t>
      </w:r>
      <w:r w:rsidRPr="008A74CA">
        <w:rPr>
          <w:rFonts w:eastAsia="Times New Roman"/>
          <w:noProof/>
          <w:color w:val="000000"/>
          <w:sz w:val="32"/>
          <w:szCs w:val="32"/>
          <w:vertAlign w:val="subscript"/>
          <w:lang w:val="kk-KZ"/>
        </w:rPr>
        <w:t>2</w:t>
      </w:r>
      <w:r w:rsidRPr="008A74CA">
        <w:rPr>
          <w:rFonts w:eastAsia="Times New Roman"/>
          <w:noProof/>
          <w:color w:val="000000"/>
          <w:sz w:val="32"/>
          <w:szCs w:val="32"/>
          <w:lang w:val="kk-KZ"/>
        </w:rPr>
        <w:t>О</w:t>
      </w:r>
      <w:r w:rsidRPr="008A74CA">
        <w:rPr>
          <w:rFonts w:eastAsia="Times New Roman"/>
          <w:noProof/>
          <w:color w:val="000000"/>
          <w:sz w:val="32"/>
          <w:szCs w:val="32"/>
          <w:vertAlign w:val="subscript"/>
          <w:lang w:val="kk-KZ"/>
        </w:rPr>
        <w:t>5</w:t>
      </w:r>
      <w:r w:rsidRPr="008A74CA">
        <w:rPr>
          <w:rFonts w:eastAsia="Times New Roman"/>
          <w:noProof/>
          <w:color w:val="000000"/>
          <w:sz w:val="32"/>
          <w:szCs w:val="32"/>
          <w:lang w:val="kk-KZ"/>
        </w:rPr>
        <w:t>- 1,2 ; К</w:t>
      </w:r>
      <w:r w:rsidRPr="008A74CA">
        <w:rPr>
          <w:rFonts w:eastAsia="Times New Roman"/>
          <w:noProof/>
          <w:color w:val="000000"/>
          <w:sz w:val="32"/>
          <w:szCs w:val="32"/>
          <w:vertAlign w:val="subscript"/>
          <w:lang w:val="kk-KZ"/>
        </w:rPr>
        <w:t>2</w:t>
      </w:r>
      <w:r w:rsidRPr="008A74CA">
        <w:rPr>
          <w:rFonts w:eastAsia="Times New Roman"/>
          <w:noProof/>
          <w:color w:val="000000"/>
          <w:sz w:val="32"/>
          <w:szCs w:val="32"/>
          <w:lang w:val="kk-KZ"/>
        </w:rPr>
        <w:t>О- 1,8; асбұршақта, сәйкес 6,6; 1,6; 2,0; күнбағыста - 6,0; 2,6; 18,6.</w:t>
      </w:r>
    </w:p>
    <w:p w:rsidR="005A2ADB" w:rsidRPr="008A74CA" w:rsidRDefault="005A2ADB" w:rsidP="008A74CA">
      <w:pPr>
        <w:widowControl/>
        <w:shd w:val="clear" w:color="auto" w:fill="FFFFFF"/>
        <w:spacing w:line="276" w:lineRule="auto"/>
        <w:jc w:val="both"/>
        <w:rPr>
          <w:sz w:val="32"/>
          <w:szCs w:val="32"/>
          <w:lang w:val="kk-KZ"/>
        </w:rPr>
      </w:pPr>
      <w:r w:rsidRPr="008A74CA">
        <w:rPr>
          <w:rFonts w:eastAsia="Times New Roman"/>
          <w:noProof/>
          <w:color w:val="000000"/>
          <w:sz w:val="32"/>
          <w:szCs w:val="32"/>
          <w:lang w:val="kk-KZ"/>
        </w:rPr>
        <w:t xml:space="preserve">       Танаптық дақылдардың жоғары өнім құрауы мен өнімінің сапасы жақсы болуы - агротехниканың алғы тәсілдерін қолдану, тамаша сорттар егу және егінді жинау мерзімдерімен де тығыз байланысты. Қазіргі кезде өсімдік шаруашылығы және толығымен агрономиялық ғылым, мәдени дақылдардың өсуі мен дамып-жетілуіне және олардың өте жоғары өнімділік көрсетуіне қажет жағдайлар туралы толығымен жеткілікті білім мен іс-тәжірибе жинады. Енді тіпті өсімдіктің, сорттың биологиялық ерекшеліктерін, ауа райы жағдайлары мен агротехника кешенін, әсіресе, суаруды ескере белгілі бір деңгейде өнім алуды нактырақ шамада жоспарлауға болады. Ол үшін егіншіліктің негізгі заңдарының әсерін, өсімдіктің өсу жағдайлары мен қажет қорегін ескере жоспарланған өнім алу бағдарламасын құрастырады. Өнімдерді бағдарламалау – өзара байланысты шаралар кешенін іске асыру арқылы ауыл шаруашылығы дақылдарынан жоғары өнімдер алудың мақсатты бағдарламасын жоспарлау және орындау. Ол кешенді өзара байланыстағы өнім алуды және топырақ құнарын </w:t>
      </w:r>
      <w:r w:rsidRPr="008A74CA">
        <w:rPr>
          <w:rFonts w:eastAsia="Times New Roman"/>
          <w:noProof/>
          <w:color w:val="000000"/>
          <w:sz w:val="32"/>
          <w:szCs w:val="32"/>
          <w:lang w:val="kk-KZ"/>
        </w:rPr>
        <w:lastRenderedPageBreak/>
        <w:t>көтеру мен қоршаған ортаны  қорғау  бойынша талаптарды сақтауды бір мезгілде қамтамасыз етеді. Өнімдерді бағдарламалау - ылғал мен жылуды қамтамасыз ету, топырақ құнары, фотосинтездік белсенді радиация (ФБР), сондай-ақ дақыл мен сорттардың, факторлардың (тыңайтқыш, суару және басқалары) қарқынды әсерін қажет етуін анықтаудағы көрсеткіштері және т.с.с. негізінде жасалынады. Өнімдерді бағдарламалау 2 негізгі этапқа бөлінеді: есепті өнімді алудың ғылыми негізделген бағдарламасын әзірлеу және өндірістік жағдайларда дайындалған бағдарламаны тәжірибеде іске асыру.</w:t>
      </w:r>
    </w:p>
    <w:p w:rsidR="005A2ADB" w:rsidRPr="008A74CA" w:rsidRDefault="005A2ADB" w:rsidP="008A74CA">
      <w:pPr>
        <w:widowControl/>
        <w:shd w:val="clear" w:color="auto" w:fill="FFFFFF"/>
        <w:spacing w:line="276" w:lineRule="auto"/>
        <w:jc w:val="both"/>
        <w:rPr>
          <w:sz w:val="32"/>
          <w:szCs w:val="32"/>
          <w:lang w:val="kk-KZ"/>
        </w:rPr>
      </w:pPr>
      <w:r w:rsidRPr="008A74CA">
        <w:rPr>
          <w:rFonts w:eastAsia="Times New Roman"/>
          <w:noProof/>
          <w:color w:val="000000"/>
          <w:sz w:val="32"/>
          <w:szCs w:val="32"/>
          <w:lang w:val="kk-KZ"/>
        </w:rPr>
        <w:t xml:space="preserve">       Өнімдерді бағдарламалау процесі келесі элементтерден тұрады: аумақтың агроклиматтық жағдайын талдау және лимиттік факторларды  айқындау мүмкін болатын өнімді анықтау, топырақ құнарын, климаттық және экономикалық факторларды ескеріп бағдарламалайтын өнімдер деңгейін анықтау,   бағдарламаланған өнім тыңайтқыштарының мөлшерін есептеу, өсірілетін дақылдардың технологиялық картасын әзірлеу, қабылданған технологияны уақытылы және сапалы орындау,  егіс жайын бақылау және нақты жағдайларға сәйкес бағдарламаға түзетулер енгізу, өнімді есептеу және бағдарламалау әдістемесін жетілдіру мақсатында алынған нәтижелерді талдау.</w:t>
      </w:r>
    </w:p>
    <w:p w:rsidR="008A74CA" w:rsidRDefault="005A2ADB" w:rsidP="008A74CA">
      <w:pPr>
        <w:widowControl/>
        <w:shd w:val="clear" w:color="auto" w:fill="FFFFFF"/>
        <w:spacing w:line="276" w:lineRule="auto"/>
        <w:jc w:val="both"/>
        <w:rPr>
          <w:rFonts w:eastAsia="Times New Roman"/>
          <w:noProof/>
          <w:color w:val="000000"/>
          <w:sz w:val="32"/>
          <w:szCs w:val="32"/>
          <w:lang w:val="kk-KZ"/>
        </w:rPr>
      </w:pPr>
      <w:r w:rsidRPr="008A74CA">
        <w:rPr>
          <w:rFonts w:eastAsia="Times New Roman"/>
          <w:noProof/>
          <w:color w:val="000000"/>
          <w:sz w:val="32"/>
          <w:szCs w:val="32"/>
          <w:lang w:val="kk-KZ"/>
        </w:rPr>
        <w:t xml:space="preserve">         Өнімнің бағдарламаланған есебі түрлі тәсілдермен жүргізілуі мүмкін. Мысалы, агроклиматтық көрсеткіштер бойынша мүмкін болатын өнімділік мына формуламен анықталады:</w:t>
      </w:r>
    </w:p>
    <w:p w:rsidR="005A2ADB" w:rsidRPr="008A74CA" w:rsidRDefault="008A74CA" w:rsidP="008A74CA">
      <w:pPr>
        <w:widowControl/>
        <w:shd w:val="clear" w:color="auto" w:fill="FFFFFF"/>
        <w:spacing w:line="276" w:lineRule="auto"/>
        <w:jc w:val="both"/>
        <w:rPr>
          <w:rFonts w:eastAsia="Times New Roman"/>
          <w:noProof/>
          <w:color w:val="000000"/>
          <w:sz w:val="32"/>
          <w:szCs w:val="32"/>
          <w:lang w:val="kk-KZ"/>
        </w:rPr>
      </w:pPr>
      <w:r>
        <w:rPr>
          <w:rFonts w:eastAsia="Times New Roman"/>
          <w:noProof/>
          <w:color w:val="000000"/>
          <w:sz w:val="32"/>
          <w:szCs w:val="32"/>
          <w:lang w:val="kk-KZ"/>
        </w:rPr>
        <w:t xml:space="preserve">                                   </w:t>
      </w:r>
      <w:r w:rsidR="005A2ADB" w:rsidRPr="008A74CA">
        <w:rPr>
          <w:rFonts w:eastAsia="Times New Roman"/>
          <w:noProof/>
          <w:color w:val="000000"/>
          <w:sz w:val="32"/>
          <w:szCs w:val="32"/>
          <w:lang w:val="kk-KZ"/>
        </w:rPr>
        <w:t xml:space="preserve"> Ө=ΣФБР х К/100 х С  </w:t>
      </w:r>
    </w:p>
    <w:p w:rsidR="005A2ADB" w:rsidRPr="008A74CA" w:rsidRDefault="005A2ADB" w:rsidP="008A74CA">
      <w:pPr>
        <w:widowControl/>
        <w:shd w:val="clear" w:color="auto" w:fill="FFFFFF"/>
        <w:spacing w:line="276" w:lineRule="auto"/>
        <w:jc w:val="both"/>
        <w:rPr>
          <w:sz w:val="32"/>
          <w:szCs w:val="32"/>
          <w:lang w:val="kk-KZ"/>
        </w:rPr>
      </w:pPr>
      <w:r w:rsidRPr="008A74CA">
        <w:rPr>
          <w:rFonts w:eastAsia="Times New Roman"/>
          <w:noProof/>
          <w:color w:val="000000"/>
          <w:sz w:val="32"/>
          <w:szCs w:val="32"/>
          <w:lang w:val="kk-KZ"/>
        </w:rPr>
        <w:t>Мұндағы, Ө - абсолютті құрғақ биомасса өнімділігі, т/га.</w:t>
      </w:r>
    </w:p>
    <w:p w:rsidR="005A2ADB" w:rsidRPr="008A74CA" w:rsidRDefault="005A2ADB" w:rsidP="008A74CA">
      <w:pPr>
        <w:widowControl/>
        <w:shd w:val="clear" w:color="auto" w:fill="FFFFFF"/>
        <w:spacing w:line="276" w:lineRule="auto"/>
        <w:jc w:val="both"/>
        <w:rPr>
          <w:rFonts w:eastAsia="Times New Roman"/>
          <w:noProof/>
          <w:color w:val="000000"/>
          <w:sz w:val="32"/>
          <w:szCs w:val="32"/>
          <w:lang w:val="kk-KZ"/>
        </w:rPr>
      </w:pPr>
      <w:r w:rsidRPr="008A74CA">
        <w:rPr>
          <w:rFonts w:eastAsia="Times New Roman"/>
          <w:noProof/>
          <w:color w:val="000000"/>
          <w:sz w:val="32"/>
          <w:szCs w:val="32"/>
          <w:lang w:val="kk-KZ"/>
        </w:rPr>
        <w:t>ΣФБР - вегетациядағы фотосинтездік белсенді радиация жиынтығы, Дж/га.</w:t>
      </w:r>
      <w:r w:rsidR="008A74CA">
        <w:rPr>
          <w:rFonts w:eastAsia="Times New Roman"/>
          <w:noProof/>
          <w:color w:val="000000"/>
          <w:sz w:val="32"/>
          <w:szCs w:val="32"/>
          <w:lang w:val="kk-KZ"/>
        </w:rPr>
        <w:t xml:space="preserve"> </w:t>
      </w:r>
      <w:r w:rsidRPr="008A74CA">
        <w:rPr>
          <w:rFonts w:eastAsia="Times New Roman"/>
          <w:noProof/>
          <w:color w:val="000000"/>
          <w:sz w:val="32"/>
          <w:szCs w:val="32"/>
          <w:lang w:val="kk-KZ"/>
        </w:rPr>
        <w:t>К-егістің ФБР пайдалану коэффициенті.Ол егіс жағдайына байланысты 0,5-тен 2,5-5 %-ға дейін болады.</w:t>
      </w:r>
    </w:p>
    <w:p w:rsidR="005A2ADB" w:rsidRPr="008A74CA" w:rsidRDefault="005A2ADB" w:rsidP="008A74CA">
      <w:pPr>
        <w:widowControl/>
        <w:shd w:val="clear" w:color="auto" w:fill="FFFFFF"/>
        <w:spacing w:line="276" w:lineRule="auto"/>
        <w:jc w:val="both"/>
        <w:rPr>
          <w:rFonts w:eastAsia="Times New Roman"/>
          <w:noProof/>
          <w:color w:val="000000"/>
          <w:sz w:val="32"/>
          <w:szCs w:val="32"/>
          <w:lang w:val="kk-KZ"/>
        </w:rPr>
      </w:pPr>
      <w:r w:rsidRPr="008A74CA">
        <w:rPr>
          <w:rFonts w:eastAsia="Times New Roman"/>
          <w:noProof/>
          <w:color w:val="000000"/>
          <w:sz w:val="32"/>
          <w:szCs w:val="32"/>
          <w:lang w:val="kk-KZ"/>
        </w:rPr>
        <w:t xml:space="preserve"> С - органикалық заттар өнімі бірлігінің калориялылығы 1,68 х10</w:t>
      </w:r>
      <w:r w:rsidRPr="008A74CA">
        <w:rPr>
          <w:rFonts w:eastAsia="Times New Roman"/>
          <w:noProof/>
          <w:color w:val="000000"/>
          <w:sz w:val="32"/>
          <w:szCs w:val="32"/>
          <w:vertAlign w:val="superscript"/>
          <w:lang w:val="kk-KZ"/>
        </w:rPr>
        <w:t>10</w:t>
      </w:r>
      <w:r w:rsidRPr="008A74CA">
        <w:rPr>
          <w:rFonts w:eastAsia="Times New Roman"/>
          <w:noProof/>
          <w:color w:val="000000"/>
          <w:sz w:val="32"/>
          <w:szCs w:val="32"/>
          <w:lang w:val="kk-KZ"/>
        </w:rPr>
        <w:t xml:space="preserve">Дж/т. </w:t>
      </w:r>
      <w:r w:rsidR="008A74CA">
        <w:rPr>
          <w:rFonts w:eastAsia="Times New Roman"/>
          <w:noProof/>
          <w:color w:val="000000"/>
          <w:sz w:val="32"/>
          <w:szCs w:val="32"/>
          <w:lang w:val="kk-KZ"/>
        </w:rPr>
        <w:t xml:space="preserve"> </w:t>
      </w:r>
      <w:r w:rsidRPr="008A74CA">
        <w:rPr>
          <w:rFonts w:eastAsia="Times New Roman"/>
          <w:noProof/>
          <w:color w:val="000000"/>
          <w:sz w:val="32"/>
          <w:szCs w:val="32"/>
          <w:lang w:val="kk-KZ"/>
        </w:rPr>
        <w:t>ФБР-дың орташа көп жылдық мәнінің жиынтығын климаттық анықтамалардан алынады.</w:t>
      </w:r>
    </w:p>
    <w:p w:rsidR="005A2ADB" w:rsidRDefault="005A2ADB" w:rsidP="005A2ADB">
      <w:pPr>
        <w:widowControl/>
        <w:shd w:val="clear" w:color="auto" w:fill="FFFFFF"/>
        <w:jc w:val="both"/>
        <w:rPr>
          <w:rFonts w:eastAsia="Times New Roman"/>
          <w:noProof/>
          <w:sz w:val="28"/>
          <w:szCs w:val="28"/>
          <w:lang w:val="kk-KZ"/>
        </w:rPr>
      </w:pPr>
      <w:r w:rsidRPr="000E01A6">
        <w:rPr>
          <w:rFonts w:eastAsia="Times New Roman"/>
          <w:noProof/>
          <w:sz w:val="28"/>
          <w:szCs w:val="28"/>
          <w:lang w:val="kk-KZ"/>
        </w:rPr>
        <w:t xml:space="preserve">  </w:t>
      </w:r>
    </w:p>
    <w:p w:rsidR="005A2ADB" w:rsidRPr="008A74CA" w:rsidRDefault="005A2ADB" w:rsidP="005A2ADB">
      <w:pPr>
        <w:widowControl/>
        <w:shd w:val="clear" w:color="auto" w:fill="FFFFFF"/>
        <w:jc w:val="center"/>
        <w:rPr>
          <w:rFonts w:eastAsia="Times New Roman"/>
          <w:b/>
          <w:noProof/>
          <w:sz w:val="36"/>
          <w:szCs w:val="36"/>
          <w:lang w:val="kk-KZ"/>
        </w:rPr>
      </w:pPr>
      <w:r w:rsidRPr="008A74CA">
        <w:rPr>
          <w:rFonts w:eastAsia="Times New Roman"/>
          <w:b/>
          <w:noProof/>
          <w:sz w:val="36"/>
          <w:szCs w:val="36"/>
          <w:lang w:val="kk-KZ"/>
        </w:rPr>
        <w:lastRenderedPageBreak/>
        <w:t>13. Өсімдіктердің  өсіп-дамитін  мүшелерінің  құрылысының ерекшелігі</w:t>
      </w:r>
    </w:p>
    <w:p w:rsidR="005A2ADB" w:rsidRPr="008A74CA" w:rsidRDefault="005A2ADB" w:rsidP="005A2ADB">
      <w:pPr>
        <w:widowControl/>
        <w:shd w:val="clear" w:color="auto" w:fill="FFFFFF"/>
        <w:jc w:val="center"/>
        <w:rPr>
          <w:rFonts w:eastAsia="Times New Roman"/>
          <w:noProof/>
          <w:color w:val="FF0000"/>
          <w:sz w:val="36"/>
          <w:szCs w:val="36"/>
          <w:lang w:val="kk-KZ"/>
        </w:rPr>
      </w:pPr>
    </w:p>
    <w:p w:rsidR="005A2ADB" w:rsidRPr="008A74CA" w:rsidRDefault="005A2ADB" w:rsidP="008A74CA">
      <w:pPr>
        <w:widowControl/>
        <w:shd w:val="clear" w:color="auto" w:fill="FFFFFF"/>
        <w:spacing w:line="276" w:lineRule="auto"/>
        <w:jc w:val="both"/>
        <w:rPr>
          <w:sz w:val="32"/>
          <w:szCs w:val="32"/>
          <w:lang w:val="kk-KZ"/>
        </w:rPr>
      </w:pPr>
      <w:r w:rsidRPr="008A74CA">
        <w:rPr>
          <w:rFonts w:eastAsia="Times New Roman"/>
          <w:b/>
          <w:noProof/>
          <w:color w:val="FF0000"/>
          <w:sz w:val="32"/>
          <w:szCs w:val="32"/>
          <w:lang w:val="kk-KZ"/>
        </w:rPr>
        <w:t xml:space="preserve">       </w:t>
      </w:r>
      <w:r w:rsidRPr="008A74CA">
        <w:rPr>
          <w:rFonts w:eastAsia="Times New Roman"/>
          <w:noProof/>
          <w:sz w:val="32"/>
          <w:szCs w:val="32"/>
          <w:lang w:val="kk-KZ"/>
        </w:rPr>
        <w:t>Астық дақылдарының сабағы - сабақ буындары 5-7 буынаралықтарға бөлінген сабан. Жүгерінің биік сабақты сорттарында 25-ке дейін буынаралық</w:t>
      </w:r>
      <w:r w:rsidRPr="008A74CA">
        <w:rPr>
          <w:rFonts w:eastAsia="Times New Roman"/>
          <w:noProof/>
          <w:color w:val="000000"/>
          <w:sz w:val="32"/>
          <w:szCs w:val="32"/>
          <w:lang w:val="kk-KZ"/>
        </w:rPr>
        <w:t xml:space="preserve"> болуы мүмкін. Олардың саны жапырақ мөлшеріне сәйкес. Астық дақылдарының көбінің сабаны қуыс, жүгері мен қонақ жүгеріде ол паренхимамен (негізгі ұлпамен) толтырылған. Сабақ өзінің барлық буын-аралығымен өседі. Алдымен, төменгі буынаралық өседі, сонан соң келесілері. Әр жаңа буынаралық алдыңғыны ұзындығы бойынша қуып жетіп отырады. Жоғарғы буынаралық, төменгіден көп есе ұзын болады және ең үлкен шамаға гүлдеу кезінде жетеді.</w:t>
      </w:r>
    </w:p>
    <w:p w:rsidR="005A2ADB" w:rsidRPr="008A74CA" w:rsidRDefault="005A2ADB" w:rsidP="008A74CA">
      <w:pPr>
        <w:widowControl/>
        <w:shd w:val="clear" w:color="auto" w:fill="FFFFFF"/>
        <w:spacing w:line="276" w:lineRule="auto"/>
        <w:jc w:val="both"/>
        <w:rPr>
          <w:sz w:val="32"/>
          <w:szCs w:val="32"/>
          <w:lang w:val="kk-KZ"/>
        </w:rPr>
      </w:pPr>
      <w:r w:rsidRPr="008A74CA">
        <w:rPr>
          <w:rFonts w:eastAsia="Times New Roman"/>
          <w:b/>
          <w:noProof/>
          <w:color w:val="000000"/>
          <w:sz w:val="32"/>
          <w:szCs w:val="32"/>
          <w:lang w:val="kk-KZ"/>
        </w:rPr>
        <w:t xml:space="preserve">      Жапырақ</w:t>
      </w:r>
      <w:r w:rsidRPr="008A74CA">
        <w:rPr>
          <w:rFonts w:eastAsia="Times New Roman"/>
          <w:noProof/>
          <w:color w:val="000000"/>
          <w:sz w:val="32"/>
          <w:szCs w:val="32"/>
          <w:lang w:val="kk-KZ"/>
        </w:rPr>
        <w:t xml:space="preserve"> - алақан (тақта) мен қынаптан тұрады. Қынаптың алақанға өте-тін жерінде жіңішке, түссіз тілше деп аталатын қабықша болады. Тілше сабаққа тығыз жайғаса, жапырақ қынабының ішіне судың енуіне бөгет жасайды. Қынаптың жапырақ орныққан жерінің екі жағында сабақты орап тұратын құлақшалар, немесе мүйізшелер бар. Астық дақылдарының көбінде, тілше мен құлақшалардың құрылысы бойынша ерте жетілу фазасында - түптеуде өзара айырмашылықтар болады. Бидай, карабидай және арпаның тілшелері қысқа, арпанікі - жақсы жетілген және жиектері тіс тәрізді; бидайдың құлақшасы кішкене, анық, жиі кірпікшелі, қарабидайда - кірпікшесіз қысқа құлақша, ерте түсіп қалады, арпада құлақша өте ірі кірпікшесіз, жартылай формалы, сұлыда - кірпікше болмайды. Дәнді астықтардың гүл шоғыры - масақ (қарабидай, бидай, арпа), сыпыртқыгүл (сұлы, тары, қонақ жүгері, күріш); жүгеріде бір өсімдікте екі гүлшоғыры болады - аталық гүлді сыпыртқыгүл және аналық гүлді собық.</w:t>
      </w:r>
    </w:p>
    <w:p w:rsidR="005A2ADB" w:rsidRPr="008A74CA" w:rsidRDefault="005A2ADB" w:rsidP="008A74CA">
      <w:pPr>
        <w:widowControl/>
        <w:shd w:val="clear" w:color="auto" w:fill="FFFFFF"/>
        <w:spacing w:line="276" w:lineRule="auto"/>
        <w:jc w:val="both"/>
        <w:rPr>
          <w:rFonts w:eastAsia="Times New Roman"/>
          <w:noProof/>
          <w:color w:val="000000"/>
          <w:sz w:val="32"/>
          <w:szCs w:val="32"/>
          <w:lang w:val="kk-KZ"/>
        </w:rPr>
      </w:pPr>
      <w:r w:rsidRPr="008A74CA">
        <w:rPr>
          <w:rFonts w:eastAsia="Times New Roman"/>
          <w:b/>
          <w:noProof/>
          <w:color w:val="000000"/>
          <w:sz w:val="32"/>
          <w:szCs w:val="32"/>
          <w:lang w:val="kk-KZ"/>
        </w:rPr>
        <w:t xml:space="preserve">      Гүлдер</w:t>
      </w:r>
      <w:r w:rsidRPr="008A74CA">
        <w:rPr>
          <w:rFonts w:eastAsia="Times New Roman"/>
          <w:noProof/>
          <w:color w:val="000000"/>
          <w:sz w:val="32"/>
          <w:szCs w:val="32"/>
          <w:lang w:val="kk-KZ"/>
        </w:rPr>
        <w:t xml:space="preserve"> - Әрбір гүлде екі гүл қабыршағы - төменгі, немесе сыртқы  (қылтықты сорттарда қылтық орналасады), жоғарғы - өте жүка, нәзік және жалпақ, немесе ішкі. Гүл қабыршақтарының арасында бір теріс тұқым бүрімен түйін және екі қауырсынды аналық ауыз бен үш аталық (күріште алты) орналасқан; гүл </w:t>
      </w:r>
      <w:r w:rsidRPr="008A74CA">
        <w:rPr>
          <w:rFonts w:eastAsia="Times New Roman"/>
          <w:noProof/>
          <w:color w:val="000000"/>
          <w:sz w:val="32"/>
          <w:szCs w:val="32"/>
          <w:lang w:val="kk-KZ"/>
        </w:rPr>
        <w:lastRenderedPageBreak/>
        <w:t>қабыршағының орналасқан жерінде, гүлдеу кезінде бөртіп гүлді ашатын екі кішкене жұқа қабық болады. Жемісі - әдетте, дән деп аталатын, өзінше дәнек болып келеді. Қабықты астықтардың дәнектері гүл қабығымен қапталған. Жалаңаш дәнді бидай мен қара-бидай дәнектері қабықтан жеңіл ажыратылады; тары, қонақтары, күріш гүлқабықтары дәнекті тығыз жауып тұрады, тіпті арпада олар дәнекке жабысып қалған.</w:t>
      </w:r>
    </w:p>
    <w:p w:rsidR="005A2ADB" w:rsidRDefault="005A2ADB" w:rsidP="005A2ADB">
      <w:pPr>
        <w:rPr>
          <w:b/>
          <w:sz w:val="28"/>
          <w:szCs w:val="28"/>
          <w:lang w:val="kk-KZ"/>
        </w:rPr>
      </w:pPr>
    </w:p>
    <w:p w:rsidR="005A2ADB" w:rsidRPr="008A74CA" w:rsidRDefault="005A2ADB" w:rsidP="005A2ADB">
      <w:pPr>
        <w:jc w:val="center"/>
        <w:rPr>
          <w:b/>
          <w:sz w:val="36"/>
          <w:szCs w:val="36"/>
          <w:lang w:val="kk-KZ"/>
        </w:rPr>
      </w:pPr>
      <w:r w:rsidRPr="008A74CA">
        <w:rPr>
          <w:b/>
          <w:sz w:val="36"/>
          <w:szCs w:val="36"/>
          <w:lang w:val="kk-KZ"/>
        </w:rPr>
        <w:t>14. Фитохром.  Фотоморфогенез және фоторецептор</w:t>
      </w:r>
    </w:p>
    <w:p w:rsidR="005A2ADB" w:rsidRPr="008A74CA" w:rsidRDefault="005A2ADB" w:rsidP="005A2ADB">
      <w:pPr>
        <w:jc w:val="center"/>
        <w:rPr>
          <w:b/>
          <w:sz w:val="36"/>
          <w:szCs w:val="36"/>
          <w:lang w:val="kk-KZ"/>
        </w:rPr>
      </w:pPr>
      <w:r w:rsidRPr="008A74CA">
        <w:rPr>
          <w:b/>
          <w:sz w:val="36"/>
          <w:szCs w:val="36"/>
          <w:lang w:val="kk-KZ"/>
        </w:rPr>
        <w:t xml:space="preserve"> қасиеттері пигменттер</w:t>
      </w:r>
    </w:p>
    <w:p w:rsidR="005A2ADB" w:rsidRPr="00592537" w:rsidRDefault="005A2ADB" w:rsidP="005A2ADB">
      <w:pPr>
        <w:jc w:val="center"/>
        <w:rPr>
          <w:sz w:val="28"/>
          <w:szCs w:val="28"/>
          <w:lang w:val="kk-KZ"/>
        </w:rPr>
      </w:pPr>
    </w:p>
    <w:p w:rsidR="005A2ADB" w:rsidRPr="008A74CA" w:rsidRDefault="005A2ADB" w:rsidP="008A74CA">
      <w:pPr>
        <w:widowControl/>
        <w:shd w:val="clear" w:color="auto" w:fill="FFFFFF"/>
        <w:spacing w:line="276" w:lineRule="auto"/>
        <w:jc w:val="both"/>
        <w:rPr>
          <w:rFonts w:ascii="Arial" w:hAnsi="Arial" w:cs="Arial"/>
          <w:sz w:val="32"/>
          <w:szCs w:val="32"/>
          <w:lang w:val="kk-KZ"/>
        </w:rPr>
      </w:pPr>
      <w:r w:rsidRPr="008A74CA">
        <w:rPr>
          <w:rFonts w:eastAsia="Times New Roman"/>
          <w:noProof/>
          <w:color w:val="000000"/>
          <w:sz w:val="32"/>
          <w:szCs w:val="32"/>
          <w:lang w:val="kk-KZ"/>
        </w:rPr>
        <w:t xml:space="preserve">       Морфология түрғысынан қарағанда жасуша, ұлпа, мүшелердің дамуы - </w:t>
      </w:r>
      <w:r w:rsidRPr="008A74CA">
        <w:rPr>
          <w:rFonts w:eastAsia="Times New Roman"/>
          <w:iCs/>
          <w:noProof/>
          <w:color w:val="000000"/>
          <w:sz w:val="32"/>
          <w:szCs w:val="32"/>
          <w:lang w:val="kk-KZ"/>
        </w:rPr>
        <w:t>морфогенез</w:t>
      </w:r>
      <w:r w:rsidRPr="008A74CA">
        <w:rPr>
          <w:rFonts w:eastAsia="Times New Roman"/>
          <w:i/>
          <w:iCs/>
          <w:noProof/>
          <w:color w:val="000000"/>
          <w:sz w:val="32"/>
          <w:szCs w:val="32"/>
          <w:lang w:val="kk-KZ"/>
        </w:rPr>
        <w:t xml:space="preserve"> </w:t>
      </w:r>
      <w:r w:rsidRPr="008A74CA">
        <w:rPr>
          <w:rFonts w:eastAsia="Times New Roman"/>
          <w:noProof/>
          <w:color w:val="000000"/>
          <w:sz w:val="32"/>
          <w:szCs w:val="32"/>
          <w:lang w:val="kk-KZ"/>
        </w:rPr>
        <w:t xml:space="preserve">деп аталады. Морфогенезге күшті әсер ететін факторлардың бірі — жарық. Екі түрлі қызыл жарық дәннің өнуіне карама-қарсы әсер етеді. λ-660 нм қызыл жарық дәннің өнуіне, </w:t>
      </w:r>
      <w:r w:rsidRPr="008A74CA">
        <w:rPr>
          <w:rFonts w:eastAsia="Times New Roman"/>
          <w:iCs/>
          <w:color w:val="000000"/>
          <w:sz w:val="32"/>
          <w:szCs w:val="32"/>
          <w:lang w:val="kk-KZ"/>
        </w:rPr>
        <w:t>λ -</w:t>
      </w:r>
      <w:r w:rsidRPr="008A74CA">
        <w:rPr>
          <w:rFonts w:eastAsia="Times New Roman"/>
          <w:i/>
          <w:iCs/>
          <w:color w:val="000000"/>
          <w:sz w:val="32"/>
          <w:szCs w:val="32"/>
          <w:lang w:val="kk-KZ"/>
        </w:rPr>
        <w:t xml:space="preserve"> </w:t>
      </w:r>
      <w:r w:rsidRPr="008A74CA">
        <w:rPr>
          <w:rFonts w:eastAsia="Times New Roman"/>
          <w:noProof/>
          <w:color w:val="000000"/>
          <w:sz w:val="32"/>
          <w:szCs w:val="32"/>
          <w:lang w:val="kk-KZ"/>
        </w:rPr>
        <w:t xml:space="preserve">730 нм қанық қызыл жарық — дәннің өнбеуіне себепші болады. Жарықтың айрықша биологиялық әсер етуі оның фоторецептор арқылы кабылданатынын көрсетеді. Сондықтан қызыл және канық қызыл жарықты екі түрлі фоторецептор қабылдайды деген пікір туды. Бірақ,  эксперимент аркылы екі фоторецептор емес, екі күйде бола алатын бір фоторецептор болатыны анықталды. Ол фоторецептор </w:t>
      </w:r>
      <w:r w:rsidRPr="008A74CA">
        <w:rPr>
          <w:rFonts w:eastAsia="Times New Roman"/>
          <w:iCs/>
          <w:noProof/>
          <w:color w:val="000000"/>
          <w:sz w:val="32"/>
          <w:szCs w:val="32"/>
          <w:lang w:val="kk-KZ"/>
        </w:rPr>
        <w:t xml:space="preserve">фитохром </w:t>
      </w:r>
      <w:r w:rsidRPr="008A74CA">
        <w:rPr>
          <w:rFonts w:eastAsia="Times New Roman"/>
          <w:noProof/>
          <w:color w:val="000000"/>
          <w:sz w:val="32"/>
          <w:szCs w:val="32"/>
          <w:lang w:val="kk-KZ"/>
        </w:rPr>
        <w:t>болып шықты, ол — ақуыз негізді зат. Ақуыз молекуласының массасы 120 000 дальтонға тең. Ақуызды бөлігі хромоформен косылған. Хромофор болып тетрапиррол есептеледі. Қызыл (қ) және қанық қызыл (ққ) жарықтың әсерінен екі түрлі фитохром бір-біріне езгереді:</w:t>
      </w:r>
    </w:p>
    <w:p w:rsidR="005A2ADB" w:rsidRPr="008A74CA" w:rsidRDefault="005A2ADB" w:rsidP="008A74CA">
      <w:pPr>
        <w:widowControl/>
        <w:shd w:val="clear" w:color="auto" w:fill="FFFFFF"/>
        <w:spacing w:line="276" w:lineRule="auto"/>
        <w:jc w:val="center"/>
        <w:rPr>
          <w:rFonts w:eastAsia="Times New Roman"/>
          <w:noProof/>
          <w:color w:val="000000"/>
          <w:sz w:val="32"/>
          <w:szCs w:val="32"/>
          <w:lang w:val="kk-KZ"/>
        </w:rPr>
      </w:pPr>
      <w:r w:rsidRPr="008A74CA">
        <w:rPr>
          <w:rFonts w:eastAsia="Times New Roman"/>
          <w:noProof/>
          <w:color w:val="000000"/>
          <w:sz w:val="32"/>
          <w:szCs w:val="32"/>
          <w:lang w:val="kk-KZ"/>
        </w:rPr>
        <w:t xml:space="preserve"> </w:t>
      </w:r>
      <w:r w:rsidRPr="008A74CA">
        <w:rPr>
          <w:rFonts w:eastAsia="Times New Roman"/>
          <w:noProof/>
          <w:color w:val="000000"/>
          <w:sz w:val="32"/>
          <w:szCs w:val="32"/>
        </w:rPr>
        <w:t>λ</w:t>
      </w:r>
      <w:r w:rsidRPr="008A74CA">
        <w:rPr>
          <w:rFonts w:eastAsia="Times New Roman"/>
          <w:noProof/>
          <w:color w:val="000000"/>
          <w:sz w:val="32"/>
          <w:szCs w:val="32"/>
          <w:lang w:val="kk-KZ"/>
        </w:rPr>
        <w:t>= 660 нм</w:t>
      </w:r>
    </w:p>
    <w:p w:rsidR="005A2ADB" w:rsidRPr="008A74CA" w:rsidRDefault="005A2ADB" w:rsidP="008A74CA">
      <w:pPr>
        <w:widowControl/>
        <w:shd w:val="clear" w:color="auto" w:fill="FFFFFF"/>
        <w:spacing w:line="276" w:lineRule="auto"/>
        <w:jc w:val="center"/>
        <w:rPr>
          <w:rFonts w:eastAsia="Times New Roman"/>
          <w:noProof/>
          <w:color w:val="000000"/>
          <w:sz w:val="32"/>
          <w:szCs w:val="32"/>
          <w:lang w:val="kk-KZ"/>
        </w:rPr>
      </w:pPr>
      <w:r w:rsidRPr="008A74CA">
        <w:rPr>
          <w:rFonts w:eastAsia="Times New Roman"/>
          <w:noProof/>
          <w:color w:val="000000"/>
          <w:sz w:val="32"/>
          <w:szCs w:val="32"/>
          <w:lang w:val="kk-KZ"/>
        </w:rPr>
        <w:t>Р    →   Р</w:t>
      </w:r>
    </w:p>
    <w:p w:rsidR="005A2ADB" w:rsidRPr="008A74CA" w:rsidRDefault="005A2ADB" w:rsidP="008A74CA">
      <w:pPr>
        <w:widowControl/>
        <w:shd w:val="clear" w:color="auto" w:fill="FFFFFF"/>
        <w:spacing w:line="276" w:lineRule="auto"/>
        <w:jc w:val="center"/>
        <w:rPr>
          <w:rFonts w:ascii="Arial" w:hAnsi="Arial" w:cs="Arial"/>
          <w:sz w:val="32"/>
          <w:szCs w:val="32"/>
          <w:lang w:val="kk-KZ"/>
        </w:rPr>
      </w:pPr>
      <w:r w:rsidRPr="008A74CA">
        <w:rPr>
          <w:rFonts w:eastAsia="Times New Roman"/>
          <w:noProof/>
          <w:color w:val="000000"/>
          <w:sz w:val="32"/>
          <w:szCs w:val="32"/>
          <w:lang w:val="kk-KZ"/>
        </w:rPr>
        <w:t>Қ   ← ққ</w:t>
      </w:r>
    </w:p>
    <w:p w:rsidR="005A2ADB" w:rsidRPr="008A74CA" w:rsidRDefault="005A2ADB" w:rsidP="008A74CA">
      <w:pPr>
        <w:widowControl/>
        <w:shd w:val="clear" w:color="auto" w:fill="FFFFFF"/>
        <w:spacing w:line="276" w:lineRule="auto"/>
        <w:jc w:val="center"/>
        <w:rPr>
          <w:rFonts w:ascii="Arial" w:hAnsi="Arial" w:cs="Arial"/>
          <w:sz w:val="32"/>
          <w:szCs w:val="32"/>
          <w:lang w:val="kk-KZ"/>
        </w:rPr>
      </w:pPr>
      <w:r w:rsidRPr="008A74CA">
        <w:rPr>
          <w:rFonts w:eastAsia="Times New Roman"/>
          <w:noProof/>
          <w:color w:val="000000"/>
          <w:sz w:val="32"/>
          <w:szCs w:val="32"/>
          <w:lang w:val="kk-KZ"/>
        </w:rPr>
        <w:t xml:space="preserve">   </w:t>
      </w:r>
      <w:r w:rsidRPr="008A74CA">
        <w:rPr>
          <w:rFonts w:eastAsia="Times New Roman"/>
          <w:noProof/>
          <w:color w:val="000000"/>
          <w:sz w:val="32"/>
          <w:szCs w:val="32"/>
        </w:rPr>
        <w:t>λ</w:t>
      </w:r>
      <w:r w:rsidRPr="008A74CA">
        <w:rPr>
          <w:rFonts w:eastAsia="Times New Roman"/>
          <w:noProof/>
          <w:color w:val="000000"/>
          <w:sz w:val="32"/>
          <w:szCs w:val="32"/>
          <w:lang w:val="kk-KZ"/>
        </w:rPr>
        <w:t xml:space="preserve"> = 730 нм</w:t>
      </w:r>
    </w:p>
    <w:p w:rsidR="005A2ADB" w:rsidRPr="008A74CA" w:rsidRDefault="005A2ADB" w:rsidP="008A74CA">
      <w:pPr>
        <w:widowControl/>
        <w:shd w:val="clear" w:color="auto" w:fill="FFFFFF"/>
        <w:spacing w:line="276" w:lineRule="auto"/>
        <w:jc w:val="both"/>
        <w:rPr>
          <w:rFonts w:eastAsia="Times New Roman"/>
          <w:noProof/>
          <w:color w:val="000000"/>
          <w:sz w:val="32"/>
          <w:szCs w:val="32"/>
          <w:lang w:val="kk-KZ"/>
        </w:rPr>
      </w:pPr>
      <w:r w:rsidRPr="008A74CA">
        <w:rPr>
          <w:rFonts w:eastAsia="Times New Roman"/>
          <w:noProof/>
          <w:color w:val="000000"/>
          <w:sz w:val="32"/>
          <w:szCs w:val="32"/>
          <w:lang w:val="kk-KZ"/>
        </w:rPr>
        <w:t xml:space="preserve">Екі түрлі қызыл жарықтың әсері әр түрлі өсімдіктерден байқалды. Фитохром аркылы реттеліп отыратын өсу және даму кұбылыстары </w:t>
      </w:r>
      <w:r w:rsidRPr="008A74CA">
        <w:rPr>
          <w:rFonts w:eastAsia="Times New Roman"/>
          <w:iCs/>
          <w:noProof/>
          <w:color w:val="000000"/>
          <w:sz w:val="32"/>
          <w:szCs w:val="32"/>
          <w:lang w:val="kk-KZ"/>
        </w:rPr>
        <w:t xml:space="preserve">фотоморфогенез </w:t>
      </w:r>
      <w:r w:rsidRPr="008A74CA">
        <w:rPr>
          <w:rFonts w:eastAsia="Times New Roman"/>
          <w:noProof/>
          <w:color w:val="000000"/>
          <w:sz w:val="32"/>
          <w:szCs w:val="32"/>
          <w:lang w:val="kk-KZ"/>
        </w:rPr>
        <w:t xml:space="preserve">деп аталады. Оларға дәннің өнуі, жасушалардың созылып өсуі, тамырдың қалыптасуы, хлоропластың козғалуы, ферменттер синтезі және басқа кұбылыстар жатады. Фитохром </w:t>
      </w:r>
      <w:r w:rsidRPr="008A74CA">
        <w:rPr>
          <w:rFonts w:eastAsia="Times New Roman"/>
          <w:noProof/>
          <w:color w:val="000000"/>
          <w:sz w:val="32"/>
          <w:szCs w:val="32"/>
          <w:lang w:val="kk-KZ"/>
        </w:rPr>
        <w:lastRenderedPageBreak/>
        <w:t>едәуір мөлшерде этиолданған ұлпаларда, камбийде, тамыр мен сабақтың үшында түзіледі. Р</w:t>
      </w:r>
      <w:r w:rsidRPr="008A74CA">
        <w:rPr>
          <w:rFonts w:eastAsia="Times New Roman"/>
          <w:noProof/>
          <w:color w:val="000000"/>
          <w:sz w:val="32"/>
          <w:szCs w:val="32"/>
          <w:vertAlign w:val="subscript"/>
          <w:lang w:val="kk-KZ"/>
        </w:rPr>
        <w:t>ққ</w:t>
      </w:r>
      <w:r w:rsidRPr="008A74CA">
        <w:rPr>
          <w:rFonts w:eastAsia="Times New Roman"/>
          <w:noProof/>
          <w:color w:val="000000"/>
          <w:sz w:val="32"/>
          <w:szCs w:val="32"/>
          <w:lang w:val="kk-KZ"/>
        </w:rPr>
        <w:t xml:space="preserve"> тез арада ыдырап кетеді, оған биологиялық белсенділік тән. Белсенді күйдегі ұлпаларда фитохром синтезделіп, бір формадан екінші формаға өтеді де, артық мөлшері ыдырап отырады. Фитохром гендерді экспрессияландырады. Бірінші кезеңде фитохром мембрананың қасиеттеріне әсер етеді. Екінші кезеңде гендерді активтендіріп, ферменттердің түзілуіне әсер етеді. Осы екі кезеңнің арасында қызыл жарық әсерінен тез арада гиббереллин және цитокинин түзіледі. Қанық кызыл жарықты ұзақ уакыт пайдалану өсімдікте жоғары энергиялы реакциялардың өтуіне себепші болады. Бұл энергия да фитохром арқылы  кабылданады. Фитохромның екі түрінің бір-біріне өзгеруінен өсімдік жарықтың сапасын сезіп, оған түрліше жауап қайтарады. Күн сәулесінің кұрамында қызыл және қанық қызыл жарық бірдей мөлшерде болады. Егістікте өсімдіктер жиі өскен кезде олардың жоғарғы жапырақтары қызыл жарықты түгелдей дерлік сіңіріп алады. Төмен орналасқан жапырақтарға қашық қызыл жарық өтеді, ол сәуле қанық қызыл фитохромның жинақталуына себепші болады, ал Р</w:t>
      </w:r>
      <w:r w:rsidRPr="008A74CA">
        <w:rPr>
          <w:rFonts w:eastAsia="Times New Roman"/>
          <w:noProof/>
          <w:color w:val="000000"/>
          <w:sz w:val="32"/>
          <w:szCs w:val="32"/>
          <w:vertAlign w:val="subscript"/>
          <w:lang w:val="kk-KZ"/>
        </w:rPr>
        <w:t>ққ</w:t>
      </w:r>
      <w:r w:rsidRPr="008A74CA">
        <w:rPr>
          <w:rFonts w:eastAsia="Times New Roman"/>
          <w:noProof/>
          <w:color w:val="000000"/>
          <w:sz w:val="32"/>
          <w:szCs w:val="32"/>
          <w:lang w:val="kk-KZ"/>
        </w:rPr>
        <w:t xml:space="preserve"> сабақтың өсуіне әсер етеді. Сөйтіп, өсімдік сабағын өсіру арқылы өзіне келетін сәулені реттеп пайдаланады.</w:t>
      </w:r>
    </w:p>
    <w:p w:rsidR="005A2ADB" w:rsidRPr="006301AF" w:rsidRDefault="005A2ADB" w:rsidP="005A2ADB">
      <w:pPr>
        <w:rPr>
          <w:sz w:val="28"/>
          <w:szCs w:val="28"/>
          <w:lang w:val="kk-KZ"/>
        </w:rPr>
      </w:pPr>
    </w:p>
    <w:p w:rsidR="005A2ADB" w:rsidRDefault="005A2ADB" w:rsidP="005A2ADB">
      <w:pPr>
        <w:rPr>
          <w:b/>
          <w:sz w:val="28"/>
          <w:szCs w:val="28"/>
          <w:lang w:val="kk-KZ"/>
        </w:rPr>
      </w:pPr>
      <w:r w:rsidRPr="0070179A">
        <w:rPr>
          <w:b/>
          <w:sz w:val="28"/>
          <w:szCs w:val="28"/>
          <w:lang w:val="kk-KZ"/>
        </w:rPr>
        <w:t>Пайдаланған әдебиеттер</w:t>
      </w:r>
    </w:p>
    <w:p w:rsidR="005A2ADB" w:rsidRPr="0070179A" w:rsidRDefault="005A2ADB" w:rsidP="005A2ADB">
      <w:pPr>
        <w:rPr>
          <w:b/>
          <w:sz w:val="28"/>
          <w:szCs w:val="28"/>
          <w:lang w:val="kk-KZ"/>
        </w:rPr>
      </w:pPr>
    </w:p>
    <w:p w:rsidR="005A2ADB" w:rsidRPr="0070179A" w:rsidRDefault="005A2ADB" w:rsidP="005A2ADB">
      <w:pPr>
        <w:rPr>
          <w:sz w:val="28"/>
          <w:szCs w:val="28"/>
          <w:lang w:val="kk-KZ"/>
        </w:rPr>
      </w:pPr>
      <w:r w:rsidRPr="0070179A">
        <w:rPr>
          <w:sz w:val="28"/>
          <w:szCs w:val="28"/>
          <w:lang w:val="kk-KZ"/>
        </w:rPr>
        <w:t xml:space="preserve">1. Жатқанбаев Ж.Ж. Өсімдіктер физиологиясы және биохимия негіздері. Алматы, </w:t>
      </w:r>
      <w:r>
        <w:rPr>
          <w:sz w:val="28"/>
          <w:szCs w:val="28"/>
          <w:lang w:val="kk-KZ"/>
        </w:rPr>
        <w:t>200</w:t>
      </w:r>
      <w:r w:rsidRPr="0070179A">
        <w:rPr>
          <w:sz w:val="28"/>
          <w:szCs w:val="28"/>
          <w:lang w:val="kk-KZ"/>
        </w:rPr>
        <w:t>4 ж.</w:t>
      </w:r>
    </w:p>
    <w:p w:rsidR="005A2ADB" w:rsidRPr="0070179A" w:rsidRDefault="005A2ADB" w:rsidP="005A2ADB">
      <w:pPr>
        <w:rPr>
          <w:sz w:val="28"/>
          <w:szCs w:val="28"/>
          <w:lang w:val="kk-KZ"/>
        </w:rPr>
      </w:pPr>
      <w:r w:rsidRPr="0070179A">
        <w:rPr>
          <w:sz w:val="28"/>
          <w:szCs w:val="28"/>
          <w:lang w:val="kk-KZ"/>
        </w:rPr>
        <w:t>2.  Кененсарина Н.Ә. Өсімдіктер физиологиясы және биохимия негіздері. Алматы, 1988ж.</w:t>
      </w:r>
    </w:p>
    <w:p w:rsidR="005A2ADB" w:rsidRPr="0070179A" w:rsidRDefault="005A2ADB" w:rsidP="005A2ADB">
      <w:pPr>
        <w:rPr>
          <w:sz w:val="28"/>
          <w:szCs w:val="28"/>
          <w:lang w:val="kk-KZ"/>
        </w:rPr>
      </w:pPr>
      <w:r w:rsidRPr="0070179A">
        <w:rPr>
          <w:sz w:val="28"/>
          <w:szCs w:val="28"/>
          <w:lang w:val="kk-KZ"/>
        </w:rPr>
        <w:t xml:space="preserve">3.  ҚалекенұлыЖ. Өсімдіктер физиологиясы. Алматы, </w:t>
      </w:r>
      <w:r>
        <w:rPr>
          <w:sz w:val="28"/>
          <w:szCs w:val="28"/>
          <w:lang w:val="kk-KZ"/>
        </w:rPr>
        <w:t>2004</w:t>
      </w:r>
      <w:r w:rsidRPr="0070179A">
        <w:rPr>
          <w:sz w:val="28"/>
          <w:szCs w:val="28"/>
          <w:lang w:val="kk-KZ"/>
        </w:rPr>
        <w:t xml:space="preserve"> ж.</w:t>
      </w:r>
    </w:p>
    <w:p w:rsidR="005A2ADB" w:rsidRPr="0070179A" w:rsidRDefault="005A2ADB" w:rsidP="005A2ADB">
      <w:pPr>
        <w:rPr>
          <w:sz w:val="28"/>
          <w:szCs w:val="28"/>
          <w:lang w:val="kk-KZ"/>
        </w:rPr>
      </w:pPr>
      <w:r w:rsidRPr="0070179A">
        <w:rPr>
          <w:sz w:val="28"/>
          <w:szCs w:val="28"/>
          <w:lang w:val="kk-KZ"/>
        </w:rPr>
        <w:t xml:space="preserve">4.  </w:t>
      </w:r>
      <w:r>
        <w:rPr>
          <w:sz w:val="28"/>
          <w:szCs w:val="28"/>
          <w:lang w:val="kk-KZ"/>
        </w:rPr>
        <w:t>Якушкина</w:t>
      </w:r>
      <w:r w:rsidRPr="0070179A">
        <w:rPr>
          <w:sz w:val="28"/>
          <w:szCs w:val="28"/>
          <w:lang w:val="kk-KZ"/>
        </w:rPr>
        <w:t xml:space="preserve"> Н.И. Физиология растений М., 1994 ж.</w:t>
      </w:r>
    </w:p>
    <w:p w:rsidR="005A2ADB" w:rsidRPr="0070179A" w:rsidRDefault="005A2ADB" w:rsidP="005A2ADB">
      <w:pPr>
        <w:rPr>
          <w:sz w:val="28"/>
          <w:szCs w:val="28"/>
          <w:lang w:val="kk-KZ"/>
        </w:rPr>
      </w:pPr>
      <w:r w:rsidRPr="0070179A">
        <w:rPr>
          <w:sz w:val="28"/>
          <w:szCs w:val="28"/>
          <w:lang w:val="kk-KZ"/>
        </w:rPr>
        <w:t>5.  Жатқанбаев Ж.Ж. Өсімдік физиологиясы Алматы, 1998 ж.</w:t>
      </w:r>
    </w:p>
    <w:p w:rsidR="005A2ADB" w:rsidRPr="0070179A" w:rsidRDefault="005A2ADB" w:rsidP="005A2ADB">
      <w:pPr>
        <w:rPr>
          <w:sz w:val="28"/>
          <w:szCs w:val="28"/>
          <w:lang w:val="kk-KZ"/>
        </w:rPr>
      </w:pPr>
      <w:r w:rsidRPr="0070179A">
        <w:rPr>
          <w:sz w:val="28"/>
          <w:szCs w:val="28"/>
          <w:lang w:val="kk-KZ"/>
        </w:rPr>
        <w:t xml:space="preserve">6. Рубин Б.А. Курс физиологии растений   М., </w:t>
      </w:r>
      <w:r>
        <w:rPr>
          <w:sz w:val="28"/>
          <w:szCs w:val="28"/>
          <w:lang w:val="kk-KZ"/>
        </w:rPr>
        <w:t xml:space="preserve">Высшая школа 1976 г. </w:t>
      </w:r>
    </w:p>
    <w:p w:rsidR="005A2ADB" w:rsidRPr="0070179A" w:rsidRDefault="005A2ADB" w:rsidP="005A2ADB">
      <w:pPr>
        <w:rPr>
          <w:sz w:val="28"/>
          <w:szCs w:val="28"/>
          <w:lang w:val="kk-KZ"/>
        </w:rPr>
      </w:pPr>
      <w:r w:rsidRPr="0070179A">
        <w:rPr>
          <w:iCs/>
          <w:color w:val="000000"/>
          <w:spacing w:val="5"/>
          <w:sz w:val="28"/>
          <w:szCs w:val="28"/>
          <w:lang w:val="kk-KZ"/>
        </w:rPr>
        <w:t>7</w:t>
      </w:r>
      <w:r w:rsidRPr="0070179A">
        <w:rPr>
          <w:iCs/>
          <w:color w:val="000000"/>
          <w:spacing w:val="5"/>
          <w:sz w:val="28"/>
          <w:szCs w:val="28"/>
        </w:rPr>
        <w:t>. Полевой ВВ. Физиология растений. М.: Высшая школа, 1989.</w:t>
      </w:r>
    </w:p>
    <w:p w:rsidR="005A2ADB" w:rsidRPr="0070179A" w:rsidRDefault="005A2ADB" w:rsidP="005A2ADB">
      <w:pPr>
        <w:shd w:val="clear" w:color="auto" w:fill="FFFFFF"/>
        <w:tabs>
          <w:tab w:val="left" w:pos="598"/>
        </w:tabs>
        <w:rPr>
          <w:iCs/>
          <w:color w:val="000000"/>
          <w:spacing w:val="-15"/>
          <w:sz w:val="28"/>
          <w:szCs w:val="28"/>
        </w:rPr>
      </w:pPr>
      <w:r w:rsidRPr="0070179A">
        <w:rPr>
          <w:iCs/>
          <w:color w:val="000000"/>
          <w:spacing w:val="3"/>
          <w:sz w:val="28"/>
          <w:szCs w:val="28"/>
          <w:lang w:val="kk-KZ"/>
        </w:rPr>
        <w:t>8.</w:t>
      </w:r>
      <w:r w:rsidRPr="0070179A">
        <w:rPr>
          <w:iCs/>
          <w:color w:val="000000"/>
          <w:spacing w:val="3"/>
          <w:sz w:val="28"/>
          <w:szCs w:val="28"/>
        </w:rPr>
        <w:t>Либберт Э. Физиология растений. М.: Мир, 1976.</w:t>
      </w:r>
    </w:p>
    <w:p w:rsidR="005A2ADB" w:rsidRDefault="005A2ADB" w:rsidP="005A2ADB">
      <w:pPr>
        <w:shd w:val="clear" w:color="auto" w:fill="FFFFFF"/>
        <w:tabs>
          <w:tab w:val="left" w:pos="598"/>
        </w:tabs>
        <w:rPr>
          <w:iCs/>
          <w:color w:val="000000"/>
          <w:spacing w:val="4"/>
          <w:sz w:val="28"/>
          <w:szCs w:val="28"/>
          <w:lang w:val="kk-KZ"/>
        </w:rPr>
      </w:pPr>
      <w:r w:rsidRPr="0070179A">
        <w:rPr>
          <w:iCs/>
          <w:color w:val="000000"/>
          <w:spacing w:val="4"/>
          <w:sz w:val="28"/>
          <w:szCs w:val="28"/>
          <w:lang w:val="kk-KZ"/>
        </w:rPr>
        <w:t>9.</w:t>
      </w:r>
      <w:r w:rsidRPr="0070179A">
        <w:rPr>
          <w:iCs/>
          <w:color w:val="000000"/>
          <w:spacing w:val="4"/>
          <w:sz w:val="28"/>
          <w:szCs w:val="28"/>
        </w:rPr>
        <w:t>Лебедев Р.И. Физиология растений, М.: Колос, 1982.</w:t>
      </w:r>
    </w:p>
    <w:p w:rsidR="008A74CA" w:rsidRDefault="005A2ADB" w:rsidP="005A2ADB">
      <w:pPr>
        <w:rPr>
          <w:sz w:val="28"/>
          <w:szCs w:val="28"/>
          <w:lang w:val="kk-KZ"/>
        </w:rPr>
      </w:pPr>
      <w:r w:rsidRPr="003E688C">
        <w:rPr>
          <w:sz w:val="28"/>
          <w:szCs w:val="28"/>
          <w:lang w:val="kk-KZ"/>
        </w:rPr>
        <w:t xml:space="preserve">  </w:t>
      </w:r>
    </w:p>
    <w:p w:rsidR="005A2ADB" w:rsidRPr="008A74CA" w:rsidRDefault="005A2ADB" w:rsidP="005A2ADB">
      <w:pPr>
        <w:rPr>
          <w:sz w:val="28"/>
          <w:szCs w:val="28"/>
          <w:lang w:val="kk-KZ"/>
        </w:rPr>
      </w:pPr>
      <w:r w:rsidRPr="003E688C">
        <w:rPr>
          <w:sz w:val="28"/>
          <w:szCs w:val="28"/>
          <w:lang w:val="kk-KZ"/>
        </w:rPr>
        <w:t xml:space="preserve">                               </w:t>
      </w:r>
      <w:r w:rsidRPr="003E688C">
        <w:rPr>
          <w:b/>
          <w:sz w:val="28"/>
          <w:szCs w:val="28"/>
          <w:lang w:val="kk-KZ" w:eastAsia="ko-KR"/>
        </w:rPr>
        <w:t xml:space="preserve"> </w:t>
      </w:r>
    </w:p>
    <w:p w:rsidR="005A2ADB" w:rsidRPr="008A74CA" w:rsidRDefault="00A26C8A" w:rsidP="005A2ADB">
      <w:pPr>
        <w:tabs>
          <w:tab w:val="left" w:pos="180"/>
        </w:tabs>
        <w:jc w:val="center"/>
        <w:rPr>
          <w:b/>
          <w:sz w:val="36"/>
          <w:szCs w:val="36"/>
          <w:lang w:val="kk-KZ"/>
        </w:rPr>
      </w:pPr>
      <w:r>
        <w:rPr>
          <w:b/>
          <w:sz w:val="36"/>
          <w:szCs w:val="36"/>
          <w:lang w:val="kk-KZ"/>
        </w:rPr>
        <w:t>8</w:t>
      </w:r>
      <w:r w:rsidR="005A2ADB" w:rsidRPr="008A74CA">
        <w:rPr>
          <w:b/>
          <w:sz w:val="36"/>
          <w:szCs w:val="36"/>
          <w:lang w:val="kk-KZ"/>
        </w:rPr>
        <w:t>- тарау. Өсімдіктердің төзімділігі және бейімделушілігі</w:t>
      </w:r>
    </w:p>
    <w:p w:rsidR="005A2ADB" w:rsidRPr="008A74CA" w:rsidRDefault="005A2ADB" w:rsidP="005A2ADB">
      <w:pPr>
        <w:rPr>
          <w:b/>
          <w:sz w:val="36"/>
          <w:szCs w:val="36"/>
          <w:lang w:val="kk-KZ" w:eastAsia="ko-KR"/>
        </w:rPr>
      </w:pPr>
    </w:p>
    <w:p w:rsidR="005A2ADB" w:rsidRPr="008A74CA" w:rsidRDefault="005A2ADB" w:rsidP="005A2ADB">
      <w:pPr>
        <w:jc w:val="center"/>
        <w:rPr>
          <w:b/>
          <w:sz w:val="36"/>
          <w:szCs w:val="36"/>
          <w:lang w:val="kk-KZ" w:eastAsia="ko-KR"/>
        </w:rPr>
      </w:pPr>
      <w:r w:rsidRPr="008A74CA">
        <w:rPr>
          <w:b/>
          <w:sz w:val="36"/>
          <w:szCs w:val="36"/>
          <w:lang w:val="kk-KZ" w:eastAsia="ko-KR"/>
        </w:rPr>
        <w:t>1. Өсімдіктердің суыққта төзімділігі</w:t>
      </w:r>
    </w:p>
    <w:p w:rsidR="005A2ADB" w:rsidRPr="003E688C" w:rsidRDefault="005A2ADB" w:rsidP="005A2ADB">
      <w:pPr>
        <w:rPr>
          <w:sz w:val="28"/>
          <w:szCs w:val="28"/>
          <w:lang w:val="kk-KZ" w:eastAsia="ko-KR"/>
        </w:rPr>
      </w:pPr>
    </w:p>
    <w:p w:rsidR="005A2ADB" w:rsidRPr="008A74CA" w:rsidRDefault="005A2ADB" w:rsidP="008A74CA">
      <w:pPr>
        <w:spacing w:line="276" w:lineRule="auto"/>
        <w:jc w:val="both"/>
        <w:rPr>
          <w:sz w:val="32"/>
          <w:szCs w:val="32"/>
          <w:lang w:val="kk-KZ" w:eastAsia="ko-KR"/>
        </w:rPr>
      </w:pPr>
      <w:r w:rsidRPr="008A74CA">
        <w:rPr>
          <w:sz w:val="32"/>
          <w:szCs w:val="32"/>
          <w:lang w:val="kk-KZ" w:eastAsia="ko-KR"/>
        </w:rPr>
        <w:t xml:space="preserve">        Суыққа  +3</w:t>
      </w:r>
      <w:r w:rsidRPr="008A74CA">
        <w:rPr>
          <w:rFonts w:eastAsia="Times New Roman"/>
          <w:noProof/>
          <w:color w:val="000000"/>
          <w:sz w:val="32"/>
          <w:szCs w:val="32"/>
          <w:lang w:val="kk-KZ"/>
        </w:rPr>
        <w:t>°С</w:t>
      </w:r>
      <w:r w:rsidRPr="008A74CA">
        <w:rPr>
          <w:sz w:val="32"/>
          <w:szCs w:val="32"/>
          <w:lang w:val="kk-KZ" w:eastAsia="ko-KR"/>
        </w:rPr>
        <w:t>, +5</w:t>
      </w:r>
      <w:r w:rsidRPr="008A74CA">
        <w:rPr>
          <w:rFonts w:eastAsia="Times New Roman"/>
          <w:noProof/>
          <w:color w:val="000000"/>
          <w:sz w:val="32"/>
          <w:szCs w:val="32"/>
          <w:lang w:val="kk-KZ"/>
        </w:rPr>
        <w:t>°С</w:t>
      </w:r>
      <w:r w:rsidRPr="008A74CA">
        <w:rPr>
          <w:sz w:val="32"/>
          <w:szCs w:val="32"/>
          <w:lang w:val="kk-KZ" w:eastAsia="ko-KR"/>
        </w:rPr>
        <w:t xml:space="preserve"> төзімді өсімдіктер де бар.  Мұндай  температурада байқалатын көктемгі үсік кезінде қиярдың, қызанақтың, қауын мен қарбыздың және басқа да жылу сүйгіш өсімдіктердің жас өскендері зақымданады. Бұл жағдайда суыққы төзімді өсімдіктер зақымданбайды немесе аз зақымдалады. Өсімдіктердің суықтың әсерінен зақымдануы оның әсер ету дәрежесі мен ұзақтығына байланысты. Қысқа уақыт әсер ететін, неғұрлым төменгі температура ұзақ уақыт әсер ететін төменгі температураға қарағанда қауіпті емес. Көктемгі және күзгі үсіктің қауіптілігі мынада – олар суыққы бейімделмеген, суықтың әсеріне шынықтырылмаған өсімдіктерге зақым келтіреді. Салқын температурада ұстаудан екі-үш күн өткен соң қиярдың зақымданатыны байқалады. Алдымен олардың тұқым жарнақтары мен ең алғаш шыққан жапырақтары, онан соң жас жапырақтары солып қалады. 3-6 тәулік бойы салқын температурада ұстау олардың тіршілігіне қауіпті. Қызанақ  пен асқабақ суыққа едәуір төзімді, ұзақ уақыт суыққа шыдайтын соя бұдан да гөрі суыққа төзімді келеді. Күнбағыс пен бұршақ  та суыққа едуір төзімділік қасиет көрсетеді. Суыққа төзімділік дәрежесі өсімдіктің түрі мен сорттарың географиялық шығу тегіне, даму фазаларына байланысты. Ұзақ уақыт бойы суық температура әсер еткенде өсімдіктердегі ыдырау процестері синтез процестерінен басым болып, өсу мен фотосинтез тоқталады, жапырақтардың сумен қамтамассыз етілуі кемиді. Өсімдіктерді шынықтыру және оларда суыққа төзімділік қасиеттерді қалыптастыру әдістері белгілі. Қызанақ тұқымын 12 сағат сумен ылғалдап, бұдан соң оған бірде жылумен, бірде суықпен әсер етеді. Тұқым тәуліктің 6 сағатын +15</w:t>
      </w:r>
      <w:r w:rsidRPr="008A74CA">
        <w:rPr>
          <w:rFonts w:eastAsia="Times New Roman"/>
          <w:noProof/>
          <w:color w:val="000000"/>
          <w:sz w:val="32"/>
          <w:szCs w:val="32"/>
          <w:lang w:val="kk-KZ"/>
        </w:rPr>
        <w:t>°С</w:t>
      </w:r>
      <w:r w:rsidRPr="008A74CA">
        <w:rPr>
          <w:sz w:val="32"/>
          <w:szCs w:val="32"/>
          <w:lang w:val="kk-KZ" w:eastAsia="ko-KR"/>
        </w:rPr>
        <w:t xml:space="preserve"> температурада, 18 сағатын 0,3</w:t>
      </w:r>
      <w:r w:rsidRPr="008A74CA">
        <w:rPr>
          <w:rFonts w:eastAsia="Times New Roman"/>
          <w:noProof/>
          <w:color w:val="000000"/>
          <w:sz w:val="32"/>
          <w:szCs w:val="32"/>
          <w:lang w:val="kk-KZ"/>
        </w:rPr>
        <w:t xml:space="preserve">°С </w:t>
      </w:r>
      <w:r w:rsidRPr="008A74CA">
        <w:rPr>
          <w:sz w:val="32"/>
          <w:szCs w:val="32"/>
          <w:lang w:val="kk-KZ" w:eastAsia="ko-KR"/>
        </w:rPr>
        <w:t xml:space="preserve">температураға суыта өткізеді. Тұқымды осылайша шынықтыру бір айға созылады. Шынықтырылған тұқымдардан өсірілген өсімдіктер ерте өніп, жедел жетіледі, үсікке ойдағыдай төзіп, солтүстік жағдайында  </w:t>
      </w:r>
      <w:r w:rsidRPr="008A74CA">
        <w:rPr>
          <w:sz w:val="32"/>
          <w:szCs w:val="32"/>
          <w:lang w:val="kk-KZ" w:eastAsia="ko-KR"/>
        </w:rPr>
        <w:lastRenderedPageBreak/>
        <w:t>жақсы түсім береді, ал шынықтырылмаған өсімдіктер толығымен үсіп кетеді. Шынықтыру әдісі басқа өсімдіктерге де қолданылады. Алайда бұл жағдайда сорттың ерекшелігін, оның ерте пісетіндігін, географиялық шығу тегі мен басқа да қасиеттерін ескеруге қажет. Өсімдіктердің әр түрі мен сорты үшін шынықтыру температурасы мен ұзақтығын тәжірибе жасау жолымен анықтау керек. Мысалы, қияр тұқымын 12 сағат сумен ылғылдап, одан соң оған екі апта бойы тәулік ішінде 6 сағат жылумен ( + 16</w:t>
      </w:r>
      <w:r w:rsidRPr="008A74CA">
        <w:rPr>
          <w:rFonts w:eastAsia="Times New Roman"/>
          <w:noProof/>
          <w:color w:val="000000"/>
          <w:sz w:val="32"/>
          <w:szCs w:val="32"/>
          <w:lang w:val="kk-KZ"/>
        </w:rPr>
        <w:t>°С</w:t>
      </w:r>
      <w:r w:rsidRPr="008A74CA">
        <w:rPr>
          <w:sz w:val="32"/>
          <w:szCs w:val="32"/>
          <w:lang w:val="kk-KZ" w:eastAsia="ko-KR"/>
        </w:rPr>
        <w:t xml:space="preserve">, + 20 </w:t>
      </w:r>
      <w:r w:rsidRPr="008A74CA">
        <w:rPr>
          <w:rFonts w:eastAsia="Times New Roman"/>
          <w:noProof/>
          <w:color w:val="000000"/>
          <w:sz w:val="32"/>
          <w:szCs w:val="32"/>
          <w:lang w:val="kk-KZ"/>
        </w:rPr>
        <w:t>°С</w:t>
      </w:r>
      <w:r w:rsidRPr="008A74CA">
        <w:rPr>
          <w:sz w:val="32"/>
          <w:szCs w:val="32"/>
          <w:lang w:val="kk-KZ" w:eastAsia="ko-KR"/>
        </w:rPr>
        <w:t>) , 18 сағат суықпен (0,3С</w:t>
      </w:r>
      <w:r w:rsidRPr="008A74CA">
        <w:rPr>
          <w:sz w:val="32"/>
          <w:szCs w:val="32"/>
          <w:vertAlign w:val="superscript"/>
          <w:lang w:val="kk-KZ" w:eastAsia="ko-KR"/>
        </w:rPr>
        <w:t>О</w:t>
      </w:r>
      <w:r w:rsidRPr="008A74CA">
        <w:rPr>
          <w:sz w:val="32"/>
          <w:szCs w:val="32"/>
          <w:lang w:val="kk-KZ" w:eastAsia="ko-KR"/>
        </w:rPr>
        <w:t>) әсер ету керек. Қауынның өніп шыққан тұқымын 2 тәуліктен 5 тәулікке дейін  күндіз жылықта (+18</w:t>
      </w:r>
      <w:r w:rsidRPr="008A74CA">
        <w:rPr>
          <w:rFonts w:eastAsia="Times New Roman"/>
          <w:noProof/>
          <w:color w:val="000000"/>
          <w:sz w:val="32"/>
          <w:szCs w:val="32"/>
          <w:lang w:val="kk-KZ"/>
        </w:rPr>
        <w:t>°С</w:t>
      </w:r>
      <w:r w:rsidRPr="008A74CA">
        <w:rPr>
          <w:sz w:val="32"/>
          <w:szCs w:val="32"/>
          <w:lang w:val="kk-KZ" w:eastAsia="ko-KR"/>
        </w:rPr>
        <w:t>, +30</w:t>
      </w:r>
      <w:r w:rsidRPr="008A74CA">
        <w:rPr>
          <w:rFonts w:eastAsia="Times New Roman"/>
          <w:noProof/>
          <w:color w:val="000000"/>
          <w:sz w:val="32"/>
          <w:szCs w:val="32"/>
          <w:lang w:val="kk-KZ"/>
        </w:rPr>
        <w:t>°С</w:t>
      </w:r>
      <w:r w:rsidRPr="008A74CA">
        <w:rPr>
          <w:sz w:val="32"/>
          <w:szCs w:val="32"/>
          <w:lang w:val="kk-KZ" w:eastAsia="ko-KR"/>
        </w:rPr>
        <w:t>), ал  түнде суықта (+2</w:t>
      </w:r>
      <w:r w:rsidRPr="008A74CA">
        <w:rPr>
          <w:rFonts w:eastAsia="Times New Roman"/>
          <w:noProof/>
          <w:color w:val="000000"/>
          <w:sz w:val="32"/>
          <w:szCs w:val="32"/>
          <w:lang w:val="kk-KZ"/>
        </w:rPr>
        <w:t>°С</w:t>
      </w:r>
      <w:r w:rsidRPr="008A74CA">
        <w:rPr>
          <w:sz w:val="32"/>
          <w:szCs w:val="32"/>
          <w:lang w:val="kk-KZ" w:eastAsia="ko-KR"/>
        </w:rPr>
        <w:t>, -2</w:t>
      </w:r>
      <w:r w:rsidRPr="008A74CA">
        <w:rPr>
          <w:rFonts w:eastAsia="Times New Roman"/>
          <w:noProof/>
          <w:color w:val="000000"/>
          <w:sz w:val="32"/>
          <w:szCs w:val="32"/>
          <w:lang w:val="kk-KZ"/>
        </w:rPr>
        <w:t>°С</w:t>
      </w:r>
      <w:r w:rsidRPr="008A74CA">
        <w:rPr>
          <w:sz w:val="32"/>
          <w:szCs w:val="32"/>
          <w:lang w:val="kk-KZ" w:eastAsia="ko-KR"/>
        </w:rPr>
        <w:t>) ұстау арқылы шынықтырады.</w:t>
      </w:r>
    </w:p>
    <w:p w:rsidR="005A2ADB" w:rsidRDefault="005A2ADB" w:rsidP="005A2ADB">
      <w:pPr>
        <w:widowControl/>
        <w:shd w:val="clear" w:color="auto" w:fill="FFFFFF"/>
        <w:rPr>
          <w:rFonts w:eastAsia="Times New Roman"/>
          <w:b/>
          <w:bCs/>
          <w:noProof/>
          <w:color w:val="000000"/>
          <w:sz w:val="28"/>
          <w:szCs w:val="28"/>
          <w:lang w:val="kk-KZ"/>
        </w:rPr>
      </w:pPr>
    </w:p>
    <w:p w:rsidR="008A74CA" w:rsidRDefault="008A74CA" w:rsidP="005A2ADB">
      <w:pPr>
        <w:widowControl/>
        <w:shd w:val="clear" w:color="auto" w:fill="FFFFFF"/>
        <w:rPr>
          <w:rFonts w:eastAsia="Times New Roman"/>
          <w:b/>
          <w:bCs/>
          <w:noProof/>
          <w:color w:val="000000"/>
          <w:sz w:val="28"/>
          <w:szCs w:val="28"/>
          <w:lang w:val="kk-KZ"/>
        </w:rPr>
      </w:pPr>
    </w:p>
    <w:p w:rsidR="005A2ADB" w:rsidRPr="00C37E20" w:rsidRDefault="005A2ADB" w:rsidP="005A2ADB">
      <w:pPr>
        <w:widowControl/>
        <w:shd w:val="clear" w:color="auto" w:fill="FFFFFF"/>
        <w:jc w:val="center"/>
        <w:rPr>
          <w:rFonts w:eastAsia="Times New Roman"/>
          <w:b/>
          <w:bCs/>
          <w:noProof/>
          <w:color w:val="000000"/>
          <w:sz w:val="32"/>
          <w:szCs w:val="32"/>
          <w:lang w:val="kk-KZ"/>
        </w:rPr>
      </w:pPr>
      <w:r w:rsidRPr="00C37E20">
        <w:rPr>
          <w:rFonts w:eastAsia="Times New Roman"/>
          <w:b/>
          <w:bCs/>
          <w:noProof/>
          <w:color w:val="000000"/>
          <w:sz w:val="32"/>
          <w:szCs w:val="32"/>
          <w:lang w:val="kk-KZ"/>
        </w:rPr>
        <w:t>2</w:t>
      </w:r>
      <w:r w:rsidRPr="008A74CA">
        <w:rPr>
          <w:rFonts w:eastAsia="Times New Roman"/>
          <w:b/>
          <w:bCs/>
          <w:noProof/>
          <w:color w:val="000000"/>
          <w:sz w:val="36"/>
          <w:szCs w:val="36"/>
          <w:lang w:val="kk-KZ"/>
        </w:rPr>
        <w:t>. Өсімдіктердің аязға төзімділігі</w:t>
      </w:r>
    </w:p>
    <w:p w:rsidR="005A2ADB" w:rsidRPr="001E27DD" w:rsidRDefault="005A2ADB" w:rsidP="005A2ADB">
      <w:pPr>
        <w:widowControl/>
        <w:shd w:val="clear" w:color="auto" w:fill="FFFFFF"/>
        <w:jc w:val="both"/>
        <w:rPr>
          <w:sz w:val="28"/>
          <w:szCs w:val="28"/>
          <w:lang w:val="kk-KZ"/>
        </w:rPr>
      </w:pPr>
    </w:p>
    <w:p w:rsidR="005A2ADB" w:rsidRPr="008A74CA" w:rsidRDefault="005A2ADB" w:rsidP="008A74CA">
      <w:pPr>
        <w:widowControl/>
        <w:shd w:val="clear" w:color="auto" w:fill="FFFFFF"/>
        <w:spacing w:line="276" w:lineRule="auto"/>
        <w:jc w:val="both"/>
        <w:rPr>
          <w:rFonts w:eastAsia="Times New Roman"/>
          <w:noProof/>
          <w:color w:val="000000"/>
          <w:sz w:val="32"/>
          <w:szCs w:val="32"/>
          <w:lang w:val="kk-KZ"/>
        </w:rPr>
      </w:pPr>
      <w:r w:rsidRPr="008A74CA">
        <w:rPr>
          <w:rFonts w:eastAsia="Times New Roman"/>
          <w:noProof/>
          <w:color w:val="000000"/>
          <w:sz w:val="32"/>
          <w:szCs w:val="32"/>
          <w:lang w:val="kk-KZ"/>
        </w:rPr>
        <w:t xml:space="preserve">       Қыста өсімдіктер көбіне төменгі температура мен жылымық кезіндегі температураның күрт ауытқуынан зардап шегеді. Н. А. Максимов өсімдіктерде төменгі температураның әсерінен өтетін процестерді мүқият зерттеді. Ол 1912 жылы «Өсімдіктердің үсуі және суыққа төзімділігі» деген енбегінде өсімдіктердің аязға төзімділігі жөніндегі болжамын баяндады, оның негізгі мәні мынада. Өсімдік жасушаларында мұз қатып, протоплазманың коллоидтық құрылымы бұзылатындықтан, өсімдік аяздан үсіп, тіршілігін тоқтатады. Демек, өсімдіктердің бойында су қаншама аз болса, мұз да соншама аз қатады, яғни өсімдіктің аяздан зардап шегуі соншама кемиді. Өсімдіктің сусыздануы мен қатар, онда қорғаныш заттары — қант пен тұздың жиналуы протоплазма коллоидтары төзімділігінің артуына себепші болады. Н. А. Максимовтың мұндай теориясы табиғаттағы алуан түрлі құбылыстардың бәрін қамтымастан, тек бірқатар өсімдіктердің аязға төзімділігін түсіндіре алады. Мысалы, қылкан жапырақты ағаштардың ине тәрізді қылқандарына, шалғындарындағы гүлдердің келте жапырақшаларына толығымен мұз қатып қалса да, олар үсімейді. Бір жылдық өсімдіктер тіршілік циклін аяз түскенше аяқтау арқылы аязға бейімделеді. Қыста төменгі температураны </w:t>
      </w:r>
      <w:r w:rsidRPr="008A74CA">
        <w:rPr>
          <w:rFonts w:eastAsia="Times New Roman"/>
          <w:noProof/>
          <w:color w:val="000000"/>
          <w:sz w:val="32"/>
          <w:szCs w:val="32"/>
          <w:lang w:val="kk-KZ"/>
        </w:rPr>
        <w:lastRenderedPageBreak/>
        <w:t xml:space="preserve">олар кепкен тұқым,  пиязшық,  тамырсабак күйінде өткізеді. Л. И. Сергеев тұжырымдаған келесі көзқарас аязға төзімділік механизмін өсімдіктердің өзгеріп тұратын жағдайларға сәйкес зат алмасуын тез өзгертіп отыруға бейімділігі ретінде түсіндіреді. Өсімдіктердің зат алмасуы мен орта жағдайлары арасында үйлесімді байланыс бар. Бұл үйлесімділіктің бұзылуы Л.И.Сергеевтің пікірі бойынша өсімдіктердің зақымдануы мен тіршілігін тоқтатуының себебі болып табылады. Сондықтан ортаның аса қиын жағдайларында ағзаның тіршілікке қабілеттілігін оның төзімділігі емес, бейімделгіштігі анықтайды.  Ағаш тұқымдастардың аязға төзімді болуында транспирация зор роль аткарады. Ағаш тұқымдас өсімдіктер қыста да көптеген мөлшерде суды буландырып отырады. Мұнда транспирация жапырақ тағы, бүршіктер, перидерма арқылы өтеді. Суды көп буландыратын ағаш тұқымдастар суыққа төзімсіз болады. Қысқы транспирация неғұрлым төмен болса, өсімдік соғұрлым аязға төзімді келеді. </w:t>
      </w:r>
      <w:r w:rsidRPr="008A74CA">
        <w:rPr>
          <w:rFonts w:eastAsia="Times New Roman"/>
          <w:noProof/>
          <w:color w:val="000000"/>
          <w:sz w:val="32"/>
          <w:szCs w:val="32"/>
        </w:rPr>
        <w:t>Күзде вегетация мен өсу процестерін дер кезінде тоқтатудың зор маңызы бар. Ағаштың өсуін аяқтамаған өркендері толық жетіліп үлгермейді, онда к</w:t>
      </w:r>
      <w:r w:rsidRPr="008A74CA">
        <w:rPr>
          <w:rFonts w:eastAsia="Times New Roman"/>
          <w:noProof/>
          <w:color w:val="000000"/>
          <w:sz w:val="32"/>
          <w:szCs w:val="32"/>
          <w:lang w:val="kk-KZ"/>
        </w:rPr>
        <w:t>ө</w:t>
      </w:r>
      <w:r w:rsidRPr="008A74CA">
        <w:rPr>
          <w:rFonts w:eastAsia="Times New Roman"/>
          <w:noProof/>
          <w:color w:val="000000"/>
          <w:sz w:val="32"/>
          <w:szCs w:val="32"/>
        </w:rPr>
        <w:t xml:space="preserve">п мөлщерде су болады. Қысқы аяз түскенде мұндай өркендер үсіп кетеді. Өсімдіктердің аязға төзімділігі олардың тыныштық күйінің ұзактығы мен тереңдігіне де байланысты. Шабдалы ағашы </w:t>
      </w:r>
      <w:r w:rsidRPr="008A74CA">
        <w:rPr>
          <w:rFonts w:eastAsia="Times New Roman"/>
          <w:noProof/>
          <w:color w:val="000000"/>
          <w:sz w:val="32"/>
          <w:szCs w:val="32"/>
          <w:lang w:val="kk-KZ"/>
        </w:rPr>
        <w:t>желтоқсан</w:t>
      </w:r>
      <w:r w:rsidRPr="008A74CA">
        <w:rPr>
          <w:rFonts w:eastAsia="Times New Roman"/>
          <w:noProof/>
          <w:color w:val="000000"/>
          <w:sz w:val="32"/>
          <w:szCs w:val="32"/>
        </w:rPr>
        <w:t xml:space="preserve"> айында терең тыныштық күйде болып, бүршіктері </w:t>
      </w:r>
      <w:r w:rsidRPr="008A74CA">
        <w:rPr>
          <w:rFonts w:eastAsia="Times New Roman"/>
          <w:noProof/>
          <w:color w:val="000000"/>
          <w:sz w:val="32"/>
          <w:szCs w:val="32"/>
          <w:lang w:val="kk-KZ"/>
        </w:rPr>
        <w:t>ө</w:t>
      </w:r>
      <w:r w:rsidRPr="008A74CA">
        <w:rPr>
          <w:rFonts w:eastAsia="Times New Roman"/>
          <w:noProof/>
          <w:color w:val="000000"/>
          <w:sz w:val="32"/>
          <w:szCs w:val="32"/>
        </w:rPr>
        <w:t>сп</w:t>
      </w:r>
      <w:r w:rsidRPr="008A74CA">
        <w:rPr>
          <w:rFonts w:eastAsia="Times New Roman"/>
          <w:noProof/>
          <w:color w:val="000000"/>
          <w:sz w:val="32"/>
          <w:szCs w:val="32"/>
          <w:lang w:val="kk-KZ"/>
        </w:rPr>
        <w:t>е</w:t>
      </w:r>
      <w:r w:rsidRPr="008A74CA">
        <w:rPr>
          <w:rFonts w:eastAsia="Times New Roman"/>
          <w:noProof/>
          <w:color w:val="000000"/>
          <w:sz w:val="32"/>
          <w:szCs w:val="32"/>
        </w:rPr>
        <w:t>й тұрғанда — 20</w:t>
      </w:r>
      <w:r w:rsidRPr="008A74CA">
        <w:rPr>
          <w:rFonts w:eastAsia="Times New Roman"/>
          <w:noProof/>
          <w:color w:val="000000"/>
          <w:sz w:val="32"/>
          <w:szCs w:val="32"/>
          <w:lang w:val="kk-KZ"/>
        </w:rPr>
        <w:t>°С</w:t>
      </w:r>
      <w:r w:rsidRPr="008A74CA">
        <w:rPr>
          <w:rFonts w:eastAsia="Times New Roman"/>
          <w:noProof/>
          <w:color w:val="000000"/>
          <w:sz w:val="32"/>
          <w:szCs w:val="32"/>
        </w:rPr>
        <w:t xml:space="preserve"> аязға шыдайды. </w:t>
      </w:r>
      <w:r w:rsidRPr="008A74CA">
        <w:rPr>
          <w:rFonts w:eastAsia="Times New Roman"/>
          <w:noProof/>
          <w:color w:val="000000"/>
          <w:sz w:val="32"/>
          <w:szCs w:val="32"/>
          <w:lang w:val="kk-KZ"/>
        </w:rPr>
        <w:t xml:space="preserve">Қыста </w:t>
      </w:r>
      <w:r w:rsidRPr="008A74CA">
        <w:rPr>
          <w:rFonts w:eastAsia="Times New Roman"/>
          <w:noProof/>
          <w:color w:val="000000"/>
          <w:sz w:val="32"/>
          <w:szCs w:val="32"/>
        </w:rPr>
        <w:t>бүршіктері ісіне бастағанда</w:t>
      </w:r>
      <w:r w:rsidRPr="008A74CA">
        <w:rPr>
          <w:rFonts w:eastAsia="Times New Roman"/>
          <w:noProof/>
          <w:color w:val="000000"/>
          <w:sz w:val="32"/>
          <w:szCs w:val="32"/>
          <w:lang w:val="kk-KZ"/>
        </w:rPr>
        <w:t xml:space="preserve"> – </w:t>
      </w:r>
      <w:r w:rsidRPr="008A74CA">
        <w:rPr>
          <w:rFonts w:eastAsia="Times New Roman"/>
          <w:noProof/>
          <w:color w:val="000000"/>
          <w:sz w:val="32"/>
          <w:szCs w:val="32"/>
        </w:rPr>
        <w:t>17</w:t>
      </w:r>
      <w:r w:rsidRPr="008A74CA">
        <w:rPr>
          <w:rFonts w:eastAsia="Times New Roman"/>
          <w:noProof/>
          <w:color w:val="000000"/>
          <w:sz w:val="32"/>
          <w:szCs w:val="32"/>
          <w:lang w:val="kk-KZ"/>
        </w:rPr>
        <w:t xml:space="preserve">°С - </w:t>
      </w:r>
      <w:r w:rsidRPr="008A74CA">
        <w:rPr>
          <w:rFonts w:eastAsia="Times New Roman"/>
          <w:noProof/>
          <w:color w:val="000000"/>
          <w:sz w:val="32"/>
          <w:szCs w:val="32"/>
        </w:rPr>
        <w:t>19</w:t>
      </w:r>
      <w:r w:rsidRPr="008A74CA">
        <w:rPr>
          <w:rFonts w:eastAsia="Times New Roman"/>
          <w:noProof/>
          <w:color w:val="000000"/>
          <w:sz w:val="32"/>
          <w:szCs w:val="32"/>
          <w:lang w:val="kk-KZ"/>
        </w:rPr>
        <w:t>°С</w:t>
      </w:r>
      <w:r w:rsidRPr="008A74CA">
        <w:rPr>
          <w:rFonts w:eastAsia="Times New Roman"/>
          <w:noProof/>
          <w:color w:val="000000"/>
          <w:sz w:val="32"/>
          <w:szCs w:val="32"/>
        </w:rPr>
        <w:t xml:space="preserve">, </w:t>
      </w:r>
      <w:r w:rsidRPr="008A74CA">
        <w:rPr>
          <w:rFonts w:eastAsia="Times New Roman"/>
          <w:noProof/>
          <w:color w:val="000000"/>
          <w:sz w:val="32"/>
          <w:szCs w:val="32"/>
          <w:lang w:val="kk-KZ"/>
        </w:rPr>
        <w:t>көктемде</w:t>
      </w:r>
      <w:r w:rsidRPr="008A74CA">
        <w:rPr>
          <w:rFonts w:eastAsia="Times New Roman"/>
          <w:noProof/>
          <w:color w:val="000000"/>
          <w:sz w:val="32"/>
          <w:szCs w:val="32"/>
        </w:rPr>
        <w:t xml:space="preserve"> бүршіктері шанақ түзе бастағанда </w:t>
      </w:r>
      <w:r w:rsidRPr="008A74CA">
        <w:rPr>
          <w:rFonts w:eastAsia="Times New Roman"/>
          <w:noProof/>
          <w:color w:val="000000"/>
          <w:sz w:val="32"/>
          <w:szCs w:val="32"/>
          <w:lang w:val="kk-KZ"/>
        </w:rPr>
        <w:t>–</w:t>
      </w:r>
      <w:r w:rsidRPr="008A74CA">
        <w:rPr>
          <w:rFonts w:eastAsia="Times New Roman"/>
          <w:noProof/>
          <w:color w:val="000000"/>
          <w:sz w:val="32"/>
          <w:szCs w:val="32"/>
        </w:rPr>
        <w:t xml:space="preserve"> 7</w:t>
      </w:r>
      <w:r w:rsidRPr="008A74CA">
        <w:rPr>
          <w:rFonts w:eastAsia="Times New Roman"/>
          <w:noProof/>
          <w:color w:val="000000"/>
          <w:sz w:val="32"/>
          <w:szCs w:val="32"/>
          <w:lang w:val="kk-KZ"/>
        </w:rPr>
        <w:t>-</w:t>
      </w:r>
      <w:r w:rsidRPr="008A74CA">
        <w:rPr>
          <w:rFonts w:eastAsia="Times New Roman"/>
          <w:noProof/>
          <w:color w:val="000000"/>
          <w:sz w:val="32"/>
          <w:szCs w:val="32"/>
        </w:rPr>
        <w:t>8</w:t>
      </w:r>
      <w:r w:rsidRPr="008A74CA">
        <w:rPr>
          <w:rFonts w:eastAsia="Times New Roman"/>
          <w:noProof/>
          <w:color w:val="000000"/>
          <w:sz w:val="32"/>
          <w:szCs w:val="32"/>
          <w:lang w:val="kk-KZ"/>
        </w:rPr>
        <w:t>°С</w:t>
      </w:r>
      <w:r w:rsidRPr="008A74CA">
        <w:rPr>
          <w:rFonts w:eastAsia="Times New Roman"/>
          <w:noProof/>
          <w:color w:val="000000"/>
          <w:sz w:val="32"/>
          <w:szCs w:val="32"/>
        </w:rPr>
        <w:t xml:space="preserve"> аязға шыдайды, ал </w:t>
      </w:r>
      <w:r w:rsidRPr="008A74CA">
        <w:rPr>
          <w:rFonts w:eastAsia="Times New Roman"/>
          <w:noProof/>
          <w:color w:val="000000"/>
          <w:sz w:val="32"/>
          <w:szCs w:val="32"/>
          <w:lang w:val="kk-KZ"/>
        </w:rPr>
        <w:t>көктемнің екінші жартысында</w:t>
      </w:r>
      <w:r w:rsidRPr="008A74CA">
        <w:rPr>
          <w:rFonts w:eastAsia="Times New Roman"/>
          <w:noProof/>
          <w:color w:val="000000"/>
          <w:sz w:val="32"/>
          <w:szCs w:val="32"/>
        </w:rPr>
        <w:t xml:space="preserve"> бүршіктері гүл жара бастағанда </w:t>
      </w:r>
      <w:r w:rsidRPr="008A74CA">
        <w:rPr>
          <w:rFonts w:eastAsia="Times New Roman"/>
          <w:noProof/>
          <w:color w:val="000000"/>
          <w:sz w:val="32"/>
          <w:szCs w:val="32"/>
          <w:lang w:val="kk-KZ"/>
        </w:rPr>
        <w:t xml:space="preserve"> </w:t>
      </w:r>
      <w:r w:rsidRPr="008A74CA">
        <w:rPr>
          <w:rFonts w:eastAsia="Times New Roman"/>
          <w:noProof/>
          <w:color w:val="000000"/>
          <w:sz w:val="32"/>
          <w:szCs w:val="32"/>
        </w:rPr>
        <w:t xml:space="preserve">ол </w:t>
      </w:r>
      <w:r w:rsidRPr="008A74CA">
        <w:rPr>
          <w:rFonts w:eastAsia="Times New Roman"/>
          <w:noProof/>
          <w:color w:val="000000"/>
          <w:sz w:val="32"/>
          <w:szCs w:val="32"/>
          <w:lang w:val="kk-KZ"/>
        </w:rPr>
        <w:t>–</w:t>
      </w:r>
      <w:r w:rsidRPr="008A74CA">
        <w:rPr>
          <w:rFonts w:eastAsia="Times New Roman"/>
          <w:noProof/>
          <w:color w:val="000000"/>
          <w:sz w:val="32"/>
          <w:szCs w:val="32"/>
        </w:rPr>
        <w:t xml:space="preserve"> 2</w:t>
      </w:r>
      <w:r w:rsidRPr="008A74CA">
        <w:rPr>
          <w:rFonts w:eastAsia="Times New Roman"/>
          <w:noProof/>
          <w:color w:val="000000"/>
          <w:sz w:val="32"/>
          <w:szCs w:val="32"/>
          <w:lang w:val="kk-KZ"/>
        </w:rPr>
        <w:t>-</w:t>
      </w:r>
      <w:r w:rsidRPr="008A74CA">
        <w:rPr>
          <w:rFonts w:eastAsia="Times New Roman"/>
          <w:noProof/>
          <w:color w:val="000000"/>
          <w:sz w:val="32"/>
          <w:szCs w:val="32"/>
        </w:rPr>
        <w:t>3</w:t>
      </w:r>
      <w:r w:rsidRPr="008A74CA">
        <w:rPr>
          <w:rFonts w:eastAsia="Times New Roman"/>
          <w:noProof/>
          <w:color w:val="000000"/>
          <w:sz w:val="32"/>
          <w:szCs w:val="32"/>
          <w:lang w:val="kk-KZ"/>
        </w:rPr>
        <w:t>°С</w:t>
      </w:r>
      <w:r w:rsidRPr="008A74CA">
        <w:rPr>
          <w:rFonts w:eastAsia="Times New Roman"/>
          <w:noProof/>
          <w:color w:val="000000"/>
          <w:sz w:val="32"/>
          <w:szCs w:val="32"/>
        </w:rPr>
        <w:t xml:space="preserve"> аяздан үсіп кетеді.</w:t>
      </w:r>
      <w:r w:rsidRPr="008A74CA">
        <w:rPr>
          <w:rFonts w:eastAsia="Times New Roman"/>
          <w:noProof/>
          <w:color w:val="000000"/>
          <w:sz w:val="32"/>
          <w:szCs w:val="32"/>
          <w:lang w:val="kk-KZ"/>
        </w:rPr>
        <w:t xml:space="preserve"> Вегетация дәуірінде азот тыңайтқышын кеш енгізу және жиі суару сияқты агрономиялық шаралар вегетация мен өсу мерзімдерін ұзарта отырып, өсімдіктердің аязға төзімділігін кемітеді. Ал вегетация дәуірінің соңында фосфор-калий тыңайтқыштарын енгізу, керісінше, көмірсудың жиналуына және бір жылдық өркендердің тез өсіп жетілуіне жағдай жасап отырып, өсімдіктердің аязға төзімділігін арттырады. Күзгі-қысқы суару арқылы топырақтың ылғалдылығьш реттеу жолымен </w:t>
      </w:r>
      <w:r w:rsidRPr="008A74CA">
        <w:rPr>
          <w:rFonts w:eastAsia="Times New Roman"/>
          <w:noProof/>
          <w:color w:val="000000"/>
          <w:sz w:val="32"/>
          <w:szCs w:val="32"/>
          <w:lang w:val="kk-KZ"/>
        </w:rPr>
        <w:lastRenderedPageBreak/>
        <w:t xml:space="preserve">өсімдіктің төзімділігіне әсер етуге болады. Егер топырақ кыста ылғалды жеткілікті сіңіріп, өсімдіктер кысқы құрғақшылықтан зардап шекпеген болса, жеміс ағаштарының аязға тәзімділігі артады.   И. И. Туманов. өсімдіктерді төменгі температураға шынықтыру мәселесін зерттеп аязға төзімділік ұзақ та күрделі даярлықтың нәтижесінде қалыптасатынын көрсетті. Ол аязға төзімді формаларда табиғи жолмен өтетін қысқа даярлану процестерін зерттеу негізінде өсімдіктердің төзімділігін онан әрі арттыруға мүмкіндік беретін тәсілдерді жасап шығарды. Ол үшін мынадай шарттар орындалуы тиіс. Қажетті генетикалық табиғаты  бар  өсімдіктерді ғана аязға төзімді  етуге болады.  Жылу сүйгіш өсімдіктерді қолдан аязға шынықтыруға болмайды.  Екінші шарт — тыныштық күйінің немесе ұзақ мерзімді яровизация сатысының болуы.  Өсімдіктерде өсу процесі тоқтап, олар тыныштық кезеңінде тұрғанда ғана аязға шынықтыруға болады. Өсу және аязға төзімділік бір-біріне сыйыспайтын ұғымдар. Өсу процесі жүріп жататын    вегетациялық дәуірде,    өсімдіктердің, тіпті табиғатынан қысқа төзімді түрлері де нашар шынығады. Қарағайдың, қайың мен жөке ағашының бұтақтары күзде, олар тыныштық күйінде тұрған кезде аязға төзімділігін - 36°С, ал тыныштық кезеңінен өткен соң -15°С  дейін ғана  арттыратыны тәжірибе аркылы анықталған. Тыныштық кезеңінде тұрған өсімдікті шынықтыру екі фазада өтеді. Шынықтырудың бірінші фазасы төменгі (+) температурада өтеді. Бұл жағдайда жасушаларда қорғаныш заттары - қант жиналады. Олардың жәрдемімен протоплазмада өсуді тежейтін немесе толық тоқтататын процестер жүреді. Шынықтырудың бірінші фазасы аяқталған соң оның екінші фазасы басталады. Екінші фаза теріс температурамен баяу салқындату жағдайында өтеді. Бірінші және екінші фазаның барысында протоплазманың су өткізгіштігі артады, мұз болып қатуға бейім судың бәрі жасуша аралығына ағып барады. Барлық суынан дерлік айрылуы нәтижесінде протоплазманың кұрылымы өзгереді. Төменгі температура бұл құрылымның сақталуына мүмкіндік береді. Шынықтырудың екі </w:t>
      </w:r>
      <w:r w:rsidRPr="008A74CA">
        <w:rPr>
          <w:rFonts w:eastAsia="Times New Roman"/>
          <w:noProof/>
          <w:color w:val="000000"/>
          <w:sz w:val="32"/>
          <w:szCs w:val="32"/>
          <w:lang w:val="kk-KZ"/>
        </w:rPr>
        <w:lastRenderedPageBreak/>
        <w:t>фазасынан ойдағыдай өткен өсімдіктерді аязға төзімді етіп шынықтыруға болады.</w:t>
      </w:r>
    </w:p>
    <w:p w:rsidR="005A2ADB" w:rsidRPr="005D11C0" w:rsidRDefault="005A2ADB" w:rsidP="005A2ADB">
      <w:pPr>
        <w:widowControl/>
        <w:shd w:val="clear" w:color="auto" w:fill="FFFFFF"/>
        <w:spacing w:line="360" w:lineRule="auto"/>
        <w:jc w:val="both"/>
        <w:rPr>
          <w:rFonts w:eastAsia="Times New Roman"/>
          <w:noProof/>
          <w:color w:val="000000"/>
          <w:sz w:val="28"/>
          <w:szCs w:val="28"/>
          <w:lang w:val="kk-KZ"/>
        </w:rPr>
      </w:pPr>
    </w:p>
    <w:p w:rsidR="005A2ADB" w:rsidRPr="008A74CA" w:rsidRDefault="005A2ADB" w:rsidP="005A2ADB">
      <w:pPr>
        <w:widowControl/>
        <w:shd w:val="clear" w:color="auto" w:fill="FFFFFF"/>
        <w:jc w:val="center"/>
        <w:rPr>
          <w:rFonts w:eastAsia="Times New Roman"/>
          <w:b/>
          <w:bCs/>
          <w:noProof/>
          <w:color w:val="000000"/>
          <w:sz w:val="36"/>
          <w:szCs w:val="36"/>
          <w:lang w:val="kk-KZ"/>
        </w:rPr>
      </w:pPr>
      <w:r w:rsidRPr="008A74CA">
        <w:rPr>
          <w:rFonts w:eastAsia="Times New Roman"/>
          <w:b/>
          <w:bCs/>
          <w:noProof/>
          <w:color w:val="000000"/>
          <w:sz w:val="36"/>
          <w:szCs w:val="36"/>
          <w:lang w:val="kk-KZ"/>
        </w:rPr>
        <w:t>3. Өсімдіктердің ыстыққа төзімділігі</w:t>
      </w:r>
    </w:p>
    <w:p w:rsidR="005A2ADB" w:rsidRPr="00C37E20" w:rsidRDefault="005A2ADB" w:rsidP="005A2ADB">
      <w:pPr>
        <w:widowControl/>
        <w:shd w:val="clear" w:color="auto" w:fill="FFFFFF"/>
        <w:jc w:val="both"/>
        <w:rPr>
          <w:sz w:val="32"/>
          <w:szCs w:val="32"/>
          <w:lang w:val="kk-KZ"/>
        </w:rPr>
      </w:pPr>
    </w:p>
    <w:p w:rsidR="005A2ADB" w:rsidRPr="008A74CA" w:rsidRDefault="005A2ADB" w:rsidP="008A74CA">
      <w:pPr>
        <w:widowControl/>
        <w:shd w:val="clear" w:color="auto" w:fill="FFFFFF"/>
        <w:spacing w:line="276" w:lineRule="auto"/>
        <w:jc w:val="both"/>
        <w:rPr>
          <w:rFonts w:eastAsia="Times New Roman"/>
          <w:noProof/>
          <w:color w:val="000000"/>
          <w:sz w:val="32"/>
          <w:szCs w:val="32"/>
          <w:lang w:val="kk-KZ"/>
        </w:rPr>
      </w:pPr>
      <w:r w:rsidRPr="008A74CA">
        <w:rPr>
          <w:rFonts w:eastAsia="Times New Roman"/>
          <w:noProof/>
          <w:color w:val="000000"/>
          <w:sz w:val="32"/>
          <w:szCs w:val="32"/>
          <w:lang w:val="kk-KZ"/>
        </w:rPr>
        <w:t xml:space="preserve">        Табиғатта құрғақшылық  жоғары температурамен  ұштасады. Мұндай кезде өсімдіктер су тапшылығынан ғана емес, сондай-ақ өте қатты  ыстықтан да зардап шегеді. Сондықтан құрғақшылықка төзімділікпен қатар,  өсімдіктердің ыстыққа төзімділігі де   ажыратады.    Өсімдіктердің    көпшілігі    үшін    тиімді   температура 15-35°С шегінде болады. Өте қатты ыстыктың зақымдаушы әсері жасуша цитоплазмасының   когуляциялануында   болып табылады, бұл құбылыс   температура 50°С-ге    жеткенде және одан артқан кезде байкалады. </w:t>
      </w:r>
      <w:r w:rsidRPr="008A74CA">
        <w:rPr>
          <w:rFonts w:eastAsia="Times New Roman"/>
          <w:noProof/>
          <w:color w:val="000000"/>
          <w:sz w:val="32"/>
          <w:szCs w:val="32"/>
        </w:rPr>
        <w:t>Алайда, зат алмасу барысында процестердің бұзылуы бұдан ертерек, температура 40</w:t>
      </w:r>
      <w:r w:rsidRPr="008A74CA">
        <w:rPr>
          <w:rFonts w:eastAsia="Times New Roman"/>
          <w:noProof/>
          <w:color w:val="000000"/>
          <w:sz w:val="32"/>
          <w:szCs w:val="32"/>
          <w:lang w:val="kk-KZ"/>
        </w:rPr>
        <w:t xml:space="preserve">°С - </w:t>
      </w:r>
      <w:r w:rsidRPr="008A74CA">
        <w:rPr>
          <w:rFonts w:eastAsia="Times New Roman"/>
          <w:noProof/>
          <w:color w:val="000000"/>
          <w:sz w:val="32"/>
          <w:szCs w:val="32"/>
        </w:rPr>
        <w:t>45°С-ге</w:t>
      </w:r>
      <w:r w:rsidRPr="008A74CA">
        <w:rPr>
          <w:rFonts w:eastAsia="Times New Roman"/>
          <w:noProof/>
          <w:color w:val="000000"/>
          <w:sz w:val="32"/>
          <w:szCs w:val="32"/>
          <w:lang w:val="kk-KZ"/>
        </w:rPr>
        <w:t xml:space="preserve"> </w:t>
      </w:r>
      <w:r w:rsidRPr="008A74CA">
        <w:rPr>
          <w:rFonts w:eastAsia="Times New Roman"/>
          <w:noProof/>
          <w:color w:val="000000"/>
          <w:sz w:val="32"/>
          <w:szCs w:val="32"/>
        </w:rPr>
        <w:t>жеткенде басталады.</w:t>
      </w:r>
      <w:r w:rsidRPr="008A74CA">
        <w:rPr>
          <w:rFonts w:eastAsia="Times New Roman"/>
          <w:noProof/>
          <w:color w:val="000000"/>
          <w:sz w:val="32"/>
          <w:szCs w:val="32"/>
          <w:lang w:val="kk-KZ"/>
        </w:rPr>
        <w:t xml:space="preserve"> Ыстыққа аса төзімді өсімдіктер де бар. Ыстық су көздерінде өсетін бактериялар мен көкжасыл балдырлар тобы 70°С және одан да жоғары температураға бейімделген. Жоғары сатыдағы өсімдіктердің ішінде кактустар мен жусан тұкымдастар ыстыққа аса төзімді келеді, олар 50°С - 60°С температураны да көтереді. Ал мәдени өсімдіктерден сорго, макта, күріш және үпілмәлік ыстыққа айтарлықтай төзімді. Транспирацияның жоғары болуы кейбір өсімдіктерге ыстықтың әсерінен қорғануға мүмкіндік береді. Суды көптеген   мөлшерде  буландыра  отырып,  гемиксерофиттер  жапырақтардың қызып  кетуін бәсеңсітеді.  Суккуленттердің    ыстыққа төзімділігінің негізі олардың    жасушалары цитоплазмасының тұтқырлығы жоғары онда көптеген мөлшерде байланысқан су болады.  Суккуленттер </w:t>
      </w:r>
      <w:r w:rsidRPr="008A74CA">
        <w:rPr>
          <w:rFonts w:eastAsia="Times New Roman"/>
          <w:noProof/>
          <w:color w:val="C88D5A"/>
          <w:sz w:val="32"/>
          <w:szCs w:val="32"/>
          <w:lang w:val="kk-KZ"/>
        </w:rPr>
        <w:t xml:space="preserve">. </w:t>
      </w:r>
      <w:r w:rsidRPr="008A74CA">
        <w:rPr>
          <w:rFonts w:eastAsia="Times New Roman"/>
          <w:noProof/>
          <w:color w:val="000000"/>
          <w:sz w:val="32"/>
          <w:szCs w:val="32"/>
          <w:lang w:val="kk-KZ"/>
        </w:rPr>
        <w:t xml:space="preserve">цитоплазмасының мұндай қасиеттері олардың ыстыққа төзімділігін    қамтамасыз етеді. Өсімдіктерге жоғары температура әсер еткенде зат алмасу  реакциялары үйлесімділігінің бұзылуы улы заттардың жиналуына    әкеп соғады.    Ақуыздар мен амин    қышқылдарының ыдырауы нәтижесінде    түзілетін  аммиак осындай    заттардың </w:t>
      </w:r>
      <w:r w:rsidRPr="008A74CA">
        <w:rPr>
          <w:rFonts w:eastAsia="Times New Roman"/>
          <w:noProof/>
          <w:color w:val="000000"/>
          <w:sz w:val="32"/>
          <w:szCs w:val="32"/>
          <w:lang w:val="kk-KZ"/>
        </w:rPr>
        <w:lastRenderedPageBreak/>
        <w:t>бірі.    Өсімдіктердің    ыстыққа    төзімді    түрлерінде    түзілетін аммиакты органикалық қышқылдар байланыстырады.</w:t>
      </w:r>
    </w:p>
    <w:p w:rsidR="005A2ADB" w:rsidRPr="008A74CA" w:rsidRDefault="005A2ADB" w:rsidP="008A74CA">
      <w:pPr>
        <w:widowControl/>
        <w:shd w:val="clear" w:color="auto" w:fill="FFFFFF"/>
        <w:spacing w:line="276" w:lineRule="auto"/>
        <w:jc w:val="both"/>
        <w:rPr>
          <w:sz w:val="32"/>
          <w:szCs w:val="32"/>
          <w:lang w:val="kk-KZ"/>
        </w:rPr>
      </w:pPr>
    </w:p>
    <w:p w:rsidR="005A2ADB" w:rsidRPr="008A74CA" w:rsidRDefault="005A2ADB" w:rsidP="005A2ADB">
      <w:pPr>
        <w:widowControl/>
        <w:shd w:val="clear" w:color="auto" w:fill="FFFFFF"/>
        <w:jc w:val="center"/>
        <w:rPr>
          <w:rFonts w:eastAsia="Times New Roman"/>
          <w:b/>
          <w:bCs/>
          <w:noProof/>
          <w:color w:val="000000"/>
          <w:sz w:val="36"/>
          <w:szCs w:val="36"/>
          <w:lang w:val="kk-KZ"/>
        </w:rPr>
      </w:pPr>
      <w:r w:rsidRPr="008A74CA">
        <w:rPr>
          <w:rFonts w:eastAsia="Times New Roman"/>
          <w:b/>
          <w:bCs/>
          <w:noProof/>
          <w:color w:val="000000"/>
          <w:sz w:val="36"/>
          <w:szCs w:val="36"/>
          <w:lang w:val="kk-KZ"/>
        </w:rPr>
        <w:t>4.  Өсімдіктердің тұзға төзімділігі</w:t>
      </w:r>
    </w:p>
    <w:p w:rsidR="005A2ADB" w:rsidRDefault="005A2ADB" w:rsidP="005A2ADB">
      <w:pPr>
        <w:widowControl/>
        <w:shd w:val="clear" w:color="auto" w:fill="FFFFFF"/>
        <w:jc w:val="center"/>
        <w:rPr>
          <w:rFonts w:eastAsia="Times New Roman"/>
          <w:b/>
          <w:bCs/>
          <w:noProof/>
          <w:color w:val="000000"/>
          <w:sz w:val="28"/>
          <w:szCs w:val="28"/>
          <w:lang w:val="kk-KZ"/>
        </w:rPr>
      </w:pPr>
    </w:p>
    <w:p w:rsidR="005A2ADB" w:rsidRPr="008A74CA" w:rsidRDefault="005A2ADB" w:rsidP="008A74CA">
      <w:pPr>
        <w:widowControl/>
        <w:shd w:val="clear" w:color="auto" w:fill="FFFFFF"/>
        <w:spacing w:line="276" w:lineRule="auto"/>
        <w:jc w:val="both"/>
        <w:rPr>
          <w:rFonts w:eastAsia="Times New Roman"/>
          <w:noProof/>
          <w:color w:val="000000"/>
          <w:sz w:val="32"/>
          <w:szCs w:val="32"/>
          <w:lang w:val="kk-KZ"/>
        </w:rPr>
      </w:pPr>
      <w:r w:rsidRPr="008A74CA">
        <w:rPr>
          <w:rFonts w:eastAsia="Times New Roman"/>
          <w:bCs/>
          <w:noProof/>
          <w:color w:val="000000"/>
          <w:sz w:val="32"/>
          <w:szCs w:val="32"/>
          <w:lang w:val="kk-KZ"/>
        </w:rPr>
        <w:t xml:space="preserve">        </w:t>
      </w:r>
      <w:r w:rsidRPr="008A74CA">
        <w:rPr>
          <w:rFonts w:eastAsia="Times New Roman"/>
          <w:noProof/>
          <w:color w:val="000000"/>
          <w:sz w:val="32"/>
          <w:szCs w:val="32"/>
          <w:lang w:val="kk-KZ"/>
        </w:rPr>
        <w:t>Қазақстан территориясының шамамен 10%-ін тұзды топырақ алып жатады. Топырақтың тұздылығы оған сіңетін судың мөлшерінен гөрі булану мөлшері асып кету нәтижесінде туады. Ыза суы тұздарды топырақтың терең қабатынан беткі кабатына алып шығады. Топырақ құрамындағы тұздардың мөлшеріне карай оның күшті, орташа және әлсіз тұздануын ажыратады. Тұздардың ішінде натрий катионы өсімдіктерге едәуір зиянды. Аниондардан сульфа ион SО</w:t>
      </w:r>
      <w:r w:rsidRPr="008A74CA">
        <w:rPr>
          <w:rFonts w:eastAsia="Times New Roman"/>
          <w:noProof/>
          <w:color w:val="000000"/>
          <w:sz w:val="32"/>
          <w:szCs w:val="32"/>
          <w:vertAlign w:val="subscript"/>
          <w:lang w:val="kk-KZ"/>
        </w:rPr>
        <w:t>4</w:t>
      </w:r>
      <w:r w:rsidRPr="008A74CA">
        <w:rPr>
          <w:rFonts w:eastAsia="Times New Roman"/>
          <w:noProof/>
          <w:color w:val="000000"/>
          <w:sz w:val="32"/>
          <w:szCs w:val="32"/>
          <w:vertAlign w:val="superscript"/>
          <w:lang w:val="kk-KZ"/>
        </w:rPr>
        <w:t>2-</w:t>
      </w:r>
      <w:r w:rsidRPr="008A74CA">
        <w:rPr>
          <w:rFonts w:eastAsia="Times New Roman"/>
          <w:noProof/>
          <w:color w:val="000000"/>
          <w:sz w:val="32"/>
          <w:szCs w:val="32"/>
          <w:lang w:val="kk-KZ"/>
        </w:rPr>
        <w:t xml:space="preserve"> , хлор-ион С1</w:t>
      </w:r>
      <w:r w:rsidRPr="008A74CA">
        <w:rPr>
          <w:rFonts w:eastAsia="Times New Roman"/>
          <w:noProof/>
          <w:color w:val="000000"/>
          <w:sz w:val="32"/>
          <w:szCs w:val="32"/>
          <w:vertAlign w:val="superscript"/>
          <w:lang w:val="kk-KZ"/>
        </w:rPr>
        <w:t>-</w:t>
      </w:r>
      <w:r w:rsidRPr="008A74CA">
        <w:rPr>
          <w:rFonts w:eastAsia="Times New Roman"/>
          <w:noProof/>
          <w:color w:val="000000"/>
          <w:sz w:val="32"/>
          <w:szCs w:val="32"/>
          <w:lang w:val="kk-KZ"/>
        </w:rPr>
        <w:t xml:space="preserve"> және көмірқышқылының СО</w:t>
      </w:r>
      <w:r w:rsidRPr="008A74CA">
        <w:rPr>
          <w:rFonts w:eastAsia="Times New Roman"/>
          <w:noProof/>
          <w:color w:val="000000"/>
          <w:sz w:val="32"/>
          <w:szCs w:val="32"/>
          <w:vertAlign w:val="subscript"/>
          <w:lang w:val="kk-KZ"/>
        </w:rPr>
        <w:t>3</w:t>
      </w:r>
      <w:r w:rsidRPr="008A74CA">
        <w:rPr>
          <w:rFonts w:eastAsia="Times New Roman"/>
          <w:noProof/>
          <w:color w:val="000000"/>
          <w:sz w:val="32"/>
          <w:szCs w:val="32"/>
          <w:vertAlign w:val="superscript"/>
          <w:lang w:val="kk-KZ"/>
        </w:rPr>
        <w:t>2-</w:t>
      </w:r>
      <w:r w:rsidRPr="008A74CA">
        <w:rPr>
          <w:rFonts w:eastAsia="Times New Roman"/>
          <w:noProof/>
          <w:color w:val="000000"/>
          <w:sz w:val="32"/>
          <w:szCs w:val="32"/>
          <w:lang w:val="kk-KZ"/>
        </w:rPr>
        <w:t xml:space="preserve"> маңызды. Топырақта бұл аниондар натрий катионымен қосыла алады. Топырақта қандай тұздардың басым екеніне қарай сульфатты, хлоридті және карбонатты тұздануды  ажыратады. Кейде    тұзданудың аралас түрі байқалады. Топырақтың тұздануы өсімдіктерге зиянды әсер етеді. Мұндай топырақты жерлерде кез келген өсімдік емес, олардың өз эволюциясы барысында топырақ тұздануына бейімделген түрлері ғана өсе алады. Мұндай өсімдіктер    галофиттер деп аталады. Галофиттердің бейімделуі  түрліше жолмен жүзеге асқан. Совет ғалымы А. А. Рихтер галофиттердің үш типін ажыратады: 1) бойына тұз жинаушы галофиттер, оларға сораң және ақтікен типіндегі өсімдіктер жатады. Бұл галофиттердің протоплазмасы тұздарды жақсы өткізеді, сондықтан </w:t>
      </w:r>
      <w:r w:rsidRPr="008A74CA">
        <w:rPr>
          <w:rFonts w:eastAsia="Times New Roman"/>
          <w:noProof/>
          <w:color w:val="B08D97"/>
          <w:sz w:val="32"/>
          <w:szCs w:val="32"/>
          <w:lang w:val="kk-KZ"/>
        </w:rPr>
        <w:t xml:space="preserve">' </w:t>
      </w:r>
      <w:r w:rsidRPr="008A74CA">
        <w:rPr>
          <w:rFonts w:eastAsia="Times New Roman"/>
          <w:noProof/>
          <w:color w:val="000000"/>
          <w:sz w:val="32"/>
          <w:szCs w:val="32"/>
          <w:lang w:val="kk-KZ"/>
        </w:rPr>
        <w:t xml:space="preserve">топырақтан сіңірілген тұздар жасуша шырынына жиналады да, зор сору күшін туғызады. Ақтікенде оның құрғақ салмағының 50 пайызе дейінгі мөлшерде тұз жинала алады; 2) бойынан тұз бөліп шығарушы галофиттер, олар арнаулы бездер арқылы тұздарды сыртқа бөліп шығара отырып, онын артық зиянды мөлшерінен арылады. Кермек, жыңғыл және жиде осындай галофиттерге жатады; 3) бойына тұз өткізбеуші галофиттер, олар  жасушаларының тұзды аз өткізушілігіне байланысты тұздану жяғдайларына бейімделе алады. Изен, сор, жусан және т. б. осындай топқа жатады. Галофиттер </w:t>
      </w:r>
      <w:r w:rsidRPr="008A74CA">
        <w:rPr>
          <w:rFonts w:eastAsia="Times New Roman"/>
          <w:noProof/>
          <w:color w:val="000000"/>
          <w:sz w:val="32"/>
          <w:szCs w:val="32"/>
          <w:lang w:val="kk-KZ"/>
        </w:rPr>
        <w:lastRenderedPageBreak/>
        <w:t xml:space="preserve">тұшы топырақта да өсе алады Сондықтан галофиттерді тұз сүйгіш өсімдіктер емес, тұзданған топырақта өсуге бейімделген    өсімдіктер деп санау керек. Топырақтың тұздануы өсімдіктерге осмостық және улы әсер етеді. Осмостык әсер топырақтағы тұздың артық мөлшері топырақ ерітіндісінің концентрациясы    мен сору күшін арттыратындығында. Мұндай топырақтан суды сіңіру үшін өсімдіктердің сору күші топырақтың сору күшінен артық болуы тиіс.  Бірқатар  галофиттердің айтарлықтай  жоғары  осмос қысымы және 70 - 80 атмосфераға жететін сору күші болады, бұл олардың тұзды    топырақта суды сіңіруіне    мүмкіндік береді. Топырақ тұздануының улы әсері зат алмасу реакцияларын, өсу, тыныс алу мен басқа да маңызды процестерді тежеуде болып табылады.    Топырақ тұздануының    өсімдіктерге улы әсері жөніндегі көзқарас Б. П. Строгонов бастаған бірқатар совет физиологтарының жұмыстары арқылы зерттеліп, дәлелденді. Олар ең алдымен метаболизмдегі өзгеріс тұздану типіне байланысты екенін анықтады. Хлоридті тұздану мен салыстырғанда сульфатты тұздану жағдайында өсімдіктердегі судың мөлшері  кеміп, транспирация қарқыны  артады. Хлоридті тұздану жағдайында өсімдік суккуленттік, ал сульфатты тұздануда - ксероморфтық  кұрылымға  ие  болады.  Тұздар жасуша цитоплазмасына  ене отырып,  ферменттерге айрықша әсер етеді. Ферменттердің активтігіндегі өзгерістер зат алмасуының ауытқуына әкеп соғады. Топырақ тұздануы жағдайында азот алмасуында айтарлықтай өзгерістер болады. Мұндай  жағдайда көп мөлшерде бос амин қыщқылдары жиналады,  олар әр түрлі улы заттардың - диаминдер мен алкалоидтардың түзілу көзі болып табылады. Хлоридті тұздануда улы путресцин, сульфатты тұздануда — кадаверин   түзіледі.    Топырақтың    сульфатты тұздануында бұршақ өсімдігінде - альбуминнің,   ал хлоридті  тұздануында глобулиннің үлесі    артады.   Топырақтың   тұздануы ақуыздардың ыдырауы мен бос амин қышқылдарының жиналуына себепші болатындықтан,  өсімдік нашар өседі,    тыныс алудың энергетикалық тиімділігі бұзылады. Сульфатты тұздануда аспарагин кышқылының екі </w:t>
      </w:r>
      <w:r w:rsidRPr="008A74CA">
        <w:rPr>
          <w:rFonts w:eastAsia="Times New Roman"/>
          <w:noProof/>
          <w:color w:val="000000"/>
          <w:sz w:val="32"/>
          <w:szCs w:val="32"/>
          <w:lang w:val="kk-KZ"/>
        </w:rPr>
        <w:lastRenderedPageBreak/>
        <w:t xml:space="preserve">гомопептиді түзілетіні, бұлар да өсімдіктің өсуін тежейтіні белгілі болды. Бірқатар мәдени өсімдіктердің тұзға айтарлықтай төзімділік қасиеттері бар. Мұндай өсімдіктерге жұмсақ  бидай, қант қызылшасы, мақта және т.с.с. жатады. Топырақтағы тұздың мөлшерін біртіндеп арттыру жолымен бұл өсімдіктерді неғұрлым тұзға төзімді етіп қалыптастыруға болады. Бөрткен тұкымды сульфат немесе хлорид тұздарымен ылғалдау   арқылы жаксы нәтижелер алынуда. Бөрткен тұкымды себу алдында осы ерітінділермен өңдеу олардан өніп шыкқан өсімдіктердің тұзға төзімділігін едәуір арттырады. Қазақстанда республика Ғылым академиясының корреспондент мүшесі Л. Қ. Қылышев   бастаған бірқатар    биохимиктер топырақ тұздануы жағдайындағы өсімдіктердің өсу процестері не себептен тежелетінін, оның  механизмін зерттеді.   Ол еңбектердің негізгі маңызы мынада. Хлоридті    тұздануда бұршактың тамырында кұрамында </w:t>
      </w:r>
      <w:r w:rsidRPr="008A74CA">
        <w:rPr>
          <w:rFonts w:eastAsia="Times New Roman"/>
          <w:noProof/>
          <w:color w:val="000000"/>
          <w:sz w:val="32"/>
          <w:szCs w:val="32"/>
        </w:rPr>
        <w:t>β</w:t>
      </w:r>
      <w:r w:rsidRPr="008A74CA">
        <w:rPr>
          <w:rFonts w:eastAsia="Times New Roman"/>
          <w:noProof/>
          <w:color w:val="000000"/>
          <w:sz w:val="32"/>
          <w:szCs w:val="32"/>
          <w:lang w:val="kk-KZ"/>
        </w:rPr>
        <w:t>-аланин кездесетін, өсуді барынша тежейтін пептид түзілетіні, ал өсуге жағдай    жасайтын келесі пептидтің түзілуі күрт нашарлайтыны анықталды. Осымен бір мезгілде өсімдіктің жер бетіндегі бөліктерінде өсудің басқа ингибиторы -гликопептидтің   синтезделуіне    жағдай    жасалады.</w:t>
      </w:r>
    </w:p>
    <w:p w:rsidR="005A2ADB" w:rsidRPr="005D11C0" w:rsidRDefault="005A2ADB" w:rsidP="005A2ADB">
      <w:pPr>
        <w:widowControl/>
        <w:shd w:val="clear" w:color="auto" w:fill="FFFFFF"/>
        <w:jc w:val="both"/>
        <w:rPr>
          <w:sz w:val="28"/>
          <w:szCs w:val="28"/>
          <w:lang w:val="kk-KZ"/>
        </w:rPr>
      </w:pPr>
    </w:p>
    <w:p w:rsidR="005A2ADB" w:rsidRPr="005D11C0" w:rsidRDefault="005A2ADB" w:rsidP="005A2ADB">
      <w:pPr>
        <w:widowControl/>
        <w:shd w:val="clear" w:color="auto" w:fill="FFFFFF"/>
        <w:jc w:val="both"/>
        <w:rPr>
          <w:sz w:val="28"/>
          <w:szCs w:val="28"/>
          <w:lang w:val="kk-KZ"/>
        </w:rPr>
      </w:pPr>
    </w:p>
    <w:p w:rsidR="005A2ADB" w:rsidRPr="008A74CA" w:rsidRDefault="005A2ADB" w:rsidP="005A2ADB">
      <w:pPr>
        <w:pStyle w:val="a7"/>
        <w:shd w:val="clear" w:color="auto" w:fill="FFFFFF"/>
        <w:spacing w:line="240" w:lineRule="auto"/>
        <w:jc w:val="center"/>
        <w:rPr>
          <w:rFonts w:ascii="Times New Roman" w:eastAsia="Times New Roman" w:hAnsi="Times New Roman"/>
          <w:b/>
          <w:bCs/>
          <w:noProof/>
          <w:color w:val="000000"/>
          <w:sz w:val="36"/>
          <w:szCs w:val="36"/>
          <w:lang w:val="kk-KZ"/>
        </w:rPr>
      </w:pPr>
      <w:r w:rsidRPr="008A74CA">
        <w:rPr>
          <w:rFonts w:ascii="Times New Roman" w:eastAsia="Times New Roman" w:hAnsi="Times New Roman"/>
          <w:b/>
          <w:bCs/>
          <w:noProof/>
          <w:color w:val="000000"/>
          <w:sz w:val="36"/>
          <w:szCs w:val="36"/>
          <w:lang w:val="kk-KZ"/>
        </w:rPr>
        <w:t>5.Өсімдіктердің қуаншылық жағдайында</w:t>
      </w:r>
    </w:p>
    <w:p w:rsidR="005A2ADB" w:rsidRPr="008A74CA" w:rsidRDefault="005A2ADB" w:rsidP="005A2ADB">
      <w:pPr>
        <w:pStyle w:val="a7"/>
        <w:shd w:val="clear" w:color="auto" w:fill="FFFFFF"/>
        <w:spacing w:line="240" w:lineRule="auto"/>
        <w:jc w:val="center"/>
        <w:rPr>
          <w:rFonts w:ascii="Times New Roman" w:eastAsia="Times New Roman" w:hAnsi="Times New Roman"/>
          <w:b/>
          <w:bCs/>
          <w:noProof/>
          <w:color w:val="000000"/>
          <w:sz w:val="36"/>
          <w:szCs w:val="36"/>
          <w:lang w:val="kk-KZ"/>
        </w:rPr>
      </w:pPr>
      <w:r w:rsidRPr="008A74CA">
        <w:rPr>
          <w:rFonts w:ascii="Times New Roman" w:eastAsia="Times New Roman" w:hAnsi="Times New Roman"/>
          <w:b/>
          <w:bCs/>
          <w:noProof/>
          <w:color w:val="000000"/>
          <w:sz w:val="36"/>
          <w:szCs w:val="36"/>
          <w:lang w:val="kk-KZ"/>
        </w:rPr>
        <w:t>құрғақшылыққа төзімділігі</w:t>
      </w:r>
    </w:p>
    <w:p w:rsidR="005A2ADB" w:rsidRPr="001E27DD" w:rsidRDefault="005A2ADB" w:rsidP="005A2ADB">
      <w:pPr>
        <w:widowControl/>
        <w:shd w:val="clear" w:color="auto" w:fill="FFFFFF"/>
        <w:tabs>
          <w:tab w:val="left" w:pos="2475"/>
        </w:tabs>
        <w:jc w:val="both"/>
        <w:rPr>
          <w:rFonts w:eastAsia="Times New Roman"/>
          <w:b/>
          <w:bCs/>
          <w:noProof/>
          <w:color w:val="000000"/>
          <w:sz w:val="28"/>
          <w:szCs w:val="28"/>
          <w:lang w:val="kk-KZ"/>
        </w:rPr>
      </w:pPr>
      <w:r w:rsidRPr="001E27DD">
        <w:rPr>
          <w:rFonts w:eastAsia="Times New Roman"/>
          <w:b/>
          <w:bCs/>
          <w:noProof/>
          <w:color w:val="000000"/>
          <w:sz w:val="28"/>
          <w:szCs w:val="28"/>
          <w:lang w:val="kk-KZ"/>
        </w:rPr>
        <w:tab/>
      </w:r>
    </w:p>
    <w:p w:rsidR="005A2ADB" w:rsidRPr="008A74CA" w:rsidRDefault="005A2ADB" w:rsidP="008A74CA">
      <w:pPr>
        <w:widowControl/>
        <w:shd w:val="clear" w:color="auto" w:fill="FFFFFF"/>
        <w:spacing w:line="276" w:lineRule="auto"/>
        <w:jc w:val="both"/>
        <w:rPr>
          <w:rFonts w:eastAsia="Times New Roman"/>
          <w:noProof/>
          <w:color w:val="000000"/>
          <w:sz w:val="32"/>
          <w:szCs w:val="32"/>
          <w:lang w:val="kk-KZ"/>
        </w:rPr>
      </w:pPr>
      <w:r w:rsidRPr="008A74CA">
        <w:rPr>
          <w:rFonts w:eastAsia="Times New Roman"/>
          <w:noProof/>
          <w:color w:val="000000"/>
          <w:sz w:val="32"/>
          <w:szCs w:val="32"/>
          <w:lang w:val="kk-KZ"/>
        </w:rPr>
        <w:t xml:space="preserve">       Экологиялык фактор ретінде су өсімдіктердің    тіршілігінде маңызды   роль   атқарады.    Еліміздің   көптеген    территориясы климатының құрғақтығымен көзге түседі. Қазақстанның климаттық аймақтары орманды-дала, дала, кұрғақ дала, шөл аймақтары мен оңтүстік шөл аймағының тармақтарына бөлінеді. Орманды-дала аймағынан басқа территорияның бәрінің де климаты айқын байқалатын    құрғак климат болып  келеді,    оларда жауын-шашын өте аз түседі, жазы  ыстық және құрғақ болады. Оңтүстікке қарай орналасқан құрғақ дала және шөл аймағының бүкіл территориясы </w:t>
      </w:r>
      <w:r w:rsidRPr="008A74CA">
        <w:rPr>
          <w:rFonts w:eastAsia="Times New Roman"/>
          <w:noProof/>
          <w:color w:val="000000"/>
          <w:sz w:val="32"/>
          <w:szCs w:val="32"/>
          <w:lang w:val="kk-KZ"/>
        </w:rPr>
        <w:lastRenderedPageBreak/>
        <w:t xml:space="preserve">ерекше құрғақшылық климатты болып келеді. Дала аймағында буланғыштық түсетін жауын-шашыннан 3-7 есе артық болады, ал жауын-шашынның жылдық мөлшері 200-300 мм аралығында ауытқиды. Құрғақ дала аймағында жазда буланғыштық түсетін жауын-шашыннан 7-20 есе артық, ал   жауын-шашынның жылдық   мөлшері аймақтың оңтүстігінде 153 мм, солтүстігінде 279 мм болады. Қазақстан территориясының көп бөлігін алып жатқан шөл аймағында жаз бойындағы  буланғыштық жауын-шашыннан 20-70 есе артық, ал жыл бойында    түсетін жауын-шашынның    мөлшері небары 81 - 184 мм болады. Мұндай қатаң жағдайларда мәдени дақылдардың ғана емес, сондай-ак жабайы өсімдіктердің де өсіп жетілуі тұтасымен олардың ылғал тапшылығына бейімделуіне байланысты. Құрғақшылықтың атмосфералық және топырақ құрғақшылығы деген түрлері бар. Атмосфералық құрғақшылық ауаның құрғақтығынан байқалады, ол өте ыстық пен аңызақ желге ұштасады. Ұзаққа созылатын атмосфералық құрғақшылық топырақтың бар ылғалын буландырып, топырақ құрғақшылығын туғызады.  Атмосфералык    құрғақшылық    жағдайында     өсімдіктерде транспирация    күшейеді,    осының    нәтижесінде  өсімдік   мүшелері суынан айырылып, олардың су тапшылығы артады, жасуша шырынының концентрациясы жоғарылайды, бұл өсімдіктің - сору күшін арттыра түседі. Мұндай жағдайда    леп саңылауы жабылып, судың бұдан былайғы шығыны кемиді. Сөйтіп, өсімдік  өзін құрғақшылықтың зиянды   әсерінен сақтандырады. Егер өсімдікке ұзақ уақыт бойы атмосфералық кұрғақшылық әсер ететін болса, онда күрделі физиологиялық - биохимиялық өзгерістер туады. Әсіресе, жасушаға судың ағып келуі есебінен өтетін жасушаның созылу  фазасы баяулайды. Сондықтан су тапшылығы жағдайында өсіп жетілетін өсімдіктердің жасушалары ұсақ, жапырақ тақтасының мөлшері кіші, жапырақ жүйкесі жиі, бойы аласа болады. Өсімдіктің мұндай анатомиялық-морфологиялық құрылымы </w:t>
      </w:r>
      <w:r w:rsidRPr="008A74CA">
        <w:rPr>
          <w:rFonts w:eastAsia="Times New Roman"/>
          <w:iCs/>
          <w:noProof/>
          <w:color w:val="000000"/>
          <w:sz w:val="32"/>
          <w:szCs w:val="32"/>
          <w:lang w:val="kk-KZ"/>
        </w:rPr>
        <w:t>ксероморфты құрылым</w:t>
      </w:r>
      <w:r w:rsidRPr="008A74CA">
        <w:rPr>
          <w:rFonts w:eastAsia="Times New Roman"/>
          <w:i/>
          <w:iCs/>
          <w:noProof/>
          <w:color w:val="000000"/>
          <w:sz w:val="32"/>
          <w:szCs w:val="32"/>
          <w:lang w:val="kk-KZ"/>
        </w:rPr>
        <w:t xml:space="preserve"> </w:t>
      </w:r>
      <w:r w:rsidRPr="008A74CA">
        <w:rPr>
          <w:rFonts w:eastAsia="Times New Roman"/>
          <w:noProof/>
          <w:color w:val="000000"/>
          <w:sz w:val="32"/>
          <w:szCs w:val="32"/>
          <w:lang w:val="kk-KZ"/>
        </w:rPr>
        <w:t xml:space="preserve">деп аталады. Топырақ ылғалы   жеткілікті, өсімдіктің қуатты және терең тамыр жүйесі болса, атмосфералық құрғақшылық өсімдік тіршілігіне қауіп </w:t>
      </w:r>
      <w:r w:rsidRPr="008A74CA">
        <w:rPr>
          <w:rFonts w:eastAsia="Times New Roman"/>
          <w:noProof/>
          <w:color w:val="000000"/>
          <w:sz w:val="32"/>
          <w:szCs w:val="32"/>
          <w:lang w:val="kk-KZ"/>
        </w:rPr>
        <w:lastRenderedPageBreak/>
        <w:t xml:space="preserve">келтірмейді. Мұндай жағдайда атмосфералық құрғақшылық фотосинтез бен өсу процесін баяулатудан артық зиянды әсер ете алмайды. Өсімдікке келтірілетін зақым құрғакшылыктың ұзақтығы мен дәрежесіне, өсуге әсер еткен жағдайларға, өсімдіктің күйі мен өсу фазаларына байланысты. Егер құрғақшылық кенеттен басталып, ұзаққа созылатын болса, онда өсімдік бұдан күшті зардап шегеді. Бұл жағдайда өсімдік кұрғақшылық басталғанға дейін сумен жақсы камтамасыз етілген болса да көп закымданады. Астық тұқымдастар жапырақтарының ұштары солады, шеттері бүрісіп, ширатылып, жапырақтың жұмсақ бөлімдері тіршілігін тоқтатады. Кей жағдайларда жапырақтар жаппай түсе бастайды. Кұрғақшылық біртіндеп басталып, бара-бара күшейе түскенде өсімдік оған бейімделіп үлгіреді де, осының нәтижесінде шамалы ғана зақымданады. Топырақ кұрғақшылығы өсімдіктер үшін әлдеқайда қауіпті. Бұл жағдайда өсімдіктер өте күшті су тапшылығына душар болып, олардың барлық мүшелері мен ұлпалары суынан айрылады. Өсімдіктер қоршаған ортадағы су тапшылығына біршама бейімделеді. Өсімдіктердің бір түрлерінде мұндай, бейімделушілік ойдағыдай өтсе, екінші түрлерінде біраз қиындықпен өтеді.    </w:t>
      </w:r>
    </w:p>
    <w:p w:rsidR="005A2ADB" w:rsidRPr="008A74CA" w:rsidRDefault="005A2ADB" w:rsidP="008A74CA">
      <w:pPr>
        <w:widowControl/>
        <w:shd w:val="clear" w:color="auto" w:fill="FFFFFF"/>
        <w:spacing w:line="276" w:lineRule="auto"/>
        <w:jc w:val="both"/>
        <w:rPr>
          <w:rFonts w:eastAsia="Times New Roman"/>
          <w:noProof/>
          <w:color w:val="000000"/>
          <w:sz w:val="32"/>
          <w:szCs w:val="32"/>
          <w:lang w:val="kk-KZ"/>
        </w:rPr>
      </w:pPr>
      <w:r w:rsidRPr="008A74CA">
        <w:rPr>
          <w:rFonts w:eastAsia="Times New Roman"/>
          <w:noProof/>
          <w:color w:val="000000"/>
          <w:sz w:val="32"/>
          <w:szCs w:val="32"/>
          <w:lang w:val="kk-KZ"/>
        </w:rPr>
        <w:t xml:space="preserve">       </w:t>
      </w:r>
      <w:r w:rsidRPr="008A74CA">
        <w:rPr>
          <w:rFonts w:eastAsia="Times New Roman"/>
          <w:b/>
          <w:noProof/>
          <w:color w:val="000000"/>
          <w:sz w:val="32"/>
          <w:szCs w:val="32"/>
          <w:lang w:val="kk-KZ"/>
        </w:rPr>
        <w:t>К</w:t>
      </w:r>
      <w:r w:rsidRPr="008A74CA">
        <w:rPr>
          <w:rFonts w:eastAsia="Times New Roman"/>
          <w:b/>
          <w:iCs/>
          <w:noProof/>
          <w:color w:val="000000"/>
          <w:sz w:val="32"/>
          <w:szCs w:val="32"/>
          <w:lang w:val="kk-KZ"/>
        </w:rPr>
        <w:t>серофиттер</w:t>
      </w:r>
      <w:r w:rsidRPr="008A74CA">
        <w:rPr>
          <w:rFonts w:eastAsia="Times New Roman"/>
          <w:iCs/>
          <w:noProof/>
          <w:color w:val="000000"/>
          <w:sz w:val="32"/>
          <w:szCs w:val="32"/>
          <w:lang w:val="kk-KZ"/>
        </w:rPr>
        <w:t xml:space="preserve"> -</w:t>
      </w:r>
      <w:r w:rsidRPr="008A74CA">
        <w:rPr>
          <w:rFonts w:eastAsia="Times New Roman"/>
          <w:noProof/>
          <w:color w:val="000000"/>
          <w:sz w:val="32"/>
          <w:szCs w:val="32"/>
          <w:lang w:val="kk-KZ"/>
        </w:rPr>
        <w:t xml:space="preserve"> құрғақшылық жерлердің өсімдіктері.  Оларды зерттеу өсімдіктердің кұрғақшылыкка қалайша бейімделетінін көрсетеді. Алғашқы кезде ксерофиттер суды басқа өсімдіктерден гөрі аз қажет етеді. Ксерофиттердің құрғақшылық жағдайларга бейімделуі судың қажеттігін барынша кемітетін қасиеттерді калыптастыру жолымен жүзеге асады.  Ксерофиттер құрғақшылық жерлердің өсімдіктері. Ксерофиттердің суды мезофиттерге қарағанда көбірек жұмсайды.  П.А.Генкель құрғақ дала өсімдіктерін зерттей отырып, олардың кұрғақшылықка бейімделуі алуан түрлі болатынын көрсетті. Ол бейімделушілік сипатына карай өсімдіктерді мынадай типтерге бөлді - суккуленттер, эвксерофиттер, гемиксерофиттер, пойкилоксерофиттер, эфемерлер. </w:t>
      </w:r>
    </w:p>
    <w:p w:rsidR="005A2ADB" w:rsidRPr="008A74CA" w:rsidRDefault="005A2ADB" w:rsidP="008A74CA">
      <w:pPr>
        <w:widowControl/>
        <w:shd w:val="clear" w:color="auto" w:fill="FFFFFF"/>
        <w:spacing w:line="276" w:lineRule="auto"/>
        <w:jc w:val="both"/>
        <w:rPr>
          <w:sz w:val="32"/>
          <w:szCs w:val="32"/>
          <w:lang w:val="kk-KZ"/>
        </w:rPr>
      </w:pPr>
      <w:r w:rsidRPr="008A74CA">
        <w:rPr>
          <w:rFonts w:eastAsia="Times New Roman"/>
          <w:b/>
          <w:iCs/>
          <w:noProof/>
          <w:color w:val="000000"/>
          <w:sz w:val="32"/>
          <w:szCs w:val="32"/>
          <w:lang w:val="kk-KZ"/>
        </w:rPr>
        <w:t xml:space="preserve">       Суккуленттер </w:t>
      </w:r>
      <w:r w:rsidRPr="008A74CA">
        <w:rPr>
          <w:rFonts w:eastAsia="Times New Roman"/>
          <w:iCs/>
          <w:noProof/>
          <w:color w:val="000000"/>
          <w:sz w:val="32"/>
          <w:szCs w:val="32"/>
          <w:lang w:val="kk-KZ"/>
        </w:rPr>
        <w:t>- қ</w:t>
      </w:r>
      <w:r w:rsidRPr="008A74CA">
        <w:rPr>
          <w:rFonts w:eastAsia="Times New Roman"/>
          <w:noProof/>
          <w:color w:val="000000"/>
          <w:sz w:val="32"/>
          <w:szCs w:val="32"/>
          <w:lang w:val="kk-KZ"/>
        </w:rPr>
        <w:t xml:space="preserve">алың кутикула кабатымен капталған, қалың жұмсак етті өсімдіктер жатады. Кейбір суккуленттердің жапырақтары толық дерлік өзгеріп, тікенектерге айналған. </w:t>
      </w:r>
      <w:r w:rsidRPr="008A74CA">
        <w:rPr>
          <w:rFonts w:eastAsia="Times New Roman"/>
          <w:noProof/>
          <w:color w:val="000000"/>
          <w:sz w:val="32"/>
          <w:szCs w:val="32"/>
          <w:lang w:val="kk-KZ"/>
        </w:rPr>
        <w:lastRenderedPageBreak/>
        <w:t>Суккуленттерге кактус, агава, алоэ, бозкілем, түбіртек сияқты өсімдіктер жатады. Бұл өсімдіктердің жұмсақ етті жапырақтары мен сабактарына су жиналады, ал калың қабатты кутикула мен өзгерген жапырақтар оның баяу және үнемделіп жұмсалуына мүмкіндік береді. Сондықтан транспирация шамалы, жасушанын, осмос қысымы темен болады да, олар едәуір ыстыққа төзімді, тіпті 65°С-ге дейінгі қызуға шыдамды келеді. П.А.Генкель суккуленттердің аса қызуға төзімділігі жасушаларда байланысқан судың болуы мен цитоплазманың зор тұтқырлығына байланысты деп санайды.</w:t>
      </w:r>
    </w:p>
    <w:p w:rsidR="005A2ADB" w:rsidRPr="008A74CA" w:rsidRDefault="005A2ADB" w:rsidP="008A74CA">
      <w:pPr>
        <w:widowControl/>
        <w:shd w:val="clear" w:color="auto" w:fill="FFFFFF"/>
        <w:spacing w:line="276" w:lineRule="auto"/>
        <w:jc w:val="both"/>
        <w:rPr>
          <w:sz w:val="32"/>
          <w:szCs w:val="32"/>
          <w:lang w:val="kk-KZ"/>
        </w:rPr>
      </w:pPr>
      <w:r w:rsidRPr="008A74CA">
        <w:rPr>
          <w:rFonts w:eastAsia="Times New Roman"/>
          <w:b/>
          <w:iCs/>
          <w:noProof/>
          <w:color w:val="000000"/>
          <w:sz w:val="32"/>
          <w:szCs w:val="32"/>
          <w:lang w:val="kk-KZ"/>
        </w:rPr>
        <w:t xml:space="preserve">      Эвксерофиттер</w:t>
      </w:r>
      <w:r w:rsidRPr="008A74CA">
        <w:rPr>
          <w:rFonts w:eastAsia="Times New Roman"/>
          <w:i/>
          <w:iCs/>
          <w:noProof/>
          <w:color w:val="000000"/>
          <w:sz w:val="32"/>
          <w:szCs w:val="32"/>
          <w:lang w:val="kk-KZ"/>
        </w:rPr>
        <w:t xml:space="preserve"> </w:t>
      </w:r>
      <w:r w:rsidRPr="008A74CA">
        <w:rPr>
          <w:rFonts w:eastAsia="Times New Roman"/>
          <w:noProof/>
          <w:color w:val="000000"/>
          <w:sz w:val="32"/>
          <w:szCs w:val="32"/>
          <w:lang w:val="kk-KZ"/>
        </w:rPr>
        <w:t>- нағыз ксерофиттер. Оларға кұрғақ даланың өсімдіктері жатады Бұл өсімдіктердің жапырақтарын түк басқан, ол түктері жапырақты суды буландырудан және қызып кетуден қорғайды; тамыр жүйесі өте күшті тармақталған, бірақ ол небары 50-60 см тереңдікке бойлап өскен. Оларда транспирация төмен, осмос қысымы жоғары болады, суынан айырылу мен қызып кетуге жақсы төзеді. Бұл өсімдіктердегі мұндай бейімделушіліктер эволюция барысында қалыптасқан және олар  су тапшылығы жағдайындағы тіршілік циклін жүзеге асыруға бағытталған.</w:t>
      </w:r>
    </w:p>
    <w:p w:rsidR="005A2ADB" w:rsidRPr="008A74CA" w:rsidRDefault="005A2ADB" w:rsidP="008A74CA">
      <w:pPr>
        <w:widowControl/>
        <w:shd w:val="clear" w:color="auto" w:fill="FFFFFF"/>
        <w:spacing w:line="276" w:lineRule="auto"/>
        <w:jc w:val="both"/>
        <w:rPr>
          <w:sz w:val="32"/>
          <w:szCs w:val="32"/>
          <w:lang w:val="kk-KZ"/>
        </w:rPr>
      </w:pPr>
      <w:r w:rsidRPr="008A74CA">
        <w:rPr>
          <w:rFonts w:eastAsia="Times New Roman"/>
          <w:b/>
          <w:iCs/>
          <w:noProof/>
          <w:color w:val="000000"/>
          <w:sz w:val="32"/>
          <w:szCs w:val="32"/>
          <w:lang w:val="kk-KZ"/>
        </w:rPr>
        <w:t xml:space="preserve">      Гемиксерофиттер</w:t>
      </w:r>
      <w:r w:rsidRPr="008A74CA">
        <w:rPr>
          <w:rFonts w:eastAsia="Times New Roman"/>
          <w:i/>
          <w:iCs/>
          <w:noProof/>
          <w:color w:val="000000"/>
          <w:sz w:val="32"/>
          <w:szCs w:val="32"/>
          <w:lang w:val="kk-KZ"/>
        </w:rPr>
        <w:t xml:space="preserve"> </w:t>
      </w:r>
      <w:r w:rsidRPr="008A74CA">
        <w:rPr>
          <w:rFonts w:eastAsia="Times New Roman"/>
          <w:noProof/>
          <w:color w:val="000000"/>
          <w:sz w:val="32"/>
          <w:szCs w:val="32"/>
          <w:lang w:val="kk-KZ"/>
        </w:rPr>
        <w:t xml:space="preserve">- өз бойында кұрғақшылықтан құтылуға мүмкіндік беретін бейімделушіліктерді қалыптастыратын ксерофиттер тобы. Оларда ете тереңге бойлап өсетін тамыр жүйесі жетіледі, мұндай тамыр жүйесі кейде ыза суының деңгейіне дейін жетіп, бұл өсімдіктердің үздіксіз сумен қамтамасыз етілуіне мүмкіндік береді. 50%-ке дейінгі су тапшылығына төзетін эвксерофиттермен салыстырғанда гемиксерофиттер 5-25% су тапшылығына төзе алады. Гемиксерофиттерге шалфей т. б. жатады.                                      </w:t>
      </w:r>
    </w:p>
    <w:p w:rsidR="005A2ADB" w:rsidRPr="008A74CA" w:rsidRDefault="005A2ADB" w:rsidP="008A74CA">
      <w:pPr>
        <w:widowControl/>
        <w:shd w:val="clear" w:color="auto" w:fill="FFFFFF"/>
        <w:spacing w:line="276" w:lineRule="auto"/>
        <w:jc w:val="both"/>
        <w:rPr>
          <w:sz w:val="32"/>
          <w:szCs w:val="32"/>
          <w:lang w:val="kk-KZ"/>
        </w:rPr>
      </w:pPr>
      <w:r w:rsidRPr="008A74CA">
        <w:rPr>
          <w:rFonts w:eastAsia="Times New Roman"/>
          <w:b/>
          <w:iCs/>
          <w:noProof/>
          <w:color w:val="000000"/>
          <w:sz w:val="32"/>
          <w:szCs w:val="32"/>
          <w:lang w:val="kk-KZ"/>
        </w:rPr>
        <w:t xml:space="preserve">     Пойкилоксерофиттер - </w:t>
      </w:r>
      <w:r w:rsidRPr="008A74CA">
        <w:rPr>
          <w:rFonts w:eastAsia="Times New Roman"/>
          <w:noProof/>
          <w:color w:val="000000"/>
          <w:sz w:val="32"/>
          <w:szCs w:val="32"/>
          <w:lang w:val="kk-KZ"/>
        </w:rPr>
        <w:t>кыналар сияқты өзінің су режимін реттемейтін өсімдіктер. Олар жаңбыр кезінде өседі де, құрғақшылық кезеңдерде ылғалдылығы колға сезілместей дәрежеге дейін кеуіп, анабиоз күйіне өтеді.</w:t>
      </w:r>
    </w:p>
    <w:p w:rsidR="005A2ADB" w:rsidRPr="008A74CA" w:rsidRDefault="005A2ADB" w:rsidP="008A74CA">
      <w:pPr>
        <w:widowControl/>
        <w:shd w:val="clear" w:color="auto" w:fill="FFFFFF"/>
        <w:spacing w:line="276" w:lineRule="auto"/>
        <w:jc w:val="both"/>
        <w:rPr>
          <w:sz w:val="32"/>
          <w:szCs w:val="32"/>
          <w:lang w:val="kk-KZ"/>
        </w:rPr>
      </w:pPr>
      <w:r w:rsidRPr="008A74CA">
        <w:rPr>
          <w:rFonts w:eastAsia="Times New Roman"/>
          <w:noProof/>
          <w:color w:val="A4876D"/>
          <w:sz w:val="32"/>
          <w:szCs w:val="32"/>
          <w:lang w:val="kk-KZ"/>
        </w:rPr>
        <w:t xml:space="preserve">.   </w:t>
      </w:r>
      <w:r w:rsidRPr="008A74CA">
        <w:rPr>
          <w:rFonts w:eastAsia="Times New Roman"/>
          <w:b/>
          <w:iCs/>
          <w:noProof/>
          <w:color w:val="000000"/>
          <w:sz w:val="32"/>
          <w:szCs w:val="32"/>
          <w:lang w:val="kk-KZ"/>
        </w:rPr>
        <w:t xml:space="preserve">Эфемерлер </w:t>
      </w:r>
      <w:r w:rsidRPr="008A74CA">
        <w:rPr>
          <w:rFonts w:eastAsia="Times New Roman"/>
          <w:noProof/>
          <w:color w:val="000000"/>
          <w:sz w:val="32"/>
          <w:szCs w:val="32"/>
          <w:lang w:val="kk-KZ"/>
        </w:rPr>
        <w:t xml:space="preserve">- құрғақ дала мен шөл өсімдіктері. Олар коршаған ортада ылғал болатын кысқа кезеңде ғана өздерінің, тіршілік процестерін жүзеге асыра отырып, осындай жағдайларда тіршілік </w:t>
      </w:r>
      <w:r w:rsidRPr="008A74CA">
        <w:rPr>
          <w:rFonts w:eastAsia="Times New Roman"/>
          <w:noProof/>
          <w:color w:val="000000"/>
          <w:sz w:val="32"/>
          <w:szCs w:val="32"/>
          <w:lang w:val="kk-KZ"/>
        </w:rPr>
        <w:lastRenderedPageBreak/>
        <w:t>етуге бейімделген. Құрғакшылык кезең басталысымен эфемерлер өздерінің тіршілік циклін толығымен аяқтайды да, жер астында тұқым немесе пиязшық және тамырсабак күйінде сақталып, жылдың келесі ылғалды кезеңін күтеді.</w:t>
      </w:r>
    </w:p>
    <w:p w:rsidR="005A2ADB" w:rsidRPr="008A74CA" w:rsidRDefault="005A2ADB" w:rsidP="008A74CA">
      <w:pPr>
        <w:widowControl/>
        <w:shd w:val="clear" w:color="auto" w:fill="FFFFFF"/>
        <w:spacing w:line="276" w:lineRule="auto"/>
        <w:jc w:val="both"/>
        <w:rPr>
          <w:sz w:val="32"/>
          <w:szCs w:val="32"/>
          <w:lang w:val="kk-KZ"/>
        </w:rPr>
      </w:pPr>
      <w:r w:rsidRPr="008A74CA">
        <w:rPr>
          <w:rFonts w:eastAsia="Times New Roman"/>
          <w:noProof/>
          <w:color w:val="000000"/>
          <w:sz w:val="32"/>
          <w:szCs w:val="32"/>
          <w:lang w:val="kk-KZ"/>
        </w:rPr>
        <w:t xml:space="preserve">       Табиғатта құрғақшылық -жағдайларға бейімделушілігі әр түрлі жолдармен өткен ксерофиттердің түрліше топтарының болуы және олардың бейімделушілік қабілетті.  Қотыр қайын, шетен жапырақты үйеңкі және бальзамды терек транспирацияны кеміту және ұлпалар суды ұстап   түру жолымен ылғалды үнемдей, Олардың құрғақшылыкка бейімделуі негізінен екі  бағытта жүзеге асатыны көрсетілді. Ұсақ жапырақты шегіршінның, бозжиде мен сары карағанның бейімделушілігі топырақ қабатына</w:t>
      </w:r>
      <w:r w:rsidRPr="008A74CA">
        <w:rPr>
          <w:rFonts w:eastAsia="Times New Roman"/>
          <w:noProof/>
          <w:color w:val="000000"/>
          <w:sz w:val="32"/>
          <w:szCs w:val="32"/>
          <w:vertAlign w:val="superscript"/>
          <w:lang w:val="kk-KZ"/>
        </w:rPr>
        <w:t xml:space="preserve"> </w:t>
      </w:r>
      <w:r w:rsidRPr="008A74CA">
        <w:rPr>
          <w:rFonts w:eastAsia="Times New Roman"/>
          <w:noProof/>
          <w:color w:val="000000"/>
          <w:sz w:val="32"/>
          <w:szCs w:val="32"/>
          <w:lang w:val="kk-KZ"/>
        </w:rPr>
        <w:t xml:space="preserve">тереңдеп өсетін және жиі тармақталған тамыр жүйесі арқылы өзін ылғалдың қажетті мөлшерімен қамтамасыз ету бағытында жүрген.  Құрғақшылыққа бейімделу нәтижесінде өсімдіктердің бұл тобында </w:t>
      </w:r>
      <w:r w:rsidRPr="008A74CA">
        <w:rPr>
          <w:rFonts w:eastAsia="Times New Roman"/>
          <w:iCs/>
          <w:noProof/>
          <w:color w:val="000000"/>
          <w:sz w:val="32"/>
          <w:szCs w:val="32"/>
          <w:lang w:val="kk-KZ"/>
        </w:rPr>
        <w:t>су режимінің әр түрлі типтері</w:t>
      </w:r>
      <w:r w:rsidRPr="008A74CA">
        <w:rPr>
          <w:rFonts w:eastAsia="Times New Roman"/>
          <w:i/>
          <w:iCs/>
          <w:noProof/>
          <w:color w:val="000000"/>
          <w:sz w:val="32"/>
          <w:szCs w:val="32"/>
          <w:lang w:val="kk-KZ"/>
        </w:rPr>
        <w:t xml:space="preserve"> </w:t>
      </w:r>
      <w:r w:rsidRPr="008A74CA">
        <w:rPr>
          <w:rFonts w:eastAsia="Times New Roman"/>
          <w:noProof/>
          <w:color w:val="000000"/>
          <w:sz w:val="32"/>
          <w:szCs w:val="32"/>
          <w:lang w:val="kk-KZ"/>
        </w:rPr>
        <w:t xml:space="preserve">қалыптасқан. Қазақ ауыл шаруашылық институтының өсімдіктер физиологиясы кафедрасында суарусыз өсірілген бұршақ тұқымдас өсімдіктердің су режимі зерттелді. Бұршақтың құрғақшылыққа бейімделуі жақсы жетілген тамыр жүйесі мен  суды аз буландыруының арқасында жүзеге асатыны анықталды. Тез солатын және суды көп буландыратын асбұршақ, ноқат және соя өсімдіктері мұндай жағдайға бейімделмеген болып шықты. Құрғақшылыққа төзімді ноқат өсімдігінің бұл жағдайда жақсы өсіп, ойдағыдай түсім беруі жақсы жетілген және куатты тамыр жүйесі арқылы қамтамасыз етілетіні анықталды. Өсімдіктерге түрлі тәсілдермен әсер ете отырып, олардың құрғақшылыққа төзімділігін қалыптастыруға және арттыруға болады. Д. Н. Прянишников минералдық тыңайтқыштар транспирацңяны кемітетінін атап көрсетті. Өсімдіктер қоректік элементтермен неғұрлым толық қамтамасыз етілсе, олар суды салмақ бірлігіне соғұрлым аз жұмсайтынын неміс ғалымы А. Арланд анықтады. Ростов тәжірибе станциясының жүргізілген көп жылдық тәжірибелерінің нәтижелері картопқа тыңайтқыш енгізу оның түсімінің 1 тоннасына жұмсалатын су </w:t>
      </w:r>
      <w:r w:rsidRPr="008A74CA">
        <w:rPr>
          <w:rFonts w:eastAsia="Times New Roman"/>
          <w:noProof/>
          <w:color w:val="000000"/>
          <w:sz w:val="32"/>
          <w:szCs w:val="32"/>
          <w:lang w:val="kk-KZ"/>
        </w:rPr>
        <w:lastRenderedPageBreak/>
        <w:t>шығынын 239 м</w:t>
      </w:r>
      <w:r w:rsidRPr="008A74CA">
        <w:rPr>
          <w:rFonts w:eastAsia="Times New Roman"/>
          <w:noProof/>
          <w:color w:val="000000"/>
          <w:sz w:val="32"/>
          <w:szCs w:val="32"/>
          <w:vertAlign w:val="superscript"/>
          <w:lang w:val="kk-KZ"/>
        </w:rPr>
        <w:t>3</w:t>
      </w:r>
      <w:r w:rsidRPr="008A74CA">
        <w:rPr>
          <w:rFonts w:eastAsia="Times New Roman"/>
          <w:noProof/>
          <w:color w:val="000000"/>
          <w:sz w:val="32"/>
          <w:szCs w:val="32"/>
          <w:lang w:val="kk-KZ"/>
        </w:rPr>
        <w:t>-ден 152 м</w:t>
      </w:r>
      <w:r w:rsidRPr="008A74CA">
        <w:rPr>
          <w:rFonts w:eastAsia="Times New Roman"/>
          <w:noProof/>
          <w:color w:val="000000"/>
          <w:sz w:val="32"/>
          <w:szCs w:val="32"/>
          <w:vertAlign w:val="superscript"/>
          <w:lang w:val="kk-KZ"/>
        </w:rPr>
        <w:t>3</w:t>
      </w:r>
      <w:r w:rsidRPr="008A74CA">
        <w:rPr>
          <w:rFonts w:eastAsia="Times New Roman"/>
          <w:noProof/>
          <w:color w:val="000000"/>
          <w:sz w:val="32"/>
          <w:szCs w:val="32"/>
          <w:lang w:val="kk-KZ"/>
        </w:rPr>
        <w:t xml:space="preserve">-ге дейін кемітетінін көрсетті. Қазақ ауыл шаруашылық институтында топырақ ылғалдылығын қатаң есепке ала отырып жүргізілген вегетациялық тәжірибелерде минералдык тыңайтқыштардың құрамы неғұрлым толығырақ болса, картоптың транспирациялық коэффициенті соғұрлым төмен болатындығы анықталды Бұл тәжірибелер минералдық тыңайтқыштарды қолдана отырып, тіпті суарылмайтын жағдайларда да суды барынша үнемді және тиімді жұмсауға болатынын көрсетеді. П. А. Генкель өсімдіктерді  егу алдында   құрғақшылыққа қарсы шынықтыру әдісін ұсынды. Ол өсімдіктердің    неғұрлым жас, тұқымның бөрте бастауы фазасында шынықтыруға ойдағыдай көнетініне негізделген. Бұл кезеңде ылғалдау және онан соң құрғату тұқымды құрғақшылыққа неғұрлым төзімді етеді. Шынықтырылған өсімдіктердің зат алмасу қарқыны едәуір жоғары, олар тіпті құрғақшылық кезінде және одан кейін де өздерінің синтездеушілік қабілетін сақтайды, мұндай өсімдіктердің цитоплазмасы жоғары температура мен суынан айырылуға неғұрлым тезімді келеді. Мұндай өсімдіктердің фотосинтезі мен тыныс алуы шынықтырылмаған өсімдіктерге қарағанда едәуір қарқынды өтеді. Шынықтырылған өсімдіктер ылғал жетіспеушілігі кезінде де барынша мол өнім береді. Генкельдің тәжірибелерінде шынықтырылған арпа шынықтырылмаған арпаға карағанда түсімді гектарына 3ц, ал тары - 4,4ц артық берген. Генкель ылғал тапшылығына бейімделіп өскен өсімдіктер ғана шынықтыруға ойдағыдай көнетінін керсетеді. Оларға эвксерофиттер типіндегі өсімдіктер жатады. Гигрофиттер, суккуленттер мен гемиксерофиттер  (жоңышқа)    шынықтыруға көңбейді. Ксерофитті типтегі кейбір мезофиттерді де шынықтыруға болады. Қатты бидай, жұмсақ бидай, арпа, тары, сұлы, жүгері, темекі, қант қызылшасы, күнбағыс, ноқат, үрмебұршак, қызанақ  шынықтыруға жақсы көндігеді. </w:t>
      </w:r>
    </w:p>
    <w:p w:rsidR="005A2ADB" w:rsidRPr="008A74CA" w:rsidRDefault="005A2ADB" w:rsidP="008A74CA">
      <w:pPr>
        <w:widowControl/>
        <w:shd w:val="clear" w:color="auto" w:fill="FFFFFF"/>
        <w:spacing w:line="276" w:lineRule="auto"/>
        <w:jc w:val="both"/>
        <w:rPr>
          <w:sz w:val="32"/>
          <w:szCs w:val="32"/>
          <w:lang w:val="kk-KZ"/>
        </w:rPr>
      </w:pPr>
      <w:r w:rsidRPr="008A74CA">
        <w:rPr>
          <w:rFonts w:eastAsia="Times New Roman"/>
          <w:noProof/>
          <w:color w:val="000000"/>
          <w:sz w:val="32"/>
          <w:szCs w:val="32"/>
          <w:lang w:val="kk-KZ"/>
        </w:rPr>
        <w:t xml:space="preserve">        Мәдени өсімдіктердің құрғақшылық жағдайларға бейімделуінде </w:t>
      </w:r>
      <w:r w:rsidRPr="008A74CA">
        <w:rPr>
          <w:rFonts w:eastAsia="Times New Roman"/>
          <w:iCs/>
          <w:noProof/>
          <w:color w:val="000000"/>
          <w:sz w:val="32"/>
          <w:szCs w:val="32"/>
          <w:lang w:val="kk-KZ"/>
        </w:rPr>
        <w:t>су режимінің типтері,</w:t>
      </w:r>
      <w:r w:rsidRPr="008A74CA">
        <w:rPr>
          <w:rFonts w:eastAsia="Times New Roman"/>
          <w:i/>
          <w:iCs/>
          <w:noProof/>
          <w:color w:val="000000"/>
          <w:sz w:val="32"/>
          <w:szCs w:val="32"/>
          <w:lang w:val="kk-KZ"/>
        </w:rPr>
        <w:t xml:space="preserve"> </w:t>
      </w:r>
      <w:r w:rsidRPr="008A74CA">
        <w:rPr>
          <w:rFonts w:eastAsia="Times New Roman"/>
          <w:noProof/>
          <w:color w:val="000000"/>
          <w:sz w:val="32"/>
          <w:szCs w:val="32"/>
          <w:lang w:val="kk-KZ"/>
        </w:rPr>
        <w:t xml:space="preserve">ылғалды үнемдеуге мүмкіндік беретін әр түрлі анатомиялық-морфологиялық бейімделушіліктер, </w:t>
      </w:r>
      <w:r w:rsidRPr="008A74CA">
        <w:rPr>
          <w:rFonts w:eastAsia="Times New Roman"/>
          <w:noProof/>
          <w:color w:val="000000"/>
          <w:sz w:val="32"/>
          <w:szCs w:val="32"/>
          <w:lang w:val="kk-KZ"/>
        </w:rPr>
        <w:lastRenderedPageBreak/>
        <w:t xml:space="preserve">тамыр жүйесі тармақталуының тереңдігі, суынан айрылуы мен қызып кетуге төзімділікті қамтамасыз ететін цитоплазманың созылғыштығы мен тұтқырлығы үлкен қызмет атқарады. Өсімдіктердің осындай қасиеттері ылғал жетіспеушілігі жағдайында олардың тіршілік циклін жүзеге асыруға мүмкіндік туғызады. </w:t>
      </w:r>
    </w:p>
    <w:p w:rsidR="005A2ADB" w:rsidRPr="008A74CA" w:rsidRDefault="005A2ADB" w:rsidP="008A74CA">
      <w:pPr>
        <w:widowControl/>
        <w:shd w:val="clear" w:color="auto" w:fill="FFFFFF"/>
        <w:spacing w:line="276" w:lineRule="auto"/>
        <w:jc w:val="both"/>
        <w:rPr>
          <w:sz w:val="32"/>
          <w:szCs w:val="32"/>
          <w:lang w:val="kk-KZ"/>
        </w:rPr>
      </w:pPr>
      <w:r w:rsidRPr="008A74CA">
        <w:rPr>
          <w:rFonts w:eastAsia="Times New Roman"/>
          <w:noProof/>
          <w:color w:val="000000"/>
          <w:sz w:val="32"/>
          <w:szCs w:val="32"/>
          <w:lang w:val="kk-KZ"/>
        </w:rPr>
        <w:t xml:space="preserve">     Климаттық жағдайлар өсімдіктердің өсіп жетілуіне үнемі қолайлы әсер ете бермейді. Қатаң климат жағдайлары өсімдіктердің тіршілігіне қауіп төндіреді. Солтүстік және коңыржай ендіктерде өсімдіктер аяздан, қысқы құрғақшылық пен температураның ауытқуынан зардап шегеді. Мұндай кезеңдерде күздік астық тұқымдастар,  мен жеміс ағаштары үсікке шалдығады. Орта Азияда, Поволжье мен Украинада егістік көбінесе өте ыстық пен қуаңшылықтан зардап шегеді. Тұзды топырақты жерлердің өсімдіктері тұздар концентрациясының күштілігімен күреседі. Алайда барлық топырақ-климат жағдайларында да өсімдіктер орта жағдайларына бейімделеді.</w:t>
      </w:r>
    </w:p>
    <w:p w:rsidR="005A2ADB" w:rsidRDefault="005A2ADB" w:rsidP="005A2ADB">
      <w:pPr>
        <w:spacing w:line="360" w:lineRule="auto"/>
        <w:rPr>
          <w:sz w:val="24"/>
          <w:szCs w:val="24"/>
          <w:lang w:val="kk-KZ"/>
        </w:rPr>
      </w:pPr>
    </w:p>
    <w:p w:rsidR="005A2ADB" w:rsidRDefault="005A2ADB" w:rsidP="005A2ADB">
      <w:pPr>
        <w:rPr>
          <w:b/>
          <w:sz w:val="28"/>
          <w:szCs w:val="28"/>
          <w:lang w:val="kk-KZ"/>
        </w:rPr>
      </w:pPr>
      <w:r w:rsidRPr="00D61680">
        <w:rPr>
          <w:b/>
          <w:sz w:val="28"/>
          <w:szCs w:val="28"/>
          <w:lang w:val="kk-KZ"/>
        </w:rPr>
        <w:t>Пайдаланған әдебиеттер</w:t>
      </w:r>
    </w:p>
    <w:p w:rsidR="005A2ADB" w:rsidRPr="006301AF" w:rsidRDefault="005A2ADB" w:rsidP="005A2ADB">
      <w:pPr>
        <w:rPr>
          <w:sz w:val="28"/>
          <w:szCs w:val="28"/>
          <w:lang w:val="kk-KZ"/>
        </w:rPr>
      </w:pPr>
    </w:p>
    <w:p w:rsidR="005A2ADB" w:rsidRPr="006301AF" w:rsidRDefault="005A2ADB" w:rsidP="005A2ADB">
      <w:pPr>
        <w:rPr>
          <w:sz w:val="28"/>
          <w:szCs w:val="28"/>
          <w:lang w:val="kk-KZ"/>
        </w:rPr>
      </w:pPr>
      <w:r w:rsidRPr="006301AF">
        <w:rPr>
          <w:sz w:val="28"/>
          <w:szCs w:val="28"/>
          <w:lang w:val="kk-KZ"/>
        </w:rPr>
        <w:t xml:space="preserve">1. Жатқанбаев Ж.Ж. Өсімдіктер физиологиясы және биохимия негіздері. Алматы, </w:t>
      </w:r>
      <w:r>
        <w:rPr>
          <w:sz w:val="28"/>
          <w:szCs w:val="28"/>
          <w:lang w:val="kk-KZ"/>
        </w:rPr>
        <w:t>200</w:t>
      </w:r>
      <w:r w:rsidRPr="006301AF">
        <w:rPr>
          <w:sz w:val="28"/>
          <w:szCs w:val="28"/>
          <w:lang w:val="kk-KZ"/>
        </w:rPr>
        <w:t>4 ж.</w:t>
      </w:r>
    </w:p>
    <w:p w:rsidR="005A2ADB" w:rsidRPr="006301AF" w:rsidRDefault="005A2ADB" w:rsidP="005A2ADB">
      <w:pPr>
        <w:rPr>
          <w:sz w:val="28"/>
          <w:szCs w:val="28"/>
          <w:lang w:val="kk-KZ"/>
        </w:rPr>
      </w:pPr>
      <w:r w:rsidRPr="006301AF">
        <w:rPr>
          <w:sz w:val="28"/>
          <w:szCs w:val="28"/>
          <w:lang w:val="kk-KZ"/>
        </w:rPr>
        <w:t>2.  Кененсарина Н.Ә. Өсімдіктер физиологиясы және биохимия негіздері. Алматы, 1988ж.</w:t>
      </w:r>
    </w:p>
    <w:p w:rsidR="005A2ADB" w:rsidRPr="006301AF" w:rsidRDefault="005A2ADB" w:rsidP="005A2ADB">
      <w:pPr>
        <w:rPr>
          <w:sz w:val="28"/>
          <w:szCs w:val="28"/>
          <w:lang w:val="kk-KZ"/>
        </w:rPr>
      </w:pPr>
      <w:r w:rsidRPr="006301AF">
        <w:rPr>
          <w:sz w:val="28"/>
          <w:szCs w:val="28"/>
          <w:lang w:val="kk-KZ"/>
        </w:rPr>
        <w:t>3.  Қалекенұлы</w:t>
      </w:r>
      <w:r>
        <w:rPr>
          <w:sz w:val="28"/>
          <w:szCs w:val="28"/>
          <w:lang w:val="kk-KZ"/>
        </w:rPr>
        <w:t xml:space="preserve"> </w:t>
      </w:r>
      <w:r w:rsidRPr="006301AF">
        <w:rPr>
          <w:sz w:val="28"/>
          <w:szCs w:val="28"/>
          <w:lang w:val="kk-KZ"/>
        </w:rPr>
        <w:t xml:space="preserve">Ж. Өсімдіктер физиологиясы. Алматы, </w:t>
      </w:r>
      <w:r>
        <w:rPr>
          <w:sz w:val="28"/>
          <w:szCs w:val="28"/>
          <w:lang w:val="kk-KZ"/>
        </w:rPr>
        <w:t>2004</w:t>
      </w:r>
      <w:r w:rsidRPr="006301AF">
        <w:rPr>
          <w:sz w:val="28"/>
          <w:szCs w:val="28"/>
          <w:lang w:val="kk-KZ"/>
        </w:rPr>
        <w:t xml:space="preserve"> ж.</w:t>
      </w:r>
    </w:p>
    <w:p w:rsidR="005A2ADB" w:rsidRPr="006301AF" w:rsidRDefault="005A2ADB" w:rsidP="005A2ADB">
      <w:pPr>
        <w:rPr>
          <w:sz w:val="28"/>
          <w:szCs w:val="28"/>
          <w:lang w:val="kk-KZ"/>
        </w:rPr>
      </w:pPr>
      <w:r w:rsidRPr="006301AF">
        <w:rPr>
          <w:sz w:val="28"/>
          <w:szCs w:val="28"/>
          <w:lang w:val="kk-KZ"/>
        </w:rPr>
        <w:t xml:space="preserve">4.  </w:t>
      </w:r>
      <w:r>
        <w:rPr>
          <w:sz w:val="28"/>
          <w:szCs w:val="28"/>
          <w:lang w:val="kk-KZ"/>
        </w:rPr>
        <w:t>Якушкина</w:t>
      </w:r>
      <w:r w:rsidRPr="006301AF">
        <w:rPr>
          <w:sz w:val="28"/>
          <w:szCs w:val="28"/>
          <w:lang w:val="kk-KZ"/>
        </w:rPr>
        <w:t xml:space="preserve"> Н.И. Физиология растений М., 1994 ж.</w:t>
      </w:r>
    </w:p>
    <w:p w:rsidR="005A2ADB" w:rsidRPr="006301AF" w:rsidRDefault="005A2ADB" w:rsidP="005A2ADB">
      <w:pPr>
        <w:rPr>
          <w:sz w:val="28"/>
          <w:szCs w:val="28"/>
          <w:lang w:val="kk-KZ"/>
        </w:rPr>
      </w:pPr>
      <w:r w:rsidRPr="006301AF">
        <w:rPr>
          <w:sz w:val="28"/>
          <w:szCs w:val="28"/>
          <w:lang w:val="kk-KZ"/>
        </w:rPr>
        <w:t>5.  Жатқанбаев Ж.Ж. Өсімдік физиологиясы Алматы, 1998 ж.</w:t>
      </w:r>
    </w:p>
    <w:p w:rsidR="005A2ADB" w:rsidRPr="006301AF" w:rsidRDefault="005A2ADB" w:rsidP="005A2ADB">
      <w:pPr>
        <w:rPr>
          <w:sz w:val="28"/>
          <w:szCs w:val="28"/>
          <w:lang w:val="kk-KZ"/>
        </w:rPr>
      </w:pPr>
      <w:r w:rsidRPr="006301AF">
        <w:rPr>
          <w:sz w:val="28"/>
          <w:szCs w:val="28"/>
          <w:lang w:val="kk-KZ"/>
        </w:rPr>
        <w:t xml:space="preserve">6. Рубин Б.А. Курс физиологии растений   М., </w:t>
      </w:r>
      <w:r>
        <w:rPr>
          <w:sz w:val="28"/>
          <w:szCs w:val="28"/>
          <w:lang w:val="kk-KZ"/>
        </w:rPr>
        <w:t xml:space="preserve">Высшая школа 1976 г. </w:t>
      </w:r>
    </w:p>
    <w:p w:rsidR="005A2ADB" w:rsidRPr="006301AF" w:rsidRDefault="005A2ADB" w:rsidP="005A2ADB">
      <w:pPr>
        <w:rPr>
          <w:sz w:val="28"/>
          <w:szCs w:val="28"/>
          <w:lang w:val="kk-KZ"/>
        </w:rPr>
      </w:pPr>
      <w:r w:rsidRPr="006301AF">
        <w:rPr>
          <w:iCs/>
          <w:color w:val="000000"/>
          <w:spacing w:val="5"/>
          <w:sz w:val="28"/>
          <w:szCs w:val="28"/>
          <w:lang w:val="kk-KZ"/>
        </w:rPr>
        <w:t>7</w:t>
      </w:r>
      <w:r w:rsidRPr="006301AF">
        <w:rPr>
          <w:iCs/>
          <w:color w:val="000000"/>
          <w:spacing w:val="5"/>
          <w:sz w:val="28"/>
          <w:szCs w:val="28"/>
        </w:rPr>
        <w:t xml:space="preserve">. Полевой ВВ. Физиология растений. М.: </w:t>
      </w:r>
      <w:r>
        <w:rPr>
          <w:iCs/>
          <w:color w:val="000000"/>
          <w:spacing w:val="5"/>
          <w:sz w:val="28"/>
          <w:szCs w:val="28"/>
        </w:rPr>
        <w:t>Высшая школа, 1989г.</w:t>
      </w:r>
    </w:p>
    <w:p w:rsidR="005A2ADB" w:rsidRPr="006301AF" w:rsidRDefault="005A2ADB" w:rsidP="005A2ADB">
      <w:pPr>
        <w:widowControl/>
        <w:shd w:val="clear" w:color="auto" w:fill="FFFFFF"/>
        <w:rPr>
          <w:rFonts w:eastAsia="Times New Roman"/>
          <w:noProof/>
          <w:color w:val="000000"/>
          <w:sz w:val="28"/>
          <w:szCs w:val="28"/>
          <w:lang w:val="kk-KZ"/>
        </w:rPr>
      </w:pPr>
      <w:r w:rsidRPr="006301AF">
        <w:rPr>
          <w:rFonts w:eastAsia="Times New Roman"/>
          <w:noProof/>
          <w:color w:val="000000"/>
          <w:sz w:val="28"/>
          <w:szCs w:val="28"/>
          <w:lang w:val="kk-KZ"/>
        </w:rPr>
        <w:t>8</w:t>
      </w:r>
      <w:r w:rsidRPr="006301AF">
        <w:rPr>
          <w:rFonts w:eastAsia="Times New Roman"/>
          <w:noProof/>
          <w:color w:val="000000"/>
          <w:sz w:val="28"/>
          <w:szCs w:val="28"/>
        </w:rPr>
        <w:t xml:space="preserve">.  Иост </w:t>
      </w:r>
      <w:r w:rsidRPr="006301AF">
        <w:rPr>
          <w:rFonts w:eastAsia="Times New Roman"/>
          <w:color w:val="000000"/>
          <w:sz w:val="28"/>
          <w:szCs w:val="28"/>
          <w:lang w:val="en-US"/>
        </w:rPr>
        <w:t>X</w:t>
      </w:r>
      <w:r w:rsidRPr="006301AF">
        <w:rPr>
          <w:rFonts w:eastAsia="Times New Roman"/>
          <w:color w:val="000000"/>
          <w:sz w:val="28"/>
          <w:szCs w:val="28"/>
        </w:rPr>
        <w:t xml:space="preserve">.  </w:t>
      </w:r>
      <w:r>
        <w:rPr>
          <w:rFonts w:eastAsia="Times New Roman"/>
          <w:noProof/>
          <w:color w:val="000000"/>
          <w:sz w:val="28"/>
          <w:szCs w:val="28"/>
        </w:rPr>
        <w:t xml:space="preserve">Физиология клетки. М., 1975г. </w:t>
      </w:r>
    </w:p>
    <w:p w:rsidR="005A2ADB" w:rsidRPr="005A2ADB" w:rsidRDefault="005A2ADB" w:rsidP="005A2ADB">
      <w:pPr>
        <w:widowControl/>
        <w:shd w:val="clear" w:color="auto" w:fill="FFFFFF"/>
        <w:rPr>
          <w:sz w:val="28"/>
          <w:szCs w:val="28"/>
        </w:rPr>
        <w:sectPr w:rsidR="005A2ADB" w:rsidRPr="005A2ADB" w:rsidSect="005A2ADB">
          <w:footerReference w:type="default" r:id="rId80"/>
          <w:pgSz w:w="11906" w:h="16838" w:code="9"/>
          <w:pgMar w:top="1134" w:right="851" w:bottom="1134" w:left="1701" w:header="0" w:footer="0" w:gutter="0"/>
          <w:paperSrc w:first="7" w:other="7"/>
          <w:cols w:space="720"/>
          <w:docGrid w:linePitch="272"/>
        </w:sectPr>
      </w:pPr>
      <w:r w:rsidRPr="006301AF">
        <w:rPr>
          <w:rFonts w:eastAsia="Times New Roman"/>
          <w:noProof/>
          <w:color w:val="000000"/>
          <w:sz w:val="28"/>
          <w:szCs w:val="28"/>
          <w:lang w:val="kk-KZ"/>
        </w:rPr>
        <w:t>9</w:t>
      </w:r>
      <w:r w:rsidRPr="006301AF">
        <w:rPr>
          <w:rFonts w:eastAsia="Times New Roman"/>
          <w:noProof/>
          <w:color w:val="000000"/>
          <w:sz w:val="28"/>
          <w:szCs w:val="28"/>
        </w:rPr>
        <w:t xml:space="preserve">.  Лебедев С. И.  </w:t>
      </w:r>
      <w:r>
        <w:rPr>
          <w:rFonts w:eastAsia="Times New Roman"/>
          <w:noProof/>
          <w:color w:val="000000"/>
          <w:sz w:val="28"/>
          <w:szCs w:val="28"/>
        </w:rPr>
        <w:t>Физиология растений. М., 1982г</w:t>
      </w:r>
    </w:p>
    <w:p w:rsidR="005A2ADB" w:rsidRPr="005A2ADB" w:rsidRDefault="005A2ADB" w:rsidP="005A2ADB">
      <w:pPr>
        <w:ind w:right="-2544"/>
        <w:rPr>
          <w:sz w:val="28"/>
          <w:szCs w:val="28"/>
        </w:rPr>
      </w:pPr>
    </w:p>
    <w:p w:rsidR="005A2ADB" w:rsidRPr="005A2ADB" w:rsidRDefault="005A2ADB" w:rsidP="005A2ADB">
      <w:pPr>
        <w:ind w:right="-2544"/>
        <w:jc w:val="center"/>
        <w:rPr>
          <w:b/>
          <w:sz w:val="28"/>
          <w:szCs w:val="28"/>
        </w:rPr>
      </w:pPr>
      <w:r>
        <w:rPr>
          <w:b/>
          <w:sz w:val="28"/>
          <w:szCs w:val="28"/>
          <w:lang w:val="kk-KZ"/>
        </w:rPr>
        <w:t xml:space="preserve">                                                                                      </w:t>
      </w:r>
    </w:p>
    <w:p w:rsidR="005A2ADB" w:rsidRPr="005A2ADB" w:rsidRDefault="005A2ADB" w:rsidP="005A2ADB">
      <w:pPr>
        <w:rPr>
          <w:lang w:val="kk-KZ"/>
        </w:rPr>
      </w:pPr>
    </w:p>
    <w:p w:rsidR="005A2ADB" w:rsidRDefault="005A2ADB" w:rsidP="005A2ADB">
      <w:pPr>
        <w:rPr>
          <w:lang w:val="kk-KZ"/>
        </w:rPr>
      </w:pPr>
    </w:p>
    <w:p w:rsidR="005A2ADB" w:rsidRDefault="005A2ADB" w:rsidP="005A2ADB">
      <w:pPr>
        <w:rPr>
          <w:lang w:val="kk-KZ"/>
        </w:rPr>
      </w:pPr>
    </w:p>
    <w:p w:rsidR="005A2ADB" w:rsidRDefault="005A2ADB" w:rsidP="005A2ADB">
      <w:pPr>
        <w:rPr>
          <w:lang w:val="kk-KZ"/>
        </w:rPr>
      </w:pPr>
    </w:p>
    <w:p w:rsidR="005A2ADB" w:rsidRDefault="005A2ADB" w:rsidP="005A2ADB">
      <w:pPr>
        <w:rPr>
          <w:lang w:val="kk-KZ"/>
        </w:rPr>
      </w:pPr>
    </w:p>
    <w:p w:rsidR="005A2ADB" w:rsidRDefault="005A2ADB" w:rsidP="005A2ADB">
      <w:pPr>
        <w:rPr>
          <w:lang w:val="kk-KZ"/>
        </w:rPr>
      </w:pPr>
    </w:p>
    <w:p w:rsidR="005A2ADB" w:rsidRPr="00EA4884" w:rsidRDefault="005A2ADB" w:rsidP="005A2ADB">
      <w:pPr>
        <w:rPr>
          <w:lang w:val="kk-KZ"/>
        </w:rPr>
      </w:pPr>
    </w:p>
    <w:p w:rsidR="005A2ADB" w:rsidRDefault="005A2ADB" w:rsidP="005A2ADB">
      <w:pPr>
        <w:jc w:val="center"/>
        <w:rPr>
          <w:sz w:val="24"/>
          <w:szCs w:val="24"/>
          <w:lang w:val="kk-KZ"/>
        </w:rPr>
      </w:pPr>
    </w:p>
    <w:p w:rsidR="005A2ADB" w:rsidRDefault="005A2ADB" w:rsidP="005A2ADB">
      <w:pPr>
        <w:rPr>
          <w:sz w:val="24"/>
          <w:szCs w:val="24"/>
          <w:lang w:val="kk-KZ"/>
        </w:rPr>
      </w:pPr>
    </w:p>
    <w:p w:rsidR="005A2ADB" w:rsidRPr="00700E31" w:rsidRDefault="005A2ADB" w:rsidP="005A2ADB">
      <w:pPr>
        <w:rPr>
          <w:b/>
          <w:sz w:val="24"/>
          <w:szCs w:val="24"/>
          <w:lang w:val="kk-KZ"/>
        </w:rPr>
      </w:pPr>
    </w:p>
    <w:p w:rsidR="005A2ADB" w:rsidRDefault="005A2ADB" w:rsidP="005A2ADB">
      <w:pPr>
        <w:rPr>
          <w:sz w:val="24"/>
          <w:szCs w:val="24"/>
          <w:lang w:val="kk-KZ"/>
        </w:rPr>
      </w:pPr>
    </w:p>
    <w:p w:rsidR="005A2ADB" w:rsidRDefault="005A2ADB" w:rsidP="005A2ADB">
      <w:pPr>
        <w:rPr>
          <w:sz w:val="24"/>
          <w:szCs w:val="24"/>
          <w:lang w:val="kk-KZ"/>
        </w:rPr>
      </w:pPr>
    </w:p>
    <w:p w:rsidR="005A2ADB" w:rsidRDefault="005A2ADB" w:rsidP="005A2ADB">
      <w:pPr>
        <w:rPr>
          <w:sz w:val="24"/>
          <w:szCs w:val="24"/>
          <w:lang w:val="kk-KZ"/>
        </w:rPr>
      </w:pPr>
    </w:p>
    <w:p w:rsidR="005A2ADB" w:rsidRDefault="005A2ADB" w:rsidP="005A2ADB">
      <w:pPr>
        <w:rPr>
          <w:sz w:val="24"/>
          <w:szCs w:val="24"/>
          <w:lang w:val="kk-KZ"/>
        </w:rPr>
      </w:pPr>
    </w:p>
    <w:p w:rsidR="005A2ADB" w:rsidRDefault="005A2ADB" w:rsidP="005A2ADB">
      <w:pPr>
        <w:rPr>
          <w:sz w:val="24"/>
          <w:szCs w:val="24"/>
          <w:lang w:val="kk-KZ"/>
        </w:rPr>
      </w:pPr>
    </w:p>
    <w:p w:rsidR="005A2ADB" w:rsidRDefault="005A2ADB" w:rsidP="005A2ADB">
      <w:pPr>
        <w:rPr>
          <w:sz w:val="24"/>
          <w:szCs w:val="24"/>
          <w:lang w:val="kk-KZ"/>
        </w:rPr>
      </w:pPr>
    </w:p>
    <w:p w:rsidR="005A2ADB" w:rsidRDefault="005A2ADB" w:rsidP="005A2ADB">
      <w:pPr>
        <w:rPr>
          <w:sz w:val="24"/>
          <w:szCs w:val="24"/>
          <w:lang w:val="kk-KZ"/>
        </w:rPr>
      </w:pPr>
    </w:p>
    <w:p w:rsidR="005A2ADB" w:rsidRDefault="005A2ADB" w:rsidP="005A2ADB">
      <w:pPr>
        <w:rPr>
          <w:sz w:val="24"/>
          <w:szCs w:val="24"/>
          <w:lang w:val="kk-KZ"/>
        </w:rPr>
      </w:pPr>
    </w:p>
    <w:p w:rsidR="005A2ADB" w:rsidRDefault="005A2ADB" w:rsidP="005A2ADB">
      <w:pPr>
        <w:rPr>
          <w:sz w:val="24"/>
          <w:szCs w:val="24"/>
          <w:lang w:val="kk-KZ"/>
        </w:rPr>
      </w:pPr>
    </w:p>
    <w:p w:rsidR="005A2ADB" w:rsidRDefault="005A2ADB" w:rsidP="005A2ADB">
      <w:pPr>
        <w:jc w:val="center"/>
        <w:rPr>
          <w:sz w:val="24"/>
          <w:szCs w:val="24"/>
          <w:lang w:val="kk-KZ"/>
        </w:rPr>
      </w:pPr>
    </w:p>
    <w:p w:rsidR="005A2ADB" w:rsidRDefault="005A2ADB" w:rsidP="005A2ADB">
      <w:pPr>
        <w:rPr>
          <w:b/>
          <w:sz w:val="24"/>
          <w:szCs w:val="24"/>
          <w:lang w:val="kk-KZ"/>
        </w:rPr>
      </w:pPr>
      <w:r>
        <w:rPr>
          <w:b/>
          <w:sz w:val="24"/>
          <w:szCs w:val="24"/>
          <w:lang w:val="kk-KZ"/>
        </w:rPr>
        <w:t xml:space="preserve">                                </w:t>
      </w: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r>
        <w:rPr>
          <w:rFonts w:ascii="Arbat" w:hAnsi="Arbat"/>
          <w:b/>
          <w:noProof/>
        </w:rPr>
        <w:lastRenderedPageBreak/>
        <w:drawing>
          <wp:inline distT="0" distB="0" distL="0" distR="0">
            <wp:extent cx="4382135" cy="3717290"/>
            <wp:effectExtent l="19050" t="0" r="0" b="0"/>
            <wp:docPr id="7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0"/>
                    <pic:cNvPicPr>
                      <a:picLocks noChangeAspect="1" noChangeArrowheads="1"/>
                    </pic:cNvPicPr>
                  </pic:nvPicPr>
                  <pic:blipFill>
                    <a:blip r:embed="rId79"/>
                    <a:srcRect/>
                    <a:stretch>
                      <a:fillRect/>
                    </a:stretch>
                  </pic:blipFill>
                  <pic:spPr bwMode="auto">
                    <a:xfrm>
                      <a:off x="0" y="0"/>
                      <a:ext cx="4382135" cy="3717290"/>
                    </a:xfrm>
                    <a:prstGeom prst="rect">
                      <a:avLst/>
                    </a:prstGeom>
                    <a:noFill/>
                    <a:ln w="9525">
                      <a:noFill/>
                      <a:miter lim="800000"/>
                      <a:headEnd/>
                      <a:tailEnd/>
                    </a:ln>
                  </pic:spPr>
                </pic:pic>
              </a:graphicData>
            </a:graphic>
          </wp:inline>
        </w:drawing>
      </w:r>
    </w:p>
    <w:p w:rsidR="005A2ADB" w:rsidRDefault="005A2ADB" w:rsidP="005A2ADB">
      <w:pPr>
        <w:rPr>
          <w:b/>
          <w:sz w:val="24"/>
          <w:szCs w:val="24"/>
          <w:lang w:val="kk-KZ"/>
        </w:rPr>
      </w:pPr>
      <w:r>
        <w:rPr>
          <w:b/>
          <w:sz w:val="24"/>
          <w:szCs w:val="24"/>
          <w:lang w:val="kk-KZ"/>
        </w:rPr>
        <w:t xml:space="preserve"> Ананас өсімдігі дәрумендерге бай</w:t>
      </w: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r w:rsidRPr="005A2ADB">
        <w:rPr>
          <w:b/>
          <w:noProof/>
          <w:sz w:val="24"/>
          <w:szCs w:val="24"/>
        </w:rPr>
        <w:lastRenderedPageBreak/>
        <w:drawing>
          <wp:inline distT="0" distB="0" distL="0" distR="0">
            <wp:extent cx="5324475" cy="7572375"/>
            <wp:effectExtent l="19050" t="0" r="9525" b="0"/>
            <wp:docPr id="95"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1"/>
                    <a:srcRect/>
                    <a:stretch>
                      <a:fillRect/>
                    </a:stretch>
                  </pic:blipFill>
                  <pic:spPr bwMode="auto">
                    <a:xfrm>
                      <a:off x="0" y="0"/>
                      <a:ext cx="5324475" cy="7572375"/>
                    </a:xfrm>
                    <a:prstGeom prst="rect">
                      <a:avLst/>
                    </a:prstGeom>
                    <a:noFill/>
                    <a:ln w="9525">
                      <a:noFill/>
                      <a:miter lim="800000"/>
                      <a:headEnd/>
                      <a:tailEnd/>
                    </a:ln>
                  </pic:spPr>
                </pic:pic>
              </a:graphicData>
            </a:graphic>
          </wp:inline>
        </w:drawing>
      </w:r>
    </w:p>
    <w:p w:rsidR="005A2ADB" w:rsidRDefault="005A2ADB" w:rsidP="005A2ADB">
      <w:pPr>
        <w:rPr>
          <w:b/>
          <w:sz w:val="24"/>
          <w:szCs w:val="24"/>
          <w:lang w:val="kk-KZ"/>
        </w:rPr>
      </w:pPr>
    </w:p>
    <w:p w:rsidR="005A2ADB" w:rsidRPr="005A2ADB" w:rsidRDefault="005A2ADB" w:rsidP="005A2ADB">
      <w:pPr>
        <w:rPr>
          <w:b/>
          <w:sz w:val="24"/>
          <w:szCs w:val="24"/>
          <w:lang w:val="kk-KZ"/>
        </w:rPr>
      </w:pPr>
    </w:p>
    <w:p w:rsidR="005A2ADB" w:rsidRDefault="005A2ADB" w:rsidP="005A2ADB">
      <w:pPr>
        <w:rPr>
          <w:b/>
          <w:sz w:val="24"/>
          <w:szCs w:val="24"/>
          <w:lang w:val="kk-KZ"/>
        </w:rPr>
      </w:pPr>
      <w:r>
        <w:rPr>
          <w:b/>
          <w:sz w:val="24"/>
          <w:szCs w:val="24"/>
          <w:lang w:val="kk-KZ"/>
        </w:rPr>
        <w:t>Бұршақ</w:t>
      </w:r>
      <w:r>
        <w:rPr>
          <w:b/>
          <w:sz w:val="24"/>
          <w:szCs w:val="24"/>
          <w:lang w:val="en-US"/>
        </w:rPr>
        <w:t xml:space="preserve"> </w:t>
      </w:r>
      <w:r>
        <w:rPr>
          <w:b/>
          <w:sz w:val="24"/>
          <w:szCs w:val="24"/>
          <w:lang w:val="kk-KZ"/>
        </w:rPr>
        <w:t>өсімдігі</w:t>
      </w:r>
    </w:p>
    <w:p w:rsidR="005A2ADB" w:rsidRDefault="005A2ADB" w:rsidP="005A2ADB">
      <w:pPr>
        <w:rPr>
          <w:b/>
          <w:sz w:val="24"/>
          <w:szCs w:val="24"/>
          <w:lang w:val="kk-KZ"/>
        </w:rPr>
      </w:pPr>
    </w:p>
    <w:p w:rsidR="005A2ADB" w:rsidRDefault="005A2ADB" w:rsidP="005A2ADB">
      <w:pPr>
        <w:rPr>
          <w:b/>
          <w:sz w:val="24"/>
          <w:szCs w:val="24"/>
          <w:lang w:val="kk-KZ"/>
        </w:rPr>
      </w:pPr>
      <w:r>
        <w:rPr>
          <w:rFonts w:ascii="Arbat" w:hAnsi="Arbat"/>
          <w:b/>
          <w:noProof/>
        </w:rPr>
        <w:lastRenderedPageBreak/>
        <w:drawing>
          <wp:inline distT="0" distB="0" distL="0" distR="0">
            <wp:extent cx="5328586" cy="5189517"/>
            <wp:effectExtent l="19050" t="0" r="5414" b="0"/>
            <wp:docPr id="73" name="Рисунок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3"/>
                    <pic:cNvPicPr>
                      <a:picLocks noChangeAspect="1" noChangeArrowheads="1"/>
                    </pic:cNvPicPr>
                  </pic:nvPicPr>
                  <pic:blipFill>
                    <a:blip r:embed="rId82"/>
                    <a:srcRect/>
                    <a:stretch>
                      <a:fillRect/>
                    </a:stretch>
                  </pic:blipFill>
                  <pic:spPr bwMode="auto">
                    <a:xfrm>
                      <a:off x="0" y="0"/>
                      <a:ext cx="5329088" cy="5190005"/>
                    </a:xfrm>
                    <a:prstGeom prst="rect">
                      <a:avLst/>
                    </a:prstGeom>
                    <a:noFill/>
                    <a:ln w="9525">
                      <a:noFill/>
                      <a:miter lim="800000"/>
                      <a:headEnd/>
                      <a:tailEnd/>
                    </a:ln>
                  </pic:spPr>
                </pic:pic>
              </a:graphicData>
            </a:graphic>
          </wp:inline>
        </w:drawing>
      </w:r>
    </w:p>
    <w:p w:rsidR="005A2ADB" w:rsidRDefault="005A2ADB" w:rsidP="005A2ADB">
      <w:pPr>
        <w:rPr>
          <w:b/>
          <w:sz w:val="24"/>
          <w:szCs w:val="24"/>
          <w:lang w:val="kk-KZ"/>
        </w:rPr>
      </w:pPr>
    </w:p>
    <w:p w:rsidR="005A2ADB" w:rsidRPr="005A2ADB" w:rsidRDefault="005A2ADB" w:rsidP="005A2ADB">
      <w:pPr>
        <w:rPr>
          <w:rFonts w:ascii="Arbat" w:hAnsi="Arbat"/>
          <w:b/>
          <w:bCs/>
          <w:sz w:val="24"/>
          <w:szCs w:val="24"/>
          <w:lang w:val="kk-KZ"/>
        </w:rPr>
      </w:pPr>
      <w:r w:rsidRPr="005A2ADB">
        <w:rPr>
          <w:b/>
          <w:sz w:val="24"/>
          <w:szCs w:val="24"/>
          <w:lang w:val="kk-KZ"/>
        </w:rPr>
        <w:t xml:space="preserve">Бұршақ тұқымдас, қос жарнақты , </w:t>
      </w:r>
      <w:r w:rsidRPr="005A2ADB">
        <w:rPr>
          <w:b/>
          <w:bCs/>
          <w:sz w:val="24"/>
          <w:szCs w:val="24"/>
          <w:lang w:val="kk-KZ"/>
        </w:rPr>
        <w:t>Тамаринд өсімдігі</w:t>
      </w:r>
    </w:p>
    <w:p w:rsidR="005A2ADB" w:rsidRPr="005A2ADB" w:rsidRDefault="005A2ADB" w:rsidP="005A2ADB">
      <w:pPr>
        <w:rPr>
          <w:b/>
          <w:sz w:val="24"/>
          <w:szCs w:val="24"/>
          <w:lang w:val="kk-KZ"/>
        </w:rPr>
      </w:pPr>
    </w:p>
    <w:p w:rsidR="005A2ADB" w:rsidRDefault="005A2ADB" w:rsidP="005A2ADB">
      <w:pPr>
        <w:rPr>
          <w:b/>
          <w:sz w:val="24"/>
          <w:szCs w:val="24"/>
          <w:lang w:val="kk-KZ"/>
        </w:rPr>
      </w:pPr>
      <w:r>
        <w:rPr>
          <w:b/>
          <w:noProof/>
          <w:sz w:val="24"/>
          <w:szCs w:val="24"/>
        </w:rPr>
        <w:lastRenderedPageBreak/>
        <w:drawing>
          <wp:inline distT="0" distB="0" distL="0" distR="0">
            <wp:extent cx="5723527" cy="4524499"/>
            <wp:effectExtent l="19050" t="0" r="0" b="0"/>
            <wp:docPr id="2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3"/>
                    <a:srcRect/>
                    <a:stretch>
                      <a:fillRect/>
                    </a:stretch>
                  </pic:blipFill>
                  <pic:spPr bwMode="auto">
                    <a:xfrm>
                      <a:off x="0" y="0"/>
                      <a:ext cx="5733963" cy="4532749"/>
                    </a:xfrm>
                    <a:prstGeom prst="rect">
                      <a:avLst/>
                    </a:prstGeom>
                    <a:noFill/>
                    <a:ln w="9525">
                      <a:noFill/>
                      <a:miter lim="800000"/>
                      <a:headEnd/>
                      <a:tailEnd/>
                    </a:ln>
                  </pic:spPr>
                </pic:pic>
              </a:graphicData>
            </a:graphic>
          </wp:inline>
        </w:drawing>
      </w:r>
    </w:p>
    <w:p w:rsidR="005A2ADB" w:rsidRDefault="005A2ADB" w:rsidP="005A2ADB">
      <w:pPr>
        <w:rPr>
          <w:b/>
          <w:sz w:val="24"/>
          <w:szCs w:val="24"/>
          <w:lang w:val="kk-KZ"/>
        </w:rPr>
      </w:pPr>
      <w:r>
        <w:rPr>
          <w:b/>
          <w:sz w:val="24"/>
          <w:szCs w:val="24"/>
          <w:lang w:val="kk-KZ"/>
        </w:rPr>
        <w:t xml:space="preserve">  Үрме бұршақ</w:t>
      </w: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r>
        <w:rPr>
          <w:b/>
          <w:noProof/>
          <w:sz w:val="24"/>
          <w:szCs w:val="24"/>
        </w:rPr>
        <w:lastRenderedPageBreak/>
        <w:drawing>
          <wp:inline distT="0" distB="0" distL="0" distR="0">
            <wp:extent cx="5752358" cy="4726379"/>
            <wp:effectExtent l="19050" t="0" r="742" b="0"/>
            <wp:docPr id="1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4"/>
                    <a:srcRect/>
                    <a:stretch>
                      <a:fillRect/>
                    </a:stretch>
                  </pic:blipFill>
                  <pic:spPr bwMode="auto">
                    <a:xfrm>
                      <a:off x="0" y="0"/>
                      <a:ext cx="5751358" cy="4725557"/>
                    </a:xfrm>
                    <a:prstGeom prst="rect">
                      <a:avLst/>
                    </a:prstGeom>
                    <a:noFill/>
                    <a:ln w="9525">
                      <a:noFill/>
                      <a:miter lim="800000"/>
                      <a:headEnd/>
                      <a:tailEnd/>
                    </a:ln>
                  </pic:spPr>
                </pic:pic>
              </a:graphicData>
            </a:graphic>
          </wp:inline>
        </w:drawing>
      </w:r>
    </w:p>
    <w:p w:rsidR="005A2ADB" w:rsidRPr="00BB582F" w:rsidRDefault="005A2ADB" w:rsidP="005A2ADB">
      <w:pPr>
        <w:rPr>
          <w:b/>
          <w:sz w:val="24"/>
          <w:szCs w:val="24"/>
          <w:lang w:val="kk-KZ"/>
        </w:rPr>
      </w:pPr>
      <w:r>
        <w:rPr>
          <w:b/>
          <w:sz w:val="24"/>
          <w:szCs w:val="24"/>
          <w:lang w:val="kk-KZ"/>
        </w:rPr>
        <w:t>Қазтамақ өсімдігі</w:t>
      </w: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r>
        <w:rPr>
          <w:b/>
          <w:noProof/>
          <w:sz w:val="24"/>
          <w:szCs w:val="24"/>
        </w:rPr>
        <w:lastRenderedPageBreak/>
        <w:drawing>
          <wp:inline distT="0" distB="0" distL="0" distR="0">
            <wp:extent cx="5485375" cy="6092041"/>
            <wp:effectExtent l="19050" t="0" r="1025" b="0"/>
            <wp:docPr id="20"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5"/>
                    <a:srcRect/>
                    <a:stretch>
                      <a:fillRect/>
                    </a:stretch>
                  </pic:blipFill>
                  <pic:spPr bwMode="auto">
                    <a:xfrm>
                      <a:off x="0" y="0"/>
                      <a:ext cx="5496434" cy="6104323"/>
                    </a:xfrm>
                    <a:prstGeom prst="rect">
                      <a:avLst/>
                    </a:prstGeom>
                    <a:noFill/>
                    <a:ln w="9525">
                      <a:noFill/>
                      <a:miter lim="800000"/>
                      <a:headEnd/>
                      <a:tailEnd/>
                    </a:ln>
                  </pic:spPr>
                </pic:pic>
              </a:graphicData>
            </a:graphic>
          </wp:inline>
        </w:drawing>
      </w:r>
    </w:p>
    <w:p w:rsidR="005A2ADB" w:rsidRDefault="005A2ADB" w:rsidP="005A2ADB">
      <w:pPr>
        <w:rPr>
          <w:b/>
          <w:sz w:val="24"/>
          <w:szCs w:val="24"/>
          <w:lang w:val="kk-KZ"/>
        </w:rPr>
      </w:pPr>
      <w:r>
        <w:rPr>
          <w:b/>
          <w:sz w:val="24"/>
          <w:szCs w:val="24"/>
          <w:lang w:val="kk-KZ"/>
        </w:rPr>
        <w:t xml:space="preserve">Орман Шегіргулі </w:t>
      </w: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r>
        <w:rPr>
          <w:b/>
          <w:noProof/>
          <w:sz w:val="24"/>
          <w:szCs w:val="24"/>
        </w:rPr>
        <w:lastRenderedPageBreak/>
        <w:drawing>
          <wp:inline distT="0" distB="0" distL="0" distR="0">
            <wp:extent cx="4904130" cy="6365174"/>
            <wp:effectExtent l="19050" t="0" r="0" b="0"/>
            <wp:docPr id="54"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6"/>
                    <a:srcRect/>
                    <a:stretch>
                      <a:fillRect/>
                    </a:stretch>
                  </pic:blipFill>
                  <pic:spPr bwMode="auto">
                    <a:xfrm>
                      <a:off x="0" y="0"/>
                      <a:ext cx="4909536" cy="6372191"/>
                    </a:xfrm>
                    <a:prstGeom prst="rect">
                      <a:avLst/>
                    </a:prstGeom>
                    <a:noFill/>
                    <a:ln w="9525">
                      <a:noFill/>
                      <a:miter lim="800000"/>
                      <a:headEnd/>
                      <a:tailEnd/>
                    </a:ln>
                  </pic:spPr>
                </pic:pic>
              </a:graphicData>
            </a:graphic>
          </wp:inline>
        </w:drawing>
      </w:r>
      <w:r>
        <w:rPr>
          <w:b/>
          <w:sz w:val="24"/>
          <w:szCs w:val="24"/>
          <w:lang w:val="kk-KZ"/>
        </w:rPr>
        <w:t xml:space="preserve">     </w:t>
      </w:r>
    </w:p>
    <w:p w:rsidR="005A2ADB" w:rsidRDefault="005A2ADB" w:rsidP="005A2ADB">
      <w:pPr>
        <w:rPr>
          <w:b/>
          <w:sz w:val="24"/>
          <w:szCs w:val="24"/>
          <w:lang w:val="kk-KZ"/>
        </w:rPr>
      </w:pPr>
      <w:r>
        <w:rPr>
          <w:b/>
          <w:sz w:val="24"/>
          <w:szCs w:val="24"/>
          <w:lang w:val="kk-KZ"/>
        </w:rPr>
        <w:t>Канада элодеясы</w:t>
      </w: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pStyle w:val="2"/>
        <w:tabs>
          <w:tab w:val="left" w:pos="180"/>
        </w:tabs>
        <w:jc w:val="center"/>
        <w:rPr>
          <w:szCs w:val="28"/>
        </w:rPr>
      </w:pPr>
      <w:r w:rsidRPr="00475CB2">
        <w:rPr>
          <w:szCs w:val="28"/>
        </w:rPr>
        <w:t>МАЗМҰНЫ</w:t>
      </w:r>
    </w:p>
    <w:p w:rsidR="005A2ADB" w:rsidRDefault="005A2ADB" w:rsidP="005A2ADB">
      <w:pPr>
        <w:rPr>
          <w:sz w:val="28"/>
          <w:szCs w:val="28"/>
          <w:lang w:val="kk-KZ"/>
        </w:rPr>
      </w:pPr>
      <w:r>
        <w:rPr>
          <w:sz w:val="28"/>
          <w:szCs w:val="28"/>
          <w:lang w:val="kk-KZ"/>
        </w:rPr>
        <w:t xml:space="preserve">    </w:t>
      </w:r>
    </w:p>
    <w:p w:rsidR="005A2ADB" w:rsidRPr="002D6D0E" w:rsidRDefault="005A2ADB" w:rsidP="005A2ADB">
      <w:pPr>
        <w:rPr>
          <w:sz w:val="28"/>
          <w:szCs w:val="28"/>
          <w:lang w:val="kk-KZ"/>
        </w:rPr>
      </w:pPr>
      <w:r w:rsidRPr="002D6D0E">
        <w:rPr>
          <w:sz w:val="28"/>
          <w:szCs w:val="28"/>
          <w:lang w:val="kk-KZ"/>
        </w:rPr>
        <w:t>Кіріспе..................................................</w:t>
      </w:r>
      <w:r>
        <w:rPr>
          <w:sz w:val="28"/>
          <w:szCs w:val="28"/>
          <w:lang w:val="kk-KZ"/>
        </w:rPr>
        <w:t>.............................</w:t>
      </w:r>
      <w:r w:rsidRPr="002D6D0E">
        <w:rPr>
          <w:sz w:val="28"/>
          <w:szCs w:val="28"/>
          <w:lang w:val="kk-KZ"/>
        </w:rPr>
        <w:t>............................</w:t>
      </w:r>
      <w:r>
        <w:rPr>
          <w:sz w:val="28"/>
          <w:szCs w:val="28"/>
          <w:lang w:val="kk-KZ"/>
        </w:rPr>
        <w:t>.........</w:t>
      </w:r>
      <w:r w:rsidRPr="002D6D0E">
        <w:rPr>
          <w:sz w:val="28"/>
          <w:szCs w:val="28"/>
          <w:lang w:val="kk-KZ"/>
        </w:rPr>
        <w:t>...3</w:t>
      </w:r>
    </w:p>
    <w:p w:rsidR="005A2ADB" w:rsidRPr="002D6D0E" w:rsidRDefault="005A2ADB" w:rsidP="005A2ADB">
      <w:pPr>
        <w:rPr>
          <w:sz w:val="28"/>
          <w:szCs w:val="28"/>
          <w:lang w:val="kk-KZ"/>
        </w:rPr>
      </w:pPr>
      <w:r>
        <w:rPr>
          <w:b/>
          <w:sz w:val="28"/>
          <w:szCs w:val="28"/>
          <w:lang w:val="kk-KZ"/>
        </w:rPr>
        <w:t xml:space="preserve"> </w:t>
      </w:r>
      <w:r w:rsidRPr="002D6D0E">
        <w:rPr>
          <w:b/>
          <w:sz w:val="28"/>
          <w:szCs w:val="28"/>
          <w:lang w:val="kk-KZ"/>
        </w:rPr>
        <w:t>І-бөлім.</w:t>
      </w:r>
      <w:r w:rsidRPr="002D6D0E">
        <w:rPr>
          <w:sz w:val="28"/>
          <w:szCs w:val="28"/>
          <w:lang w:val="kk-KZ"/>
        </w:rPr>
        <w:t xml:space="preserve"> </w:t>
      </w:r>
      <w:r w:rsidRPr="002D6D0E">
        <w:rPr>
          <w:b/>
          <w:sz w:val="28"/>
          <w:szCs w:val="28"/>
          <w:lang w:val="kk-KZ"/>
        </w:rPr>
        <w:t>Өсімдіктер физиологиясы</w:t>
      </w:r>
      <w:r w:rsidRPr="002D6D0E">
        <w:rPr>
          <w:sz w:val="28"/>
          <w:szCs w:val="28"/>
          <w:lang w:val="kk-KZ"/>
        </w:rPr>
        <w:t>..........</w:t>
      </w:r>
      <w:r>
        <w:rPr>
          <w:sz w:val="28"/>
          <w:szCs w:val="28"/>
          <w:lang w:val="kk-KZ"/>
        </w:rPr>
        <w:t>.............................................</w:t>
      </w:r>
      <w:r w:rsidRPr="002D6D0E">
        <w:rPr>
          <w:sz w:val="28"/>
          <w:szCs w:val="28"/>
          <w:lang w:val="kk-KZ"/>
        </w:rPr>
        <w:t>.</w:t>
      </w:r>
      <w:r>
        <w:rPr>
          <w:sz w:val="28"/>
          <w:szCs w:val="28"/>
          <w:lang w:val="kk-KZ"/>
        </w:rPr>
        <w:t>........</w:t>
      </w:r>
      <w:r w:rsidRPr="002D6D0E">
        <w:rPr>
          <w:sz w:val="28"/>
          <w:szCs w:val="28"/>
          <w:lang w:val="kk-KZ"/>
        </w:rPr>
        <w:t>....</w:t>
      </w:r>
      <w:r>
        <w:rPr>
          <w:sz w:val="28"/>
          <w:szCs w:val="28"/>
          <w:lang w:val="kk-KZ"/>
        </w:rPr>
        <w:t>5</w:t>
      </w:r>
    </w:p>
    <w:p w:rsidR="005A2ADB" w:rsidRPr="00BE0683" w:rsidRDefault="005A2ADB" w:rsidP="005A2ADB">
      <w:pPr>
        <w:pStyle w:val="2"/>
        <w:tabs>
          <w:tab w:val="left" w:pos="180"/>
        </w:tabs>
        <w:rPr>
          <w:szCs w:val="28"/>
        </w:rPr>
      </w:pPr>
      <w:r w:rsidRPr="00F37EB2">
        <w:rPr>
          <w:b/>
          <w:szCs w:val="28"/>
        </w:rPr>
        <w:t xml:space="preserve"> 1-тарау.</w:t>
      </w:r>
      <w:r w:rsidRPr="003C4C87">
        <w:rPr>
          <w:b/>
          <w:szCs w:val="28"/>
        </w:rPr>
        <w:t xml:space="preserve"> </w:t>
      </w:r>
      <w:r>
        <w:rPr>
          <w:b/>
          <w:szCs w:val="28"/>
        </w:rPr>
        <w:t xml:space="preserve"> </w:t>
      </w:r>
      <w:r w:rsidRPr="003C4C87">
        <w:rPr>
          <w:b/>
          <w:szCs w:val="28"/>
        </w:rPr>
        <w:t xml:space="preserve"> </w:t>
      </w:r>
      <w:r w:rsidRPr="00BE0683">
        <w:rPr>
          <w:szCs w:val="28"/>
        </w:rPr>
        <w:t xml:space="preserve">Өсімдік жасушасының физиологиясы </w:t>
      </w:r>
    </w:p>
    <w:p w:rsidR="005A2ADB" w:rsidRPr="00217D0C" w:rsidRDefault="005A2ADB" w:rsidP="005A2ADB">
      <w:pPr>
        <w:pStyle w:val="2"/>
        <w:tabs>
          <w:tab w:val="left" w:pos="180"/>
        </w:tabs>
        <w:rPr>
          <w:szCs w:val="28"/>
        </w:rPr>
      </w:pPr>
      <w:r>
        <w:rPr>
          <w:szCs w:val="28"/>
        </w:rPr>
        <w:t xml:space="preserve">   </w:t>
      </w:r>
      <w:r w:rsidRPr="00BE0683">
        <w:rPr>
          <w:szCs w:val="28"/>
        </w:rPr>
        <w:t>және  биохимиясы</w:t>
      </w:r>
      <w:r w:rsidRPr="00217D0C">
        <w:rPr>
          <w:szCs w:val="28"/>
        </w:rPr>
        <w:t>...</w:t>
      </w:r>
      <w:r>
        <w:rPr>
          <w:szCs w:val="28"/>
        </w:rPr>
        <w:t>...................................</w:t>
      </w:r>
      <w:r w:rsidRPr="00217D0C">
        <w:rPr>
          <w:szCs w:val="28"/>
        </w:rPr>
        <w:t>......</w:t>
      </w:r>
      <w:r>
        <w:rPr>
          <w:szCs w:val="28"/>
        </w:rPr>
        <w:t>....................................................5</w:t>
      </w:r>
    </w:p>
    <w:p w:rsidR="005A2ADB" w:rsidRPr="00815877" w:rsidRDefault="005A2ADB" w:rsidP="005A2ADB">
      <w:pPr>
        <w:pStyle w:val="2"/>
        <w:tabs>
          <w:tab w:val="left" w:pos="180"/>
        </w:tabs>
        <w:rPr>
          <w:szCs w:val="28"/>
        </w:rPr>
      </w:pPr>
      <w:r>
        <w:rPr>
          <w:szCs w:val="28"/>
        </w:rPr>
        <w:t xml:space="preserve"> 1.</w:t>
      </w:r>
      <w:r w:rsidRPr="00815877">
        <w:rPr>
          <w:szCs w:val="28"/>
        </w:rPr>
        <w:t>Жасуша –</w:t>
      </w:r>
      <w:r>
        <w:rPr>
          <w:szCs w:val="28"/>
        </w:rPr>
        <w:t>ағзаның</w:t>
      </w:r>
      <w:r w:rsidRPr="00815877">
        <w:rPr>
          <w:szCs w:val="28"/>
        </w:rPr>
        <w:t xml:space="preserve"> қарапайым элементарлы бөлшегі</w:t>
      </w:r>
      <w:r>
        <w:rPr>
          <w:szCs w:val="28"/>
        </w:rPr>
        <w:t>...................................... 5</w:t>
      </w:r>
    </w:p>
    <w:p w:rsidR="005A2ADB" w:rsidRDefault="005A2ADB" w:rsidP="005A2ADB">
      <w:pPr>
        <w:shd w:val="clear" w:color="auto" w:fill="FFFFFF"/>
        <w:rPr>
          <w:sz w:val="28"/>
          <w:szCs w:val="28"/>
          <w:lang w:val="kk-KZ"/>
        </w:rPr>
      </w:pPr>
      <w:r>
        <w:rPr>
          <w:sz w:val="28"/>
          <w:szCs w:val="28"/>
          <w:lang w:val="kk-KZ"/>
        </w:rPr>
        <w:t xml:space="preserve"> 2.</w:t>
      </w:r>
      <w:r w:rsidRPr="00815877">
        <w:rPr>
          <w:sz w:val="28"/>
          <w:szCs w:val="28"/>
          <w:lang w:val="kk-KZ"/>
        </w:rPr>
        <w:t>Бактериядан адамға дейін барлық тірі ағзалардың  химиялық</w:t>
      </w:r>
    </w:p>
    <w:p w:rsidR="005A2ADB" w:rsidRPr="00C60BE9" w:rsidRDefault="005A2ADB" w:rsidP="005A2ADB">
      <w:pPr>
        <w:shd w:val="clear" w:color="auto" w:fill="FFFFFF"/>
        <w:rPr>
          <w:sz w:val="28"/>
          <w:szCs w:val="28"/>
          <w:lang w:val="kk-KZ"/>
        </w:rPr>
      </w:pPr>
      <w:r w:rsidRPr="00815877">
        <w:rPr>
          <w:sz w:val="28"/>
          <w:szCs w:val="28"/>
          <w:lang w:val="kk-KZ"/>
        </w:rPr>
        <w:t xml:space="preserve"> құрамының </w:t>
      </w:r>
      <w:r>
        <w:rPr>
          <w:sz w:val="28"/>
          <w:szCs w:val="28"/>
          <w:lang w:val="kk-KZ"/>
        </w:rPr>
        <w:t xml:space="preserve">  </w:t>
      </w:r>
      <w:r w:rsidRPr="00815877">
        <w:rPr>
          <w:sz w:val="28"/>
          <w:szCs w:val="28"/>
          <w:lang w:val="kk-KZ"/>
        </w:rPr>
        <w:t>біртұтастығы жөніндегі концепция</w:t>
      </w:r>
      <w:r>
        <w:rPr>
          <w:color w:val="000000"/>
          <w:sz w:val="28"/>
          <w:szCs w:val="28"/>
          <w:lang w:val="kk-KZ"/>
        </w:rPr>
        <w:t xml:space="preserve"> ..............................................5 </w:t>
      </w:r>
    </w:p>
    <w:p w:rsidR="005A2ADB" w:rsidRDefault="005A2ADB" w:rsidP="005A2ADB">
      <w:pPr>
        <w:shd w:val="clear" w:color="auto" w:fill="FFFFFF"/>
        <w:tabs>
          <w:tab w:val="left" w:pos="180"/>
        </w:tabs>
        <w:rPr>
          <w:color w:val="000000"/>
          <w:sz w:val="28"/>
          <w:szCs w:val="28"/>
          <w:lang w:val="kk-KZ"/>
        </w:rPr>
      </w:pPr>
      <w:r>
        <w:rPr>
          <w:color w:val="000000"/>
          <w:sz w:val="28"/>
          <w:szCs w:val="28"/>
          <w:lang w:val="kk-KZ"/>
        </w:rPr>
        <w:t>3.Ағзаның</w:t>
      </w:r>
      <w:r w:rsidRPr="00815877">
        <w:rPr>
          <w:color w:val="000000"/>
          <w:sz w:val="28"/>
          <w:szCs w:val="28"/>
          <w:lang w:val="kk-KZ"/>
        </w:rPr>
        <w:t xml:space="preserve">  құрамы, құрылымының, қызметінің</w:t>
      </w:r>
      <w:r>
        <w:rPr>
          <w:color w:val="000000"/>
          <w:sz w:val="28"/>
          <w:szCs w:val="28"/>
          <w:lang w:val="kk-KZ"/>
        </w:rPr>
        <w:t xml:space="preserve"> өзара  </w:t>
      </w:r>
    </w:p>
    <w:p w:rsidR="005A2ADB" w:rsidRPr="00815877" w:rsidRDefault="005A2ADB" w:rsidP="005A2ADB">
      <w:pPr>
        <w:shd w:val="clear" w:color="auto" w:fill="FFFFFF"/>
        <w:tabs>
          <w:tab w:val="left" w:pos="180"/>
        </w:tabs>
        <w:rPr>
          <w:color w:val="000000"/>
          <w:sz w:val="28"/>
          <w:szCs w:val="28"/>
          <w:lang w:val="kk-KZ"/>
        </w:rPr>
      </w:pPr>
      <w:r>
        <w:rPr>
          <w:color w:val="000000"/>
          <w:sz w:val="28"/>
          <w:szCs w:val="28"/>
          <w:lang w:val="kk-KZ"/>
        </w:rPr>
        <w:t>байланыстылығы.....................................................................................................9</w:t>
      </w:r>
    </w:p>
    <w:p w:rsidR="005A2ADB" w:rsidRPr="00C60BE9" w:rsidRDefault="005A2ADB" w:rsidP="005A2ADB">
      <w:pPr>
        <w:rPr>
          <w:sz w:val="28"/>
          <w:szCs w:val="28"/>
          <w:lang w:val="kk-KZ"/>
        </w:rPr>
      </w:pPr>
      <w:r>
        <w:rPr>
          <w:sz w:val="28"/>
          <w:szCs w:val="28"/>
          <w:lang w:val="kk-KZ"/>
        </w:rPr>
        <w:t>4.</w:t>
      </w:r>
      <w:r w:rsidRPr="00C60BE9">
        <w:rPr>
          <w:sz w:val="28"/>
          <w:szCs w:val="28"/>
          <w:lang w:val="kk-KZ"/>
        </w:rPr>
        <w:t>Өсімдік жасушасының химиялық құрамы</w:t>
      </w:r>
      <w:r>
        <w:rPr>
          <w:sz w:val="28"/>
          <w:szCs w:val="28"/>
          <w:lang w:val="kk-KZ"/>
        </w:rPr>
        <w:t>.......................................................12</w:t>
      </w:r>
    </w:p>
    <w:p w:rsidR="005A2ADB" w:rsidRPr="003C4C87" w:rsidRDefault="005A2ADB" w:rsidP="005A2ADB">
      <w:pPr>
        <w:rPr>
          <w:b/>
          <w:sz w:val="28"/>
          <w:szCs w:val="28"/>
          <w:lang w:val="kk-KZ"/>
        </w:rPr>
      </w:pPr>
      <w:r>
        <w:rPr>
          <w:b/>
          <w:sz w:val="28"/>
          <w:szCs w:val="28"/>
          <w:lang w:val="kk-KZ"/>
        </w:rPr>
        <w:t>2-тарау.</w:t>
      </w:r>
      <w:r w:rsidRPr="003C4C87">
        <w:rPr>
          <w:b/>
          <w:sz w:val="28"/>
          <w:szCs w:val="28"/>
          <w:lang w:val="kk-KZ"/>
        </w:rPr>
        <w:t xml:space="preserve"> </w:t>
      </w:r>
      <w:r w:rsidRPr="00BE0683">
        <w:rPr>
          <w:sz w:val="28"/>
          <w:szCs w:val="28"/>
          <w:lang w:val="kk-KZ"/>
        </w:rPr>
        <w:t>Өсімдіктердің су алмасуы</w:t>
      </w:r>
      <w:r w:rsidRPr="00217D0C">
        <w:rPr>
          <w:sz w:val="28"/>
          <w:szCs w:val="28"/>
          <w:lang w:val="kk-KZ"/>
        </w:rPr>
        <w:t>.................</w:t>
      </w:r>
      <w:r>
        <w:rPr>
          <w:sz w:val="28"/>
          <w:szCs w:val="28"/>
          <w:lang w:val="kk-KZ"/>
        </w:rPr>
        <w:t>...</w:t>
      </w:r>
      <w:r w:rsidRPr="00217D0C">
        <w:rPr>
          <w:sz w:val="28"/>
          <w:szCs w:val="28"/>
          <w:lang w:val="kk-KZ"/>
        </w:rPr>
        <w:t>..</w:t>
      </w:r>
      <w:r>
        <w:rPr>
          <w:sz w:val="28"/>
          <w:szCs w:val="28"/>
          <w:lang w:val="kk-KZ"/>
        </w:rPr>
        <w:t>...</w:t>
      </w:r>
      <w:r w:rsidRPr="00217D0C">
        <w:rPr>
          <w:sz w:val="28"/>
          <w:szCs w:val="28"/>
          <w:lang w:val="kk-KZ"/>
        </w:rPr>
        <w:t>..</w:t>
      </w:r>
      <w:r>
        <w:rPr>
          <w:sz w:val="28"/>
          <w:szCs w:val="28"/>
          <w:lang w:val="kk-KZ"/>
        </w:rPr>
        <w:t>..............................</w:t>
      </w:r>
      <w:r w:rsidRPr="00217D0C">
        <w:rPr>
          <w:sz w:val="28"/>
          <w:szCs w:val="28"/>
          <w:lang w:val="kk-KZ"/>
        </w:rPr>
        <w:t>.</w:t>
      </w:r>
      <w:r>
        <w:rPr>
          <w:sz w:val="28"/>
          <w:szCs w:val="28"/>
          <w:lang w:val="kk-KZ"/>
        </w:rPr>
        <w:t>.........</w:t>
      </w:r>
      <w:r w:rsidRPr="00217D0C">
        <w:rPr>
          <w:sz w:val="28"/>
          <w:szCs w:val="28"/>
          <w:lang w:val="kk-KZ"/>
        </w:rPr>
        <w:t>..</w:t>
      </w:r>
      <w:r>
        <w:rPr>
          <w:sz w:val="28"/>
          <w:szCs w:val="28"/>
          <w:lang w:val="kk-KZ"/>
        </w:rPr>
        <w:t>19</w:t>
      </w:r>
    </w:p>
    <w:p w:rsidR="005A2ADB" w:rsidRDefault="005A2ADB" w:rsidP="005A2ADB">
      <w:pPr>
        <w:shd w:val="clear" w:color="auto" w:fill="FFFFFF"/>
        <w:rPr>
          <w:sz w:val="28"/>
          <w:szCs w:val="28"/>
          <w:lang w:val="kk-KZ"/>
        </w:rPr>
      </w:pPr>
      <w:r>
        <w:rPr>
          <w:sz w:val="28"/>
          <w:szCs w:val="28"/>
          <w:lang w:val="kk-KZ"/>
        </w:rPr>
        <w:t xml:space="preserve">1. </w:t>
      </w:r>
      <w:r w:rsidRPr="00FB08C7">
        <w:rPr>
          <w:sz w:val="28"/>
          <w:szCs w:val="28"/>
          <w:lang w:val="kk-KZ"/>
        </w:rPr>
        <w:t>Өсімдіктің суды сіңіру мүшесі</w:t>
      </w:r>
      <w:r>
        <w:rPr>
          <w:sz w:val="28"/>
          <w:szCs w:val="28"/>
          <w:lang w:val="kk-KZ"/>
        </w:rPr>
        <w:t>.........................................................................19</w:t>
      </w:r>
    </w:p>
    <w:p w:rsidR="005A2ADB" w:rsidRDefault="005A2ADB" w:rsidP="005A2ADB">
      <w:pPr>
        <w:shd w:val="clear" w:color="auto" w:fill="FFFFFF"/>
        <w:rPr>
          <w:sz w:val="28"/>
          <w:szCs w:val="28"/>
          <w:lang w:val="kk-KZ"/>
        </w:rPr>
      </w:pPr>
      <w:r>
        <w:rPr>
          <w:sz w:val="28"/>
          <w:szCs w:val="28"/>
          <w:lang w:val="kk-KZ"/>
        </w:rPr>
        <w:t xml:space="preserve"> 2.</w:t>
      </w:r>
      <w:r w:rsidRPr="00C60BE9">
        <w:rPr>
          <w:sz w:val="28"/>
          <w:szCs w:val="28"/>
          <w:lang w:val="kk-KZ"/>
        </w:rPr>
        <w:t xml:space="preserve">Судың биологиялық маңызы, физикалық-химиялық қасиеттері тірі зат </w:t>
      </w:r>
    </w:p>
    <w:p w:rsidR="005A2ADB" w:rsidRPr="00C60BE9" w:rsidRDefault="005A2ADB" w:rsidP="005A2ADB">
      <w:pPr>
        <w:shd w:val="clear" w:color="auto" w:fill="FFFFFF"/>
        <w:tabs>
          <w:tab w:val="left" w:pos="180"/>
        </w:tabs>
        <w:rPr>
          <w:sz w:val="28"/>
          <w:szCs w:val="28"/>
          <w:lang w:val="kk-KZ"/>
        </w:rPr>
      </w:pPr>
      <w:r>
        <w:rPr>
          <w:sz w:val="28"/>
          <w:szCs w:val="28"/>
          <w:lang w:val="kk-KZ"/>
        </w:rPr>
        <w:t xml:space="preserve">    </w:t>
      </w:r>
      <w:r w:rsidRPr="00C60BE9">
        <w:rPr>
          <w:sz w:val="28"/>
          <w:szCs w:val="28"/>
          <w:lang w:val="kk-KZ"/>
        </w:rPr>
        <w:t>құрамындағы  ерекше орны</w:t>
      </w:r>
      <w:r>
        <w:rPr>
          <w:sz w:val="28"/>
          <w:szCs w:val="28"/>
          <w:lang w:val="kk-KZ"/>
        </w:rPr>
        <w:t>.............................................................................23</w:t>
      </w:r>
    </w:p>
    <w:p w:rsidR="005A2ADB" w:rsidRPr="00C60BE9" w:rsidRDefault="005A2ADB" w:rsidP="005A2ADB">
      <w:pPr>
        <w:shd w:val="clear" w:color="auto" w:fill="FFFFFF"/>
        <w:tabs>
          <w:tab w:val="left" w:pos="180"/>
        </w:tabs>
        <w:rPr>
          <w:color w:val="000000"/>
          <w:sz w:val="28"/>
          <w:szCs w:val="28"/>
          <w:lang w:val="kk-KZ"/>
        </w:rPr>
      </w:pPr>
      <w:r>
        <w:rPr>
          <w:color w:val="000000"/>
          <w:sz w:val="28"/>
          <w:szCs w:val="28"/>
          <w:lang w:val="kk-KZ"/>
        </w:rPr>
        <w:t xml:space="preserve"> 3.</w:t>
      </w:r>
      <w:r w:rsidRPr="00C60BE9">
        <w:rPr>
          <w:color w:val="000000"/>
          <w:sz w:val="28"/>
          <w:szCs w:val="28"/>
          <w:lang w:val="kk-KZ"/>
        </w:rPr>
        <w:t xml:space="preserve"> Өсімдіктегі судың күйі</w:t>
      </w:r>
      <w:r>
        <w:rPr>
          <w:color w:val="000000"/>
          <w:sz w:val="28"/>
          <w:szCs w:val="28"/>
          <w:lang w:val="kk-KZ"/>
        </w:rPr>
        <w:t>.....................................................................................25</w:t>
      </w:r>
    </w:p>
    <w:p w:rsidR="005A2ADB" w:rsidRPr="003C4C87" w:rsidRDefault="005A2ADB" w:rsidP="005A2ADB">
      <w:pPr>
        <w:shd w:val="clear" w:color="auto" w:fill="FFFFFF"/>
        <w:tabs>
          <w:tab w:val="left" w:pos="180"/>
        </w:tabs>
        <w:rPr>
          <w:color w:val="000000"/>
          <w:sz w:val="28"/>
          <w:szCs w:val="28"/>
          <w:lang w:val="kk-KZ"/>
        </w:rPr>
      </w:pPr>
      <w:r>
        <w:rPr>
          <w:color w:val="000000"/>
          <w:sz w:val="28"/>
          <w:szCs w:val="28"/>
          <w:lang w:val="kk-KZ"/>
        </w:rPr>
        <w:t>4</w:t>
      </w:r>
      <w:r w:rsidRPr="003C4C87">
        <w:rPr>
          <w:color w:val="000000"/>
          <w:sz w:val="28"/>
          <w:szCs w:val="28"/>
          <w:lang w:val="kk-KZ"/>
        </w:rPr>
        <w:t>.Өсімдік арқылы судың таралуы.</w:t>
      </w:r>
      <w:r>
        <w:rPr>
          <w:color w:val="000000"/>
          <w:sz w:val="28"/>
          <w:szCs w:val="28"/>
          <w:lang w:val="kk-KZ"/>
        </w:rPr>
        <w:t>.......................................................................28</w:t>
      </w:r>
    </w:p>
    <w:p w:rsidR="005A2ADB" w:rsidRPr="003C4C87" w:rsidRDefault="005A2ADB" w:rsidP="005A2ADB">
      <w:pPr>
        <w:shd w:val="clear" w:color="auto" w:fill="FFFFFF"/>
        <w:tabs>
          <w:tab w:val="left" w:pos="180"/>
        </w:tabs>
        <w:rPr>
          <w:color w:val="000000"/>
          <w:sz w:val="28"/>
          <w:szCs w:val="28"/>
          <w:lang w:val="kk-KZ"/>
        </w:rPr>
      </w:pPr>
      <w:r>
        <w:rPr>
          <w:color w:val="000000"/>
          <w:sz w:val="28"/>
          <w:szCs w:val="28"/>
          <w:lang w:val="kk-KZ"/>
        </w:rPr>
        <w:t>5</w:t>
      </w:r>
      <w:r w:rsidRPr="003C4C87">
        <w:rPr>
          <w:color w:val="000000"/>
          <w:sz w:val="28"/>
          <w:szCs w:val="28"/>
          <w:lang w:val="kk-KZ"/>
        </w:rPr>
        <w:t>.Транспирация – физикалық және биологиялық процесс</w:t>
      </w:r>
      <w:r>
        <w:rPr>
          <w:color w:val="000000"/>
          <w:sz w:val="28"/>
          <w:szCs w:val="28"/>
          <w:lang w:val="kk-KZ"/>
        </w:rPr>
        <w:t>................................30</w:t>
      </w:r>
    </w:p>
    <w:p w:rsidR="005A2ADB" w:rsidRPr="003C4C87" w:rsidRDefault="005A2ADB" w:rsidP="005A2ADB">
      <w:pPr>
        <w:shd w:val="clear" w:color="auto" w:fill="FFFFFF"/>
        <w:tabs>
          <w:tab w:val="left" w:pos="180"/>
        </w:tabs>
        <w:rPr>
          <w:color w:val="000000"/>
          <w:sz w:val="28"/>
          <w:szCs w:val="28"/>
          <w:lang w:val="kk-KZ"/>
        </w:rPr>
      </w:pPr>
      <w:r>
        <w:rPr>
          <w:color w:val="000000"/>
          <w:sz w:val="28"/>
          <w:szCs w:val="28"/>
          <w:lang w:val="kk-KZ"/>
        </w:rPr>
        <w:t>6.С</w:t>
      </w:r>
      <w:r w:rsidRPr="003C4C87">
        <w:rPr>
          <w:color w:val="000000"/>
          <w:sz w:val="28"/>
          <w:szCs w:val="28"/>
          <w:lang w:val="kk-KZ"/>
        </w:rPr>
        <w:t>тапшылығы.</w:t>
      </w:r>
      <w:r>
        <w:rPr>
          <w:color w:val="000000"/>
          <w:sz w:val="28"/>
          <w:szCs w:val="28"/>
          <w:lang w:val="kk-KZ"/>
        </w:rPr>
        <w:t>......................................................................................................36</w:t>
      </w:r>
    </w:p>
    <w:p w:rsidR="005A2ADB" w:rsidRPr="00740DC1" w:rsidRDefault="005A2ADB" w:rsidP="005A2ADB">
      <w:pPr>
        <w:shd w:val="clear" w:color="auto" w:fill="FFFFFF"/>
        <w:tabs>
          <w:tab w:val="left" w:pos="180"/>
        </w:tabs>
        <w:rPr>
          <w:color w:val="000000"/>
          <w:sz w:val="28"/>
          <w:szCs w:val="28"/>
          <w:lang w:val="kk-KZ"/>
        </w:rPr>
      </w:pPr>
      <w:r>
        <w:rPr>
          <w:color w:val="000000"/>
          <w:sz w:val="28"/>
          <w:szCs w:val="28"/>
          <w:lang w:val="kk-KZ"/>
        </w:rPr>
        <w:t>7</w:t>
      </w:r>
      <w:r w:rsidRPr="003C4C87">
        <w:rPr>
          <w:color w:val="000000"/>
          <w:sz w:val="28"/>
          <w:szCs w:val="28"/>
          <w:lang w:val="kk-KZ"/>
        </w:rPr>
        <w:t>.Суарудың физиологиялық негіздері.</w:t>
      </w:r>
      <w:r>
        <w:rPr>
          <w:color w:val="000000"/>
          <w:sz w:val="28"/>
          <w:szCs w:val="28"/>
          <w:lang w:val="kk-KZ"/>
        </w:rPr>
        <w:t>................................................................38</w:t>
      </w:r>
    </w:p>
    <w:p w:rsidR="005A2ADB" w:rsidRPr="00EC15F9" w:rsidRDefault="005A2ADB" w:rsidP="005A2ADB">
      <w:pPr>
        <w:shd w:val="clear" w:color="auto" w:fill="FFFFFF"/>
        <w:tabs>
          <w:tab w:val="left" w:pos="180"/>
        </w:tabs>
        <w:jc w:val="both"/>
        <w:rPr>
          <w:b/>
          <w:color w:val="000000"/>
          <w:sz w:val="28"/>
          <w:szCs w:val="28"/>
          <w:lang w:val="kk-KZ"/>
        </w:rPr>
      </w:pPr>
      <w:r>
        <w:rPr>
          <w:b/>
          <w:color w:val="000000"/>
          <w:sz w:val="28"/>
          <w:szCs w:val="28"/>
          <w:lang w:val="kk-KZ"/>
        </w:rPr>
        <w:t xml:space="preserve">3-тарау.  </w:t>
      </w:r>
      <w:r w:rsidRPr="00BE0683">
        <w:rPr>
          <w:color w:val="000000"/>
          <w:sz w:val="28"/>
          <w:szCs w:val="28"/>
          <w:lang w:val="kk-KZ"/>
        </w:rPr>
        <w:t>Фотосинтез</w:t>
      </w:r>
      <w:r w:rsidRPr="00217D0C">
        <w:rPr>
          <w:color w:val="000000"/>
          <w:sz w:val="28"/>
          <w:szCs w:val="28"/>
          <w:lang w:val="kk-KZ"/>
        </w:rPr>
        <w:t>..............................</w:t>
      </w:r>
      <w:r>
        <w:rPr>
          <w:color w:val="000000"/>
          <w:sz w:val="28"/>
          <w:szCs w:val="28"/>
          <w:lang w:val="kk-KZ"/>
        </w:rPr>
        <w:t>..............................................................41</w:t>
      </w:r>
    </w:p>
    <w:p w:rsidR="005A2ADB" w:rsidRPr="008761D2" w:rsidRDefault="005A2ADB" w:rsidP="005A2ADB">
      <w:pPr>
        <w:shd w:val="clear" w:color="auto" w:fill="FFFFFF"/>
        <w:tabs>
          <w:tab w:val="left" w:pos="180"/>
        </w:tabs>
        <w:rPr>
          <w:color w:val="000000"/>
          <w:sz w:val="28"/>
          <w:szCs w:val="28"/>
          <w:lang w:val="kk-KZ"/>
        </w:rPr>
      </w:pPr>
      <w:r w:rsidRPr="008761D2">
        <w:rPr>
          <w:color w:val="000000"/>
          <w:sz w:val="28"/>
          <w:szCs w:val="28"/>
          <w:lang w:val="kk-KZ"/>
        </w:rPr>
        <w:t>1.</w:t>
      </w:r>
      <w:r>
        <w:rPr>
          <w:color w:val="000000"/>
          <w:sz w:val="28"/>
          <w:szCs w:val="28"/>
          <w:lang w:val="kk-KZ"/>
        </w:rPr>
        <w:t xml:space="preserve"> </w:t>
      </w:r>
      <w:r w:rsidRPr="008761D2">
        <w:rPr>
          <w:color w:val="000000"/>
          <w:sz w:val="28"/>
          <w:szCs w:val="28"/>
          <w:lang w:val="kk-KZ"/>
        </w:rPr>
        <w:t>Фотосинтез – жер бетінде органикалық зат түзуші негізгі процесс</w:t>
      </w:r>
      <w:r>
        <w:rPr>
          <w:color w:val="000000"/>
          <w:sz w:val="28"/>
          <w:szCs w:val="28"/>
          <w:lang w:val="kk-KZ"/>
        </w:rPr>
        <w:t>.............41</w:t>
      </w:r>
    </w:p>
    <w:p w:rsidR="005A2ADB" w:rsidRPr="008761D2" w:rsidRDefault="005A2ADB" w:rsidP="005A2ADB">
      <w:pPr>
        <w:shd w:val="clear" w:color="auto" w:fill="FFFFFF"/>
        <w:rPr>
          <w:noProof/>
          <w:color w:val="000000"/>
          <w:sz w:val="28"/>
          <w:szCs w:val="28"/>
          <w:lang w:val="kk-KZ"/>
        </w:rPr>
      </w:pPr>
      <w:r>
        <w:rPr>
          <w:noProof/>
          <w:color w:val="000000"/>
          <w:sz w:val="28"/>
          <w:szCs w:val="28"/>
          <w:lang w:val="kk-KZ"/>
        </w:rPr>
        <w:t xml:space="preserve">2. </w:t>
      </w:r>
      <w:r w:rsidRPr="008761D2">
        <w:rPr>
          <w:noProof/>
          <w:color w:val="000000"/>
          <w:sz w:val="28"/>
          <w:szCs w:val="28"/>
          <w:lang w:val="kk-KZ"/>
        </w:rPr>
        <w:t>Фотосинтез ілімнің даму тарихы</w:t>
      </w:r>
      <w:r>
        <w:rPr>
          <w:noProof/>
          <w:color w:val="000000"/>
          <w:sz w:val="28"/>
          <w:szCs w:val="28"/>
          <w:lang w:val="kk-KZ"/>
        </w:rPr>
        <w:t>.....................................................................44</w:t>
      </w:r>
    </w:p>
    <w:p w:rsidR="005A2ADB" w:rsidRPr="008761D2" w:rsidRDefault="005A2ADB" w:rsidP="005A2ADB">
      <w:pPr>
        <w:shd w:val="clear" w:color="auto" w:fill="FFFFFF"/>
        <w:tabs>
          <w:tab w:val="left" w:pos="180"/>
        </w:tabs>
        <w:rPr>
          <w:color w:val="000000"/>
          <w:sz w:val="28"/>
          <w:szCs w:val="28"/>
          <w:lang w:val="kk-KZ"/>
        </w:rPr>
      </w:pPr>
      <w:r>
        <w:rPr>
          <w:color w:val="000000"/>
          <w:sz w:val="28"/>
          <w:szCs w:val="28"/>
          <w:lang w:val="kk-KZ"/>
        </w:rPr>
        <w:t xml:space="preserve">3. </w:t>
      </w:r>
      <w:r w:rsidRPr="008761D2">
        <w:rPr>
          <w:color w:val="000000"/>
          <w:sz w:val="28"/>
          <w:szCs w:val="28"/>
          <w:lang w:val="kk-KZ"/>
        </w:rPr>
        <w:t>Жапырақ – фотосинтез мүшесі</w:t>
      </w:r>
      <w:r>
        <w:rPr>
          <w:color w:val="000000"/>
          <w:sz w:val="28"/>
          <w:szCs w:val="28"/>
          <w:lang w:val="kk-KZ"/>
        </w:rPr>
        <w:t>........................................................................47</w:t>
      </w:r>
    </w:p>
    <w:p w:rsidR="005A2ADB" w:rsidRPr="008761D2" w:rsidRDefault="005A2ADB" w:rsidP="005A2ADB">
      <w:pPr>
        <w:shd w:val="clear" w:color="auto" w:fill="FFFFFF"/>
        <w:rPr>
          <w:bCs/>
          <w:noProof/>
          <w:color w:val="000000"/>
          <w:sz w:val="28"/>
          <w:szCs w:val="28"/>
          <w:lang w:val="kk-KZ"/>
        </w:rPr>
      </w:pPr>
      <w:r>
        <w:rPr>
          <w:bCs/>
          <w:noProof/>
          <w:color w:val="000000"/>
          <w:sz w:val="28"/>
          <w:szCs w:val="28"/>
          <w:lang w:val="kk-KZ"/>
        </w:rPr>
        <w:t xml:space="preserve">4. </w:t>
      </w:r>
      <w:r w:rsidRPr="008761D2">
        <w:rPr>
          <w:bCs/>
          <w:noProof/>
          <w:color w:val="000000"/>
          <w:sz w:val="28"/>
          <w:szCs w:val="28"/>
          <w:lang w:val="kk-KZ"/>
        </w:rPr>
        <w:t>Хлорофилдер</w:t>
      </w:r>
      <w:r>
        <w:rPr>
          <w:bCs/>
          <w:noProof/>
          <w:color w:val="000000"/>
          <w:sz w:val="28"/>
          <w:szCs w:val="28"/>
          <w:lang w:val="kk-KZ"/>
        </w:rPr>
        <w:t>.....................................................................................................49</w:t>
      </w:r>
    </w:p>
    <w:p w:rsidR="005A2ADB" w:rsidRPr="00AC2879" w:rsidRDefault="005A2ADB" w:rsidP="005A2ADB">
      <w:pPr>
        <w:shd w:val="clear" w:color="auto" w:fill="FFFFFF"/>
        <w:rPr>
          <w:bCs/>
          <w:noProof/>
          <w:color w:val="FF0000"/>
          <w:sz w:val="28"/>
          <w:szCs w:val="28"/>
          <w:lang w:val="kk-KZ"/>
        </w:rPr>
      </w:pPr>
      <w:r>
        <w:rPr>
          <w:bCs/>
          <w:noProof/>
          <w:color w:val="000000"/>
          <w:sz w:val="28"/>
          <w:szCs w:val="28"/>
          <w:lang w:val="kk-KZ"/>
        </w:rPr>
        <w:t xml:space="preserve">5. Хлорофилдің физикалық және </w:t>
      </w:r>
      <w:r w:rsidRPr="008761D2">
        <w:rPr>
          <w:bCs/>
          <w:noProof/>
          <w:color w:val="000000"/>
          <w:sz w:val="28"/>
          <w:szCs w:val="28"/>
          <w:lang w:val="kk-KZ"/>
        </w:rPr>
        <w:t xml:space="preserve"> химиялық қасиеттері</w:t>
      </w:r>
      <w:r w:rsidRPr="00F37EB2">
        <w:rPr>
          <w:bCs/>
          <w:noProof/>
          <w:sz w:val="28"/>
          <w:szCs w:val="28"/>
          <w:lang w:val="kk-KZ"/>
        </w:rPr>
        <w:t>.................</w:t>
      </w:r>
      <w:r>
        <w:rPr>
          <w:bCs/>
          <w:noProof/>
          <w:sz w:val="28"/>
          <w:szCs w:val="28"/>
          <w:lang w:val="kk-KZ"/>
        </w:rPr>
        <w:t>........</w:t>
      </w:r>
      <w:r w:rsidRPr="00F37EB2">
        <w:rPr>
          <w:bCs/>
          <w:noProof/>
          <w:sz w:val="28"/>
          <w:szCs w:val="28"/>
          <w:lang w:val="kk-KZ"/>
        </w:rPr>
        <w:t>..........51</w:t>
      </w:r>
    </w:p>
    <w:p w:rsidR="005A2ADB" w:rsidRPr="00F37EB2" w:rsidRDefault="005A2ADB" w:rsidP="005A2ADB">
      <w:pPr>
        <w:shd w:val="clear" w:color="auto" w:fill="FFFFFF"/>
        <w:rPr>
          <w:noProof/>
          <w:sz w:val="28"/>
          <w:szCs w:val="28"/>
          <w:lang w:val="kk-KZ"/>
        </w:rPr>
      </w:pPr>
      <w:r w:rsidRPr="00F37EB2">
        <w:rPr>
          <w:sz w:val="28"/>
          <w:szCs w:val="28"/>
          <w:lang w:val="kk-KZ"/>
        </w:rPr>
        <w:t>6. Пигменттер жүйесінде энергияның миграциясы..........................</w:t>
      </w:r>
      <w:r>
        <w:rPr>
          <w:sz w:val="28"/>
          <w:szCs w:val="28"/>
          <w:lang w:val="kk-KZ"/>
        </w:rPr>
        <w:t>.......</w:t>
      </w:r>
      <w:r w:rsidRPr="00F37EB2">
        <w:rPr>
          <w:sz w:val="28"/>
          <w:szCs w:val="28"/>
          <w:lang w:val="kk-KZ"/>
        </w:rPr>
        <w:t>..........51</w:t>
      </w:r>
    </w:p>
    <w:p w:rsidR="005A2ADB" w:rsidRPr="0058545A" w:rsidRDefault="005A2ADB" w:rsidP="005A2ADB">
      <w:pPr>
        <w:rPr>
          <w:bCs/>
          <w:noProof/>
          <w:color w:val="000000"/>
          <w:sz w:val="28"/>
          <w:szCs w:val="28"/>
          <w:lang w:val="kk-KZ"/>
        </w:rPr>
      </w:pPr>
      <w:r>
        <w:rPr>
          <w:bCs/>
          <w:noProof/>
          <w:color w:val="000000"/>
          <w:sz w:val="28"/>
          <w:szCs w:val="28"/>
          <w:lang w:val="kk-KZ"/>
        </w:rPr>
        <w:t>7</w:t>
      </w:r>
      <w:r w:rsidRPr="0058545A">
        <w:rPr>
          <w:bCs/>
          <w:noProof/>
          <w:color w:val="000000"/>
          <w:sz w:val="28"/>
          <w:szCs w:val="28"/>
          <w:lang w:val="kk-KZ"/>
        </w:rPr>
        <w:t>. Фотосинтездің жарық және қараңғылық кезеңдері</w:t>
      </w:r>
      <w:r>
        <w:rPr>
          <w:bCs/>
          <w:noProof/>
          <w:color w:val="000000"/>
          <w:sz w:val="28"/>
          <w:szCs w:val="28"/>
          <w:lang w:val="kk-KZ"/>
        </w:rPr>
        <w:t>.......................................52</w:t>
      </w:r>
    </w:p>
    <w:p w:rsidR="005A2ADB" w:rsidRPr="0058545A" w:rsidRDefault="005A2ADB" w:rsidP="005A2ADB">
      <w:pPr>
        <w:shd w:val="clear" w:color="auto" w:fill="FFFFFF"/>
        <w:tabs>
          <w:tab w:val="left" w:pos="180"/>
        </w:tabs>
        <w:rPr>
          <w:color w:val="000000"/>
          <w:sz w:val="28"/>
          <w:szCs w:val="28"/>
          <w:lang w:val="kk-KZ"/>
        </w:rPr>
      </w:pPr>
      <w:r>
        <w:rPr>
          <w:color w:val="000000"/>
          <w:sz w:val="28"/>
          <w:szCs w:val="28"/>
          <w:lang w:val="kk-KZ"/>
        </w:rPr>
        <w:t>8</w:t>
      </w:r>
      <w:r w:rsidRPr="0058545A">
        <w:rPr>
          <w:color w:val="000000"/>
          <w:sz w:val="28"/>
          <w:szCs w:val="28"/>
          <w:lang w:val="kk-KZ"/>
        </w:rPr>
        <w:t xml:space="preserve">. Электрон тасымалдау жүйесі </w:t>
      </w:r>
      <w:r>
        <w:rPr>
          <w:color w:val="000000"/>
          <w:sz w:val="28"/>
          <w:szCs w:val="28"/>
          <w:lang w:val="kk-KZ"/>
        </w:rPr>
        <w:t>..........................................................................53</w:t>
      </w:r>
    </w:p>
    <w:p w:rsidR="005A2ADB" w:rsidRPr="00791B59" w:rsidRDefault="005A2ADB" w:rsidP="005A2ADB">
      <w:pPr>
        <w:rPr>
          <w:bCs/>
          <w:noProof/>
          <w:color w:val="000000"/>
          <w:sz w:val="28"/>
          <w:szCs w:val="28"/>
          <w:lang w:val="kk-KZ"/>
        </w:rPr>
      </w:pPr>
      <w:r>
        <w:rPr>
          <w:bCs/>
          <w:noProof/>
          <w:color w:val="000000"/>
          <w:sz w:val="28"/>
          <w:szCs w:val="28"/>
          <w:lang w:val="kk-KZ"/>
        </w:rPr>
        <w:t xml:space="preserve">9. </w:t>
      </w:r>
      <w:r w:rsidRPr="0058545A">
        <w:rPr>
          <w:bCs/>
          <w:noProof/>
          <w:color w:val="000000"/>
          <w:sz w:val="28"/>
          <w:szCs w:val="28"/>
          <w:lang w:val="kk-KZ"/>
        </w:rPr>
        <w:t xml:space="preserve">Фотосинтездік циклді </w:t>
      </w:r>
      <w:r>
        <w:rPr>
          <w:bCs/>
          <w:noProof/>
          <w:color w:val="000000"/>
          <w:sz w:val="28"/>
          <w:szCs w:val="28"/>
          <w:lang w:val="kk-KZ"/>
        </w:rPr>
        <w:t xml:space="preserve"> және </w:t>
      </w:r>
      <w:r w:rsidRPr="0058545A">
        <w:rPr>
          <w:bCs/>
          <w:noProof/>
          <w:color w:val="000000"/>
          <w:sz w:val="28"/>
          <w:szCs w:val="28"/>
          <w:lang w:val="kk-KZ"/>
        </w:rPr>
        <w:t>циклсіз фосфорлау</w:t>
      </w:r>
      <w:r>
        <w:rPr>
          <w:bCs/>
          <w:noProof/>
          <w:color w:val="000000"/>
          <w:sz w:val="28"/>
          <w:szCs w:val="28"/>
          <w:lang w:val="kk-KZ"/>
        </w:rPr>
        <w:t>............................................54</w:t>
      </w:r>
    </w:p>
    <w:p w:rsidR="005A2ADB" w:rsidRPr="00E61933" w:rsidRDefault="005A2ADB" w:rsidP="005A2ADB">
      <w:pPr>
        <w:shd w:val="clear" w:color="auto" w:fill="FFFFFF"/>
        <w:tabs>
          <w:tab w:val="left" w:pos="180"/>
        </w:tabs>
        <w:rPr>
          <w:color w:val="000000"/>
          <w:sz w:val="28"/>
          <w:szCs w:val="28"/>
          <w:lang w:val="kk-KZ"/>
        </w:rPr>
      </w:pPr>
      <w:r w:rsidRPr="00E61933">
        <w:rPr>
          <w:color w:val="000000"/>
          <w:sz w:val="28"/>
          <w:szCs w:val="28"/>
          <w:lang w:val="kk-KZ"/>
        </w:rPr>
        <w:t>1</w:t>
      </w:r>
      <w:r>
        <w:rPr>
          <w:color w:val="000000"/>
          <w:sz w:val="28"/>
          <w:szCs w:val="28"/>
          <w:lang w:val="kk-KZ"/>
        </w:rPr>
        <w:t>0</w:t>
      </w:r>
      <w:r w:rsidRPr="00E61933">
        <w:rPr>
          <w:color w:val="000000"/>
          <w:sz w:val="28"/>
          <w:szCs w:val="28"/>
          <w:lang w:val="kk-KZ"/>
        </w:rPr>
        <w:t>.Фотосинтездік тыныс алу</w:t>
      </w:r>
      <w:r>
        <w:rPr>
          <w:color w:val="000000"/>
          <w:sz w:val="28"/>
          <w:szCs w:val="28"/>
          <w:lang w:val="kk-KZ"/>
        </w:rPr>
        <w:t>................................................................................57</w:t>
      </w:r>
    </w:p>
    <w:p w:rsidR="005A2ADB" w:rsidRPr="00E61933" w:rsidRDefault="005A2ADB" w:rsidP="005A2ADB">
      <w:pPr>
        <w:shd w:val="clear" w:color="auto" w:fill="FFFFFF"/>
        <w:rPr>
          <w:bCs/>
          <w:noProof/>
          <w:color w:val="000000"/>
          <w:sz w:val="28"/>
          <w:szCs w:val="28"/>
          <w:lang w:val="kk-KZ"/>
        </w:rPr>
      </w:pPr>
      <w:r>
        <w:rPr>
          <w:bCs/>
          <w:noProof/>
          <w:color w:val="000000"/>
          <w:sz w:val="28"/>
          <w:szCs w:val="28"/>
          <w:lang w:val="kk-KZ"/>
        </w:rPr>
        <w:t>11.</w:t>
      </w:r>
      <w:r w:rsidRPr="00E61933">
        <w:rPr>
          <w:bCs/>
          <w:noProof/>
          <w:color w:val="000000"/>
          <w:sz w:val="28"/>
          <w:szCs w:val="28"/>
          <w:lang w:val="kk-KZ"/>
        </w:rPr>
        <w:t>Фотосинтездің жапырақ денгейінде реттелуі</w:t>
      </w:r>
      <w:r>
        <w:rPr>
          <w:bCs/>
          <w:noProof/>
          <w:color w:val="000000"/>
          <w:sz w:val="28"/>
          <w:szCs w:val="28"/>
          <w:lang w:val="kk-KZ"/>
        </w:rPr>
        <w:t>................................................61</w:t>
      </w:r>
    </w:p>
    <w:p w:rsidR="005A2ADB" w:rsidRPr="00E61933" w:rsidRDefault="005A2ADB" w:rsidP="005A2ADB">
      <w:pPr>
        <w:shd w:val="clear" w:color="auto" w:fill="FFFFFF"/>
        <w:rPr>
          <w:bCs/>
          <w:noProof/>
          <w:color w:val="000000"/>
          <w:sz w:val="28"/>
          <w:szCs w:val="28"/>
          <w:lang w:val="kk-KZ"/>
        </w:rPr>
      </w:pPr>
      <w:r>
        <w:rPr>
          <w:bCs/>
          <w:noProof/>
          <w:color w:val="000000"/>
          <w:sz w:val="28"/>
          <w:szCs w:val="28"/>
          <w:lang w:val="kk-KZ"/>
        </w:rPr>
        <w:t>12</w:t>
      </w:r>
      <w:r w:rsidRPr="00E61933">
        <w:rPr>
          <w:bCs/>
          <w:noProof/>
          <w:color w:val="000000"/>
          <w:sz w:val="28"/>
          <w:szCs w:val="28"/>
          <w:lang w:val="kk-KZ"/>
        </w:rPr>
        <w:t>. Фотосинтездің тұтас өсімдік деңгейінде реттелуі</w:t>
      </w:r>
      <w:r>
        <w:rPr>
          <w:bCs/>
          <w:noProof/>
          <w:color w:val="000000"/>
          <w:sz w:val="28"/>
          <w:szCs w:val="28"/>
          <w:lang w:val="kk-KZ"/>
        </w:rPr>
        <w:t>.......................................62</w:t>
      </w:r>
    </w:p>
    <w:p w:rsidR="005A2ADB" w:rsidRPr="00E61933" w:rsidRDefault="005A2ADB" w:rsidP="005A2ADB">
      <w:pPr>
        <w:shd w:val="clear" w:color="auto" w:fill="FFFFFF"/>
        <w:rPr>
          <w:bCs/>
          <w:noProof/>
          <w:color w:val="000000"/>
          <w:sz w:val="28"/>
          <w:szCs w:val="28"/>
          <w:lang w:val="kk-KZ"/>
        </w:rPr>
      </w:pPr>
      <w:r>
        <w:rPr>
          <w:bCs/>
          <w:noProof/>
          <w:color w:val="000000"/>
          <w:sz w:val="28"/>
          <w:szCs w:val="28"/>
          <w:lang w:val="kk-KZ"/>
        </w:rPr>
        <w:t>13.Фотосинтез</w:t>
      </w:r>
      <w:r w:rsidRPr="00E61933">
        <w:rPr>
          <w:bCs/>
          <w:noProof/>
          <w:color w:val="000000"/>
          <w:sz w:val="28"/>
          <w:szCs w:val="28"/>
          <w:lang w:val="kk-KZ"/>
        </w:rPr>
        <w:t>экологиясы</w:t>
      </w:r>
      <w:r>
        <w:rPr>
          <w:bCs/>
          <w:noProof/>
          <w:color w:val="000000"/>
          <w:sz w:val="28"/>
          <w:szCs w:val="28"/>
          <w:lang w:val="kk-KZ"/>
        </w:rPr>
        <w:t>....................................................................................62</w:t>
      </w:r>
    </w:p>
    <w:p w:rsidR="005A2ADB" w:rsidRPr="00E61933" w:rsidRDefault="005A2ADB" w:rsidP="005A2ADB">
      <w:pPr>
        <w:shd w:val="clear" w:color="auto" w:fill="FFFFFF"/>
        <w:rPr>
          <w:bCs/>
          <w:noProof/>
          <w:color w:val="000000"/>
          <w:sz w:val="28"/>
          <w:szCs w:val="28"/>
          <w:lang w:val="kk-KZ"/>
        </w:rPr>
      </w:pPr>
      <w:r>
        <w:rPr>
          <w:bCs/>
          <w:noProof/>
          <w:color w:val="000000"/>
          <w:sz w:val="28"/>
          <w:szCs w:val="28"/>
          <w:lang w:val="kk-KZ"/>
        </w:rPr>
        <w:t>14.</w:t>
      </w:r>
      <w:r w:rsidRPr="00E61933">
        <w:rPr>
          <w:bCs/>
          <w:noProof/>
          <w:color w:val="000000"/>
          <w:sz w:val="28"/>
          <w:szCs w:val="28"/>
          <w:lang w:val="kk-KZ"/>
        </w:rPr>
        <w:t>Фотосинтезге ішкі жағдайлардың әсері</w:t>
      </w:r>
      <w:r>
        <w:rPr>
          <w:bCs/>
          <w:noProof/>
          <w:color w:val="000000"/>
          <w:sz w:val="28"/>
          <w:szCs w:val="28"/>
          <w:lang w:val="kk-KZ"/>
        </w:rPr>
        <w:t>.........................................................62</w:t>
      </w:r>
    </w:p>
    <w:p w:rsidR="005A2ADB" w:rsidRPr="00740DC1" w:rsidRDefault="005A2ADB" w:rsidP="005A2ADB">
      <w:pPr>
        <w:shd w:val="clear" w:color="auto" w:fill="FFFFFF"/>
        <w:rPr>
          <w:bCs/>
          <w:noProof/>
          <w:color w:val="000000"/>
          <w:sz w:val="28"/>
          <w:szCs w:val="28"/>
          <w:lang w:val="kk-KZ"/>
        </w:rPr>
      </w:pPr>
      <w:r>
        <w:rPr>
          <w:bCs/>
          <w:noProof/>
          <w:color w:val="000000"/>
          <w:sz w:val="28"/>
          <w:szCs w:val="28"/>
          <w:lang w:val="kk-KZ"/>
        </w:rPr>
        <w:t xml:space="preserve">15. </w:t>
      </w:r>
      <w:r w:rsidRPr="00E61933">
        <w:rPr>
          <w:bCs/>
          <w:noProof/>
          <w:color w:val="000000"/>
          <w:sz w:val="28"/>
          <w:szCs w:val="28"/>
          <w:lang w:val="kk-KZ"/>
        </w:rPr>
        <w:t>Фотосинтезге жарықтың әсері</w:t>
      </w:r>
      <w:r>
        <w:rPr>
          <w:bCs/>
          <w:noProof/>
          <w:color w:val="000000"/>
          <w:sz w:val="28"/>
          <w:szCs w:val="28"/>
          <w:lang w:val="kk-KZ"/>
        </w:rPr>
        <w:t>.......................................................................64</w:t>
      </w:r>
    </w:p>
    <w:p w:rsidR="005A2ADB" w:rsidRPr="00C60BE9" w:rsidRDefault="005A2ADB" w:rsidP="005A2ADB">
      <w:pPr>
        <w:shd w:val="clear" w:color="auto" w:fill="FFFFFF"/>
        <w:rPr>
          <w:b/>
          <w:noProof/>
          <w:color w:val="000000"/>
          <w:sz w:val="28"/>
          <w:szCs w:val="28"/>
          <w:lang w:val="kk-KZ"/>
        </w:rPr>
      </w:pPr>
      <w:r>
        <w:rPr>
          <w:b/>
          <w:noProof/>
          <w:color w:val="000000"/>
          <w:sz w:val="28"/>
          <w:szCs w:val="28"/>
          <w:lang w:val="kk-KZ"/>
        </w:rPr>
        <w:t>4-тарау.</w:t>
      </w:r>
      <w:r w:rsidRPr="00EC15F9">
        <w:rPr>
          <w:b/>
          <w:noProof/>
          <w:color w:val="000000"/>
          <w:sz w:val="28"/>
          <w:szCs w:val="28"/>
          <w:lang w:val="kk-KZ"/>
        </w:rPr>
        <w:t xml:space="preserve">  </w:t>
      </w:r>
      <w:r w:rsidRPr="00BE0683">
        <w:rPr>
          <w:noProof/>
          <w:color w:val="000000"/>
          <w:sz w:val="28"/>
          <w:szCs w:val="28"/>
          <w:lang w:val="kk-KZ"/>
        </w:rPr>
        <w:t>Өсімдіктердің минералдық қоректенуі</w:t>
      </w:r>
      <w:r>
        <w:rPr>
          <w:noProof/>
          <w:color w:val="000000"/>
          <w:sz w:val="28"/>
          <w:szCs w:val="28"/>
          <w:lang w:val="kk-KZ"/>
        </w:rPr>
        <w:t>...............................................65</w:t>
      </w:r>
    </w:p>
    <w:p w:rsidR="005A2ADB" w:rsidRPr="00EC15F9" w:rsidRDefault="005A2ADB" w:rsidP="005A2ADB">
      <w:pPr>
        <w:widowControl/>
        <w:tabs>
          <w:tab w:val="left" w:pos="180"/>
        </w:tabs>
        <w:autoSpaceDE/>
        <w:autoSpaceDN/>
        <w:adjustRightInd/>
        <w:rPr>
          <w:color w:val="000000"/>
          <w:sz w:val="28"/>
          <w:szCs w:val="28"/>
          <w:lang w:val="kk-KZ"/>
        </w:rPr>
      </w:pPr>
      <w:r w:rsidRPr="00EC15F9">
        <w:rPr>
          <w:color w:val="000000"/>
          <w:sz w:val="28"/>
          <w:szCs w:val="28"/>
          <w:lang w:val="kk-KZ"/>
        </w:rPr>
        <w:t xml:space="preserve">1.Өсімдіктердің ұсақ </w:t>
      </w:r>
      <w:r>
        <w:rPr>
          <w:color w:val="000000"/>
          <w:sz w:val="28"/>
          <w:szCs w:val="28"/>
          <w:lang w:val="kk-KZ"/>
        </w:rPr>
        <w:t>молекула</w:t>
      </w:r>
      <w:r w:rsidRPr="00EC15F9">
        <w:rPr>
          <w:color w:val="000000"/>
          <w:sz w:val="28"/>
          <w:szCs w:val="28"/>
          <w:lang w:val="kk-KZ"/>
        </w:rPr>
        <w:t>рды сіңіруі.</w:t>
      </w:r>
      <w:r>
        <w:rPr>
          <w:color w:val="000000"/>
          <w:sz w:val="28"/>
          <w:szCs w:val="28"/>
          <w:lang w:val="kk-KZ"/>
        </w:rPr>
        <w:t>........................................................65</w:t>
      </w:r>
    </w:p>
    <w:p w:rsidR="005A2ADB" w:rsidRPr="00EC15F9" w:rsidRDefault="005A2ADB" w:rsidP="005A2ADB">
      <w:pPr>
        <w:widowControl/>
        <w:tabs>
          <w:tab w:val="left" w:pos="180"/>
        </w:tabs>
        <w:autoSpaceDE/>
        <w:autoSpaceDN/>
        <w:adjustRightInd/>
        <w:rPr>
          <w:color w:val="000000"/>
          <w:sz w:val="28"/>
          <w:szCs w:val="28"/>
          <w:lang w:val="kk-KZ"/>
        </w:rPr>
      </w:pPr>
      <w:r w:rsidRPr="00EC15F9">
        <w:rPr>
          <w:color w:val="000000"/>
          <w:sz w:val="28"/>
          <w:szCs w:val="28"/>
          <w:lang w:val="kk-KZ"/>
        </w:rPr>
        <w:t>2.Өсімдіктердегі иондардың тасымалдануы.</w:t>
      </w:r>
      <w:r>
        <w:rPr>
          <w:color w:val="000000"/>
          <w:sz w:val="28"/>
          <w:szCs w:val="28"/>
          <w:lang w:val="kk-KZ"/>
        </w:rPr>
        <w:t>......................................................69</w:t>
      </w:r>
    </w:p>
    <w:p w:rsidR="005A2ADB" w:rsidRPr="00EC15F9" w:rsidRDefault="005A2ADB" w:rsidP="005A2ADB">
      <w:pPr>
        <w:widowControl/>
        <w:tabs>
          <w:tab w:val="left" w:pos="180"/>
        </w:tabs>
        <w:autoSpaceDE/>
        <w:autoSpaceDN/>
        <w:adjustRightInd/>
        <w:rPr>
          <w:color w:val="000000"/>
          <w:sz w:val="28"/>
          <w:szCs w:val="28"/>
          <w:lang w:val="kk-KZ"/>
        </w:rPr>
      </w:pPr>
      <w:r w:rsidRPr="00EC15F9">
        <w:rPr>
          <w:color w:val="000000"/>
          <w:sz w:val="28"/>
          <w:szCs w:val="28"/>
          <w:lang w:val="kk-KZ"/>
        </w:rPr>
        <w:t>3.Өсімдіктің жылауы.</w:t>
      </w:r>
      <w:r>
        <w:rPr>
          <w:color w:val="000000"/>
          <w:sz w:val="28"/>
          <w:szCs w:val="28"/>
          <w:lang w:val="kk-KZ"/>
        </w:rPr>
        <w:t>............................................................................................73</w:t>
      </w:r>
    </w:p>
    <w:p w:rsidR="005A2ADB" w:rsidRPr="00F96938" w:rsidRDefault="005A2ADB" w:rsidP="005A2ADB">
      <w:pPr>
        <w:widowControl/>
        <w:tabs>
          <w:tab w:val="left" w:pos="180"/>
        </w:tabs>
        <w:autoSpaceDE/>
        <w:autoSpaceDN/>
        <w:adjustRightInd/>
        <w:rPr>
          <w:color w:val="000000"/>
          <w:sz w:val="28"/>
          <w:szCs w:val="28"/>
          <w:lang w:val="kk-KZ"/>
        </w:rPr>
      </w:pPr>
      <w:r w:rsidRPr="00EC15F9">
        <w:rPr>
          <w:color w:val="000000"/>
          <w:sz w:val="28"/>
          <w:szCs w:val="28"/>
          <w:lang w:val="kk-KZ"/>
        </w:rPr>
        <w:t>4.Жапырақта судың және еріген заттардың жылжуы</w:t>
      </w:r>
      <w:r>
        <w:rPr>
          <w:color w:val="000000"/>
          <w:sz w:val="28"/>
          <w:szCs w:val="28"/>
          <w:lang w:val="kk-KZ"/>
        </w:rPr>
        <w:t>.......................................74</w:t>
      </w:r>
    </w:p>
    <w:p w:rsidR="005A2ADB" w:rsidRPr="00000AE2" w:rsidRDefault="005A2ADB" w:rsidP="005A2ADB">
      <w:pPr>
        <w:tabs>
          <w:tab w:val="left" w:pos="180"/>
        </w:tabs>
        <w:rPr>
          <w:color w:val="000000"/>
          <w:sz w:val="28"/>
          <w:szCs w:val="28"/>
          <w:lang w:val="kk-KZ"/>
        </w:rPr>
      </w:pPr>
      <w:r>
        <w:rPr>
          <w:color w:val="000000"/>
          <w:sz w:val="28"/>
          <w:szCs w:val="28"/>
          <w:lang w:val="kk-KZ"/>
        </w:rPr>
        <w:t>5</w:t>
      </w:r>
      <w:r w:rsidRPr="00000AE2">
        <w:rPr>
          <w:color w:val="000000"/>
          <w:sz w:val="28"/>
          <w:szCs w:val="28"/>
          <w:lang w:val="kk-KZ"/>
        </w:rPr>
        <w:t xml:space="preserve">.Өсімдіктерге минералдық элементтердің қажеттілігін анықтау  </w:t>
      </w:r>
    </w:p>
    <w:p w:rsidR="005A2ADB" w:rsidRPr="00000AE2" w:rsidRDefault="005A2ADB" w:rsidP="005A2ADB">
      <w:pPr>
        <w:tabs>
          <w:tab w:val="left" w:pos="180"/>
        </w:tabs>
        <w:rPr>
          <w:color w:val="000000"/>
          <w:sz w:val="28"/>
          <w:szCs w:val="28"/>
          <w:lang w:val="kk-KZ"/>
        </w:rPr>
      </w:pPr>
      <w:r>
        <w:rPr>
          <w:color w:val="000000"/>
          <w:sz w:val="28"/>
          <w:szCs w:val="28"/>
          <w:lang w:val="kk-KZ"/>
        </w:rPr>
        <w:lastRenderedPageBreak/>
        <w:t xml:space="preserve">   </w:t>
      </w:r>
      <w:r w:rsidRPr="00000AE2">
        <w:rPr>
          <w:color w:val="000000"/>
          <w:sz w:val="28"/>
          <w:szCs w:val="28"/>
          <w:lang w:val="kk-KZ"/>
        </w:rPr>
        <w:t>әдістері.</w:t>
      </w:r>
      <w:r>
        <w:rPr>
          <w:color w:val="000000"/>
          <w:sz w:val="28"/>
          <w:szCs w:val="28"/>
          <w:lang w:val="kk-KZ"/>
        </w:rPr>
        <w:t>...................................................................................................................76</w:t>
      </w:r>
    </w:p>
    <w:p w:rsidR="005A2ADB" w:rsidRDefault="005A2ADB" w:rsidP="005A2ADB">
      <w:pPr>
        <w:tabs>
          <w:tab w:val="left" w:pos="180"/>
        </w:tabs>
        <w:rPr>
          <w:color w:val="000000"/>
          <w:sz w:val="28"/>
          <w:szCs w:val="28"/>
          <w:lang w:val="kk-KZ"/>
        </w:rPr>
      </w:pPr>
      <w:r>
        <w:rPr>
          <w:color w:val="000000"/>
          <w:sz w:val="28"/>
          <w:szCs w:val="28"/>
          <w:lang w:val="kk-KZ"/>
        </w:rPr>
        <w:t>6</w:t>
      </w:r>
      <w:r w:rsidRPr="00B21859">
        <w:rPr>
          <w:color w:val="000000"/>
          <w:sz w:val="28"/>
          <w:szCs w:val="28"/>
          <w:lang w:val="kk-KZ"/>
        </w:rPr>
        <w:t>.</w:t>
      </w:r>
      <w:r>
        <w:rPr>
          <w:color w:val="000000"/>
          <w:sz w:val="28"/>
          <w:szCs w:val="28"/>
          <w:lang w:val="kk-KZ"/>
        </w:rPr>
        <w:t xml:space="preserve"> </w:t>
      </w:r>
      <w:r w:rsidRPr="00B21859">
        <w:rPr>
          <w:color w:val="000000"/>
          <w:sz w:val="28"/>
          <w:szCs w:val="28"/>
          <w:lang w:val="kk-KZ"/>
        </w:rPr>
        <w:t xml:space="preserve">Өсімдіктерге қажетті микроэлементтердің , өсімдікке тиімділігі    және </w:t>
      </w:r>
    </w:p>
    <w:p w:rsidR="005A2ADB" w:rsidRPr="00B21859" w:rsidRDefault="005A2ADB" w:rsidP="005A2ADB">
      <w:pPr>
        <w:tabs>
          <w:tab w:val="left" w:pos="180"/>
        </w:tabs>
        <w:rPr>
          <w:color w:val="000000"/>
          <w:sz w:val="28"/>
          <w:szCs w:val="28"/>
          <w:lang w:val="kk-KZ"/>
        </w:rPr>
      </w:pPr>
      <w:r>
        <w:rPr>
          <w:color w:val="000000"/>
          <w:sz w:val="28"/>
          <w:szCs w:val="28"/>
          <w:lang w:val="kk-KZ"/>
        </w:rPr>
        <w:t xml:space="preserve">    </w:t>
      </w:r>
      <w:r w:rsidRPr="00B21859">
        <w:rPr>
          <w:color w:val="000000"/>
          <w:sz w:val="28"/>
          <w:szCs w:val="28"/>
          <w:lang w:val="kk-KZ"/>
        </w:rPr>
        <w:t>физиологиялық қызмет</w:t>
      </w:r>
      <w:r>
        <w:rPr>
          <w:color w:val="000000"/>
          <w:sz w:val="28"/>
          <w:szCs w:val="28"/>
          <w:lang w:val="kk-KZ"/>
        </w:rPr>
        <w:t>.....................................................................................77</w:t>
      </w:r>
    </w:p>
    <w:p w:rsidR="005A2ADB" w:rsidRDefault="005A2ADB" w:rsidP="005A2ADB">
      <w:pPr>
        <w:rPr>
          <w:color w:val="000000"/>
          <w:sz w:val="28"/>
          <w:szCs w:val="28"/>
          <w:lang w:val="kk-KZ"/>
        </w:rPr>
      </w:pPr>
      <w:r>
        <w:rPr>
          <w:color w:val="000000"/>
          <w:sz w:val="28"/>
          <w:szCs w:val="28"/>
          <w:lang w:val="kk-KZ"/>
        </w:rPr>
        <w:t>7</w:t>
      </w:r>
      <w:r w:rsidRPr="00B21859">
        <w:rPr>
          <w:color w:val="000000"/>
          <w:sz w:val="28"/>
          <w:szCs w:val="28"/>
          <w:lang w:val="kk-KZ"/>
        </w:rPr>
        <w:t xml:space="preserve">.Өсімдіктерге қажетті макроэлементтердің , өсімдікке тиімділігі және </w:t>
      </w:r>
    </w:p>
    <w:p w:rsidR="005A2ADB" w:rsidRDefault="005A2ADB" w:rsidP="005A2ADB">
      <w:pPr>
        <w:rPr>
          <w:color w:val="000000"/>
          <w:sz w:val="28"/>
          <w:szCs w:val="28"/>
          <w:lang w:val="kk-KZ"/>
        </w:rPr>
      </w:pPr>
      <w:r>
        <w:rPr>
          <w:color w:val="000000"/>
          <w:sz w:val="28"/>
          <w:szCs w:val="28"/>
          <w:lang w:val="kk-KZ"/>
        </w:rPr>
        <w:t xml:space="preserve">   </w:t>
      </w:r>
      <w:r w:rsidRPr="00B21859">
        <w:rPr>
          <w:color w:val="000000"/>
          <w:sz w:val="28"/>
          <w:szCs w:val="28"/>
          <w:lang w:val="kk-KZ"/>
        </w:rPr>
        <w:t>физиологиялық маңызы</w:t>
      </w:r>
      <w:r>
        <w:rPr>
          <w:color w:val="000000"/>
          <w:sz w:val="28"/>
          <w:szCs w:val="28"/>
          <w:lang w:val="kk-KZ"/>
        </w:rPr>
        <w:t>.....................................................................................82</w:t>
      </w:r>
    </w:p>
    <w:p w:rsidR="005A2ADB" w:rsidRDefault="005A2ADB" w:rsidP="005A2ADB">
      <w:pPr>
        <w:rPr>
          <w:color w:val="000000"/>
          <w:sz w:val="28"/>
          <w:szCs w:val="28"/>
          <w:lang w:val="kk-KZ"/>
        </w:rPr>
      </w:pPr>
      <w:r>
        <w:rPr>
          <w:color w:val="000000"/>
          <w:sz w:val="28"/>
          <w:szCs w:val="28"/>
          <w:lang w:val="kk-KZ"/>
        </w:rPr>
        <w:t>8</w:t>
      </w:r>
      <w:r w:rsidRPr="00B21859">
        <w:rPr>
          <w:color w:val="000000"/>
          <w:sz w:val="28"/>
          <w:szCs w:val="28"/>
          <w:lang w:val="kk-KZ"/>
        </w:rPr>
        <w:t xml:space="preserve">. Өсімдіктегі минералды қоректену элементтерінің айналымы және </w:t>
      </w:r>
    </w:p>
    <w:p w:rsidR="005A2ADB" w:rsidRPr="00934791" w:rsidRDefault="005A2ADB" w:rsidP="005A2ADB">
      <w:pPr>
        <w:rPr>
          <w:color w:val="000000"/>
          <w:sz w:val="28"/>
          <w:szCs w:val="28"/>
          <w:lang w:val="kk-KZ"/>
        </w:rPr>
      </w:pPr>
      <w:r>
        <w:rPr>
          <w:color w:val="000000"/>
          <w:sz w:val="28"/>
          <w:szCs w:val="28"/>
          <w:lang w:val="kk-KZ"/>
        </w:rPr>
        <w:t xml:space="preserve">   </w:t>
      </w:r>
      <w:r w:rsidRPr="00B21859">
        <w:rPr>
          <w:color w:val="000000"/>
          <w:sz w:val="28"/>
          <w:szCs w:val="28"/>
          <w:lang w:val="kk-KZ"/>
        </w:rPr>
        <w:t>қолданылуы</w:t>
      </w:r>
      <w:r w:rsidRPr="00B21859">
        <w:rPr>
          <w:noProof/>
          <w:color w:val="000000"/>
          <w:sz w:val="28"/>
          <w:szCs w:val="28"/>
          <w:lang w:val="kk-KZ"/>
        </w:rPr>
        <w:t xml:space="preserve"> </w:t>
      </w:r>
      <w:r>
        <w:rPr>
          <w:noProof/>
          <w:color w:val="000000"/>
          <w:sz w:val="28"/>
          <w:szCs w:val="28"/>
          <w:lang w:val="kk-KZ"/>
        </w:rPr>
        <w:t>.......................................................................................................89</w:t>
      </w:r>
    </w:p>
    <w:p w:rsidR="005A2ADB" w:rsidRPr="00EC15F9" w:rsidRDefault="005A2ADB" w:rsidP="005A2ADB">
      <w:pPr>
        <w:ind w:right="-6"/>
        <w:jc w:val="both"/>
        <w:rPr>
          <w:b/>
          <w:color w:val="000000"/>
          <w:sz w:val="28"/>
          <w:szCs w:val="28"/>
          <w:lang w:val="kk-KZ"/>
        </w:rPr>
      </w:pPr>
      <w:r>
        <w:rPr>
          <w:b/>
          <w:sz w:val="24"/>
          <w:szCs w:val="24"/>
          <w:lang w:val="kk-KZ"/>
        </w:rPr>
        <w:t xml:space="preserve"> </w:t>
      </w:r>
      <w:r>
        <w:rPr>
          <w:b/>
          <w:sz w:val="28"/>
          <w:szCs w:val="28"/>
          <w:lang w:val="kk-KZ"/>
        </w:rPr>
        <w:t xml:space="preserve">5- тарау.  </w:t>
      </w:r>
      <w:r w:rsidRPr="0006133D">
        <w:rPr>
          <w:color w:val="000000"/>
          <w:sz w:val="28"/>
          <w:szCs w:val="28"/>
          <w:lang w:val="kk-KZ"/>
        </w:rPr>
        <w:t>Өсімдіктердің тыныс алуы...................</w:t>
      </w:r>
      <w:r>
        <w:rPr>
          <w:color w:val="000000"/>
          <w:sz w:val="28"/>
          <w:szCs w:val="28"/>
          <w:lang w:val="kk-KZ"/>
        </w:rPr>
        <w:t>....................................</w:t>
      </w:r>
      <w:r w:rsidRPr="0006133D">
        <w:rPr>
          <w:color w:val="000000"/>
          <w:sz w:val="28"/>
          <w:szCs w:val="28"/>
          <w:lang w:val="kk-KZ"/>
        </w:rPr>
        <w:t>.........</w:t>
      </w:r>
      <w:r>
        <w:rPr>
          <w:color w:val="000000"/>
          <w:sz w:val="28"/>
          <w:szCs w:val="28"/>
          <w:lang w:val="kk-KZ"/>
        </w:rPr>
        <w:t>92</w:t>
      </w:r>
    </w:p>
    <w:p w:rsidR="005A2ADB" w:rsidRDefault="005A2ADB" w:rsidP="005A2ADB">
      <w:pPr>
        <w:widowControl/>
        <w:tabs>
          <w:tab w:val="left" w:pos="180"/>
        </w:tabs>
        <w:autoSpaceDE/>
        <w:autoSpaceDN/>
        <w:adjustRightInd/>
        <w:jc w:val="both"/>
        <w:rPr>
          <w:color w:val="000000"/>
          <w:sz w:val="28"/>
          <w:szCs w:val="28"/>
          <w:lang w:val="kk-KZ"/>
        </w:rPr>
      </w:pPr>
      <w:r w:rsidRPr="00EC15F9">
        <w:rPr>
          <w:color w:val="000000"/>
          <w:sz w:val="28"/>
          <w:szCs w:val="28"/>
          <w:lang w:val="kk-KZ"/>
        </w:rPr>
        <w:t xml:space="preserve">1.Тыныс алудың физиологиялық құбылыс ретінде өсімдік </w:t>
      </w:r>
    </w:p>
    <w:p w:rsidR="005A2ADB" w:rsidRPr="00EC15F9" w:rsidRDefault="005A2ADB" w:rsidP="005A2ADB">
      <w:pPr>
        <w:widowControl/>
        <w:tabs>
          <w:tab w:val="left" w:pos="180"/>
        </w:tabs>
        <w:autoSpaceDE/>
        <w:autoSpaceDN/>
        <w:adjustRightInd/>
        <w:jc w:val="both"/>
        <w:rPr>
          <w:color w:val="000000"/>
          <w:sz w:val="28"/>
          <w:szCs w:val="28"/>
          <w:lang w:val="kk-KZ"/>
        </w:rPr>
      </w:pPr>
      <w:r>
        <w:rPr>
          <w:color w:val="000000"/>
          <w:sz w:val="28"/>
          <w:szCs w:val="28"/>
          <w:lang w:val="kk-KZ"/>
        </w:rPr>
        <w:t xml:space="preserve">   </w:t>
      </w:r>
      <w:r w:rsidRPr="00EC15F9">
        <w:rPr>
          <w:color w:val="000000"/>
          <w:sz w:val="28"/>
          <w:szCs w:val="28"/>
          <w:lang w:val="kk-KZ"/>
        </w:rPr>
        <w:t xml:space="preserve">тіршілігіндегі </w:t>
      </w:r>
      <w:r>
        <w:rPr>
          <w:color w:val="000000"/>
          <w:sz w:val="28"/>
          <w:szCs w:val="28"/>
          <w:lang w:val="kk-KZ"/>
        </w:rPr>
        <w:t xml:space="preserve">  </w:t>
      </w:r>
      <w:r w:rsidRPr="00EC15F9">
        <w:rPr>
          <w:color w:val="000000"/>
          <w:sz w:val="28"/>
          <w:szCs w:val="28"/>
          <w:lang w:val="kk-KZ"/>
        </w:rPr>
        <w:t>маңызы.</w:t>
      </w:r>
      <w:r>
        <w:rPr>
          <w:color w:val="000000"/>
          <w:sz w:val="28"/>
          <w:szCs w:val="28"/>
          <w:lang w:val="kk-KZ"/>
        </w:rPr>
        <w:t>.....................................................................................92</w:t>
      </w:r>
    </w:p>
    <w:p w:rsidR="005A2ADB" w:rsidRPr="00E3495D" w:rsidRDefault="005A2ADB" w:rsidP="005A2ADB">
      <w:pPr>
        <w:widowControl/>
        <w:tabs>
          <w:tab w:val="left" w:pos="180"/>
        </w:tabs>
        <w:autoSpaceDE/>
        <w:autoSpaceDN/>
        <w:adjustRightInd/>
        <w:jc w:val="both"/>
        <w:rPr>
          <w:color w:val="000000"/>
          <w:sz w:val="28"/>
          <w:szCs w:val="28"/>
          <w:lang w:val="kk-KZ"/>
        </w:rPr>
      </w:pPr>
      <w:r w:rsidRPr="00EC15F9">
        <w:rPr>
          <w:color w:val="000000"/>
          <w:sz w:val="28"/>
          <w:szCs w:val="28"/>
          <w:lang w:val="kk-KZ"/>
        </w:rPr>
        <w:t>2.</w:t>
      </w:r>
      <w:r w:rsidRPr="00E3495D">
        <w:rPr>
          <w:color w:val="000000"/>
          <w:sz w:val="28"/>
          <w:szCs w:val="28"/>
          <w:lang w:val="kk-KZ"/>
        </w:rPr>
        <w:t>Тыныс</w:t>
      </w:r>
      <w:r>
        <w:rPr>
          <w:color w:val="000000"/>
          <w:sz w:val="28"/>
          <w:szCs w:val="28"/>
          <w:lang w:val="kk-KZ"/>
        </w:rPr>
        <w:t xml:space="preserve"> алу</w:t>
      </w:r>
      <w:r w:rsidRPr="00E3495D">
        <w:rPr>
          <w:color w:val="000000"/>
          <w:sz w:val="28"/>
          <w:szCs w:val="28"/>
          <w:lang w:val="kk-KZ"/>
        </w:rPr>
        <w:t xml:space="preserve"> энергетикасы.</w:t>
      </w:r>
      <w:r>
        <w:rPr>
          <w:color w:val="000000"/>
          <w:sz w:val="28"/>
          <w:szCs w:val="28"/>
          <w:lang w:val="kk-KZ"/>
        </w:rPr>
        <w:t>..................................................................................95</w:t>
      </w:r>
    </w:p>
    <w:p w:rsidR="005A2ADB" w:rsidRPr="00934791" w:rsidRDefault="005A2ADB" w:rsidP="005A2ADB">
      <w:pPr>
        <w:ind w:right="-6"/>
        <w:jc w:val="both"/>
        <w:rPr>
          <w:color w:val="000000"/>
          <w:sz w:val="28"/>
          <w:szCs w:val="28"/>
          <w:lang w:val="kk-KZ"/>
        </w:rPr>
      </w:pPr>
      <w:r w:rsidRPr="00740DC1">
        <w:rPr>
          <w:color w:val="000000"/>
          <w:sz w:val="28"/>
          <w:szCs w:val="28"/>
          <w:lang w:val="kk-KZ"/>
        </w:rPr>
        <w:t>3.Гликолиз және оның кезеңдері.</w:t>
      </w:r>
      <w:r>
        <w:rPr>
          <w:color w:val="000000"/>
          <w:sz w:val="28"/>
          <w:szCs w:val="28"/>
          <w:lang w:val="kk-KZ"/>
        </w:rPr>
        <w:t>........................................................................97</w:t>
      </w:r>
    </w:p>
    <w:p w:rsidR="005A2ADB" w:rsidRPr="00EC15F9" w:rsidRDefault="005A2ADB" w:rsidP="005A2ADB">
      <w:pPr>
        <w:widowControl/>
        <w:tabs>
          <w:tab w:val="left" w:pos="180"/>
        </w:tabs>
        <w:autoSpaceDE/>
        <w:autoSpaceDN/>
        <w:adjustRightInd/>
        <w:rPr>
          <w:color w:val="000000"/>
          <w:sz w:val="28"/>
          <w:szCs w:val="28"/>
          <w:lang w:val="kk-KZ"/>
        </w:rPr>
      </w:pPr>
      <w:r>
        <w:rPr>
          <w:color w:val="000000"/>
          <w:sz w:val="28"/>
          <w:szCs w:val="28"/>
          <w:lang w:val="kk-KZ"/>
        </w:rPr>
        <w:t>4</w:t>
      </w:r>
      <w:r w:rsidRPr="00EC15F9">
        <w:rPr>
          <w:color w:val="000000"/>
          <w:sz w:val="28"/>
          <w:szCs w:val="28"/>
          <w:lang w:val="kk-KZ"/>
        </w:rPr>
        <w:t>.Электрон тасымалдау тізбегі.</w:t>
      </w:r>
      <w:r>
        <w:rPr>
          <w:color w:val="000000"/>
          <w:sz w:val="28"/>
          <w:szCs w:val="28"/>
          <w:lang w:val="kk-KZ"/>
        </w:rPr>
        <w:t>..........................................................................102</w:t>
      </w:r>
    </w:p>
    <w:p w:rsidR="005A2ADB" w:rsidRPr="00EC15F9" w:rsidRDefault="005A2ADB" w:rsidP="005A2ADB">
      <w:pPr>
        <w:widowControl/>
        <w:tabs>
          <w:tab w:val="left" w:pos="180"/>
        </w:tabs>
        <w:autoSpaceDE/>
        <w:autoSpaceDN/>
        <w:adjustRightInd/>
        <w:rPr>
          <w:color w:val="000000"/>
          <w:sz w:val="28"/>
          <w:szCs w:val="28"/>
          <w:lang w:val="kk-KZ"/>
        </w:rPr>
      </w:pPr>
      <w:r>
        <w:rPr>
          <w:color w:val="000000"/>
          <w:sz w:val="28"/>
          <w:szCs w:val="28"/>
          <w:lang w:val="kk-KZ"/>
        </w:rPr>
        <w:t>5</w:t>
      </w:r>
      <w:r w:rsidRPr="00EC15F9">
        <w:rPr>
          <w:color w:val="000000"/>
          <w:sz w:val="28"/>
          <w:szCs w:val="28"/>
          <w:lang w:val="kk-KZ"/>
        </w:rPr>
        <w:t>.Хемиоосмостық және химиялық ұштасу теориялары</w:t>
      </w:r>
      <w:r>
        <w:rPr>
          <w:color w:val="000000"/>
          <w:sz w:val="28"/>
          <w:szCs w:val="28"/>
          <w:lang w:val="kk-KZ"/>
        </w:rPr>
        <w:t>..................................104</w:t>
      </w:r>
    </w:p>
    <w:p w:rsidR="005A2ADB" w:rsidRDefault="005A2ADB" w:rsidP="005A2ADB">
      <w:pPr>
        <w:ind w:right="-6"/>
        <w:rPr>
          <w:color w:val="000000"/>
          <w:sz w:val="28"/>
          <w:szCs w:val="28"/>
          <w:lang w:val="kk-KZ"/>
        </w:rPr>
      </w:pPr>
      <w:r>
        <w:rPr>
          <w:color w:val="000000"/>
          <w:sz w:val="28"/>
          <w:szCs w:val="28"/>
          <w:lang w:val="kk-KZ"/>
        </w:rPr>
        <w:t>6</w:t>
      </w:r>
      <w:r w:rsidRPr="00EC15F9">
        <w:rPr>
          <w:color w:val="000000"/>
          <w:sz w:val="28"/>
          <w:szCs w:val="28"/>
          <w:lang w:val="kk-KZ"/>
        </w:rPr>
        <w:t xml:space="preserve">.Тыныс алу процесінің қарқындылығы мен коэффициентін </w:t>
      </w:r>
    </w:p>
    <w:p w:rsidR="005A2ADB" w:rsidRPr="00934791" w:rsidRDefault="005A2ADB" w:rsidP="005A2ADB">
      <w:pPr>
        <w:ind w:right="-1"/>
        <w:rPr>
          <w:noProof/>
          <w:color w:val="000000"/>
          <w:sz w:val="28"/>
          <w:szCs w:val="28"/>
          <w:lang w:val="kk-KZ"/>
        </w:rPr>
      </w:pPr>
      <w:r>
        <w:rPr>
          <w:color w:val="000000"/>
          <w:sz w:val="28"/>
          <w:szCs w:val="28"/>
          <w:lang w:val="kk-KZ"/>
        </w:rPr>
        <w:t xml:space="preserve">   </w:t>
      </w:r>
      <w:r w:rsidRPr="00EC15F9">
        <w:rPr>
          <w:color w:val="000000"/>
          <w:sz w:val="28"/>
          <w:szCs w:val="28"/>
          <w:lang w:val="kk-KZ"/>
        </w:rPr>
        <w:t>анықтау әдістері.</w:t>
      </w:r>
      <w:r>
        <w:rPr>
          <w:color w:val="000000"/>
          <w:sz w:val="28"/>
          <w:szCs w:val="28"/>
          <w:lang w:val="kk-KZ"/>
        </w:rPr>
        <w:t>..............................................................................................106</w:t>
      </w:r>
    </w:p>
    <w:p w:rsidR="005A2ADB" w:rsidRPr="00D118AD" w:rsidRDefault="005A2ADB" w:rsidP="005A2ADB">
      <w:pPr>
        <w:widowControl/>
        <w:shd w:val="clear" w:color="auto" w:fill="FFFFFF"/>
        <w:rPr>
          <w:color w:val="000000"/>
          <w:sz w:val="28"/>
          <w:szCs w:val="28"/>
          <w:lang w:val="kk-KZ"/>
        </w:rPr>
      </w:pPr>
      <w:r>
        <w:rPr>
          <w:b/>
          <w:bCs/>
          <w:iCs/>
          <w:noProof/>
          <w:color w:val="000000"/>
          <w:sz w:val="28"/>
          <w:szCs w:val="28"/>
          <w:lang w:val="kk-KZ"/>
        </w:rPr>
        <w:t xml:space="preserve">6-тарау.   </w:t>
      </w:r>
      <w:r w:rsidRPr="0006133D">
        <w:rPr>
          <w:color w:val="000000"/>
          <w:sz w:val="28"/>
          <w:szCs w:val="28"/>
          <w:lang w:val="kk-KZ"/>
        </w:rPr>
        <w:t>Өсімдікте органикалық заттардың</w:t>
      </w:r>
      <w:r w:rsidRPr="008B5505">
        <w:rPr>
          <w:b/>
          <w:color w:val="000000"/>
          <w:sz w:val="28"/>
          <w:szCs w:val="28"/>
          <w:lang w:val="kk-KZ"/>
        </w:rPr>
        <w:t xml:space="preserve"> </w:t>
      </w:r>
      <w:r w:rsidRPr="0006133D">
        <w:rPr>
          <w:color w:val="000000"/>
          <w:sz w:val="28"/>
          <w:szCs w:val="28"/>
          <w:lang w:val="kk-KZ"/>
        </w:rPr>
        <w:t>алмасуы</w:t>
      </w:r>
      <w:r>
        <w:rPr>
          <w:color w:val="000000"/>
          <w:sz w:val="28"/>
          <w:szCs w:val="28"/>
          <w:lang w:val="kk-KZ"/>
        </w:rPr>
        <w:t>....................................109</w:t>
      </w:r>
    </w:p>
    <w:p w:rsidR="005A2ADB" w:rsidRPr="008B5505" w:rsidRDefault="005A2ADB" w:rsidP="005A2ADB">
      <w:pPr>
        <w:widowControl/>
        <w:tabs>
          <w:tab w:val="left" w:pos="180"/>
        </w:tabs>
        <w:autoSpaceDE/>
        <w:autoSpaceDN/>
        <w:adjustRightInd/>
        <w:rPr>
          <w:color w:val="000000"/>
          <w:sz w:val="28"/>
          <w:szCs w:val="28"/>
          <w:lang w:val="kk-KZ"/>
        </w:rPr>
      </w:pPr>
      <w:r>
        <w:rPr>
          <w:color w:val="000000"/>
          <w:sz w:val="28"/>
          <w:szCs w:val="28"/>
          <w:lang w:val="kk-KZ"/>
        </w:rPr>
        <w:t>1. Көмірсулардың алмасуы.................................................................................109</w:t>
      </w:r>
    </w:p>
    <w:p w:rsidR="005A2ADB" w:rsidRPr="008B5505" w:rsidRDefault="005A2ADB" w:rsidP="005A2ADB">
      <w:pPr>
        <w:widowControl/>
        <w:tabs>
          <w:tab w:val="left" w:pos="180"/>
        </w:tabs>
        <w:autoSpaceDE/>
        <w:autoSpaceDN/>
        <w:adjustRightInd/>
        <w:rPr>
          <w:color w:val="000000"/>
          <w:sz w:val="28"/>
          <w:szCs w:val="28"/>
          <w:lang w:val="kk-KZ"/>
        </w:rPr>
      </w:pPr>
      <w:r w:rsidRPr="008B5505">
        <w:rPr>
          <w:color w:val="000000"/>
          <w:sz w:val="28"/>
          <w:szCs w:val="28"/>
          <w:lang w:val="kk-KZ"/>
        </w:rPr>
        <w:t>2.</w:t>
      </w:r>
      <w:r>
        <w:rPr>
          <w:color w:val="000000"/>
          <w:sz w:val="28"/>
          <w:szCs w:val="28"/>
          <w:lang w:val="kk-KZ"/>
        </w:rPr>
        <w:t xml:space="preserve"> </w:t>
      </w:r>
      <w:r w:rsidRPr="008B5505">
        <w:rPr>
          <w:color w:val="000000"/>
          <w:sz w:val="28"/>
          <w:szCs w:val="28"/>
          <w:lang w:val="kk-KZ"/>
        </w:rPr>
        <w:t xml:space="preserve">Амин қышқылдары мен </w:t>
      </w:r>
      <w:r>
        <w:rPr>
          <w:color w:val="000000"/>
          <w:sz w:val="28"/>
          <w:szCs w:val="28"/>
          <w:lang w:val="kk-KZ"/>
        </w:rPr>
        <w:t>ақуыздардың алмасуы...........................................115</w:t>
      </w:r>
    </w:p>
    <w:p w:rsidR="005A2ADB" w:rsidRPr="00934791" w:rsidRDefault="005A2ADB" w:rsidP="005A2ADB">
      <w:pPr>
        <w:rPr>
          <w:b/>
          <w:sz w:val="28"/>
          <w:szCs w:val="28"/>
          <w:lang w:val="kk-KZ"/>
        </w:rPr>
      </w:pPr>
      <w:r w:rsidRPr="008B5505">
        <w:rPr>
          <w:color w:val="000000"/>
          <w:sz w:val="28"/>
          <w:szCs w:val="28"/>
          <w:lang w:val="kk-KZ"/>
        </w:rPr>
        <w:t>3.</w:t>
      </w:r>
      <w:r>
        <w:rPr>
          <w:color w:val="000000"/>
          <w:sz w:val="28"/>
          <w:szCs w:val="28"/>
          <w:lang w:val="kk-KZ"/>
        </w:rPr>
        <w:t xml:space="preserve"> </w:t>
      </w:r>
      <w:r w:rsidRPr="008B5505">
        <w:rPr>
          <w:color w:val="000000"/>
          <w:sz w:val="28"/>
          <w:szCs w:val="28"/>
          <w:lang w:val="kk-KZ"/>
        </w:rPr>
        <w:t>Липидтердің алмасуы</w:t>
      </w:r>
      <w:r>
        <w:rPr>
          <w:color w:val="000000"/>
          <w:sz w:val="28"/>
          <w:szCs w:val="28"/>
          <w:lang w:val="kk-KZ"/>
        </w:rPr>
        <w:t>......................................................................................119</w:t>
      </w:r>
    </w:p>
    <w:p w:rsidR="005A2ADB" w:rsidRPr="00CF2EB7" w:rsidRDefault="005A2ADB" w:rsidP="005A2ADB">
      <w:pPr>
        <w:rPr>
          <w:color w:val="000000"/>
          <w:sz w:val="28"/>
          <w:szCs w:val="28"/>
          <w:lang w:val="kk-KZ"/>
        </w:rPr>
      </w:pPr>
      <w:r>
        <w:rPr>
          <w:sz w:val="28"/>
          <w:szCs w:val="28"/>
          <w:lang w:val="kk-KZ"/>
        </w:rPr>
        <w:t>4</w:t>
      </w:r>
      <w:r w:rsidRPr="00CF2EB7">
        <w:rPr>
          <w:sz w:val="28"/>
          <w:szCs w:val="28"/>
          <w:lang w:val="kk-KZ"/>
        </w:rPr>
        <w:t>.Дәрумендер, суда еритін дәрумендердің биосинтезі және олардың физиологиялық қызмет</w:t>
      </w:r>
      <w:r>
        <w:rPr>
          <w:sz w:val="28"/>
          <w:szCs w:val="28"/>
          <w:lang w:val="kk-KZ"/>
        </w:rPr>
        <w:t>.......................................................................................121</w:t>
      </w:r>
    </w:p>
    <w:p w:rsidR="005A2ADB" w:rsidRPr="00CF2EB7" w:rsidRDefault="005A2ADB" w:rsidP="005A2ADB">
      <w:pPr>
        <w:rPr>
          <w:color w:val="000000"/>
          <w:sz w:val="28"/>
          <w:szCs w:val="28"/>
          <w:lang w:val="kk-KZ"/>
        </w:rPr>
      </w:pPr>
      <w:r>
        <w:rPr>
          <w:color w:val="000000"/>
          <w:sz w:val="28"/>
          <w:szCs w:val="28"/>
          <w:lang w:val="kk-KZ"/>
        </w:rPr>
        <w:t>5</w:t>
      </w:r>
      <w:r w:rsidRPr="00CF2EB7">
        <w:rPr>
          <w:color w:val="000000"/>
          <w:sz w:val="28"/>
          <w:szCs w:val="28"/>
          <w:lang w:val="kk-KZ"/>
        </w:rPr>
        <w:t>.</w:t>
      </w:r>
      <w:r w:rsidRPr="00CF2EB7">
        <w:rPr>
          <w:sz w:val="28"/>
          <w:szCs w:val="28"/>
          <w:lang w:val="kk-KZ"/>
        </w:rPr>
        <w:t xml:space="preserve"> Қосымша заттар. Қосымша заттардың биосинтезі және олардың физиологиялық қызмет</w:t>
      </w:r>
      <w:r>
        <w:rPr>
          <w:sz w:val="28"/>
          <w:szCs w:val="28"/>
          <w:lang w:val="kk-KZ"/>
        </w:rPr>
        <w:t>.......................................................................................124</w:t>
      </w:r>
    </w:p>
    <w:p w:rsidR="005A2ADB" w:rsidRDefault="005A2ADB" w:rsidP="005A2ADB">
      <w:pPr>
        <w:rPr>
          <w:b/>
          <w:sz w:val="28"/>
          <w:szCs w:val="28"/>
          <w:lang w:val="kk-KZ"/>
        </w:rPr>
      </w:pPr>
      <w:r>
        <w:rPr>
          <w:b/>
          <w:sz w:val="28"/>
          <w:szCs w:val="28"/>
          <w:lang w:val="kk-KZ"/>
        </w:rPr>
        <w:t xml:space="preserve">7- тарау.  </w:t>
      </w:r>
      <w:r w:rsidRPr="0006133D">
        <w:rPr>
          <w:sz w:val="28"/>
          <w:szCs w:val="28"/>
          <w:lang w:val="kk-KZ"/>
        </w:rPr>
        <w:t>Өсімдіктердің өсуі мен дамуы</w:t>
      </w:r>
      <w:r w:rsidRPr="005415CA">
        <w:rPr>
          <w:sz w:val="28"/>
          <w:szCs w:val="28"/>
          <w:lang w:val="kk-KZ"/>
        </w:rPr>
        <w:t>.....</w:t>
      </w:r>
      <w:r>
        <w:rPr>
          <w:sz w:val="28"/>
          <w:szCs w:val="28"/>
          <w:lang w:val="kk-KZ"/>
        </w:rPr>
        <w:t>.....................................................128</w:t>
      </w:r>
    </w:p>
    <w:p w:rsidR="005A2ADB" w:rsidRDefault="005A2ADB" w:rsidP="005A2ADB">
      <w:pPr>
        <w:jc w:val="both"/>
        <w:rPr>
          <w:b/>
          <w:sz w:val="28"/>
          <w:szCs w:val="28"/>
          <w:lang w:val="kk-KZ"/>
        </w:rPr>
      </w:pPr>
      <w:r w:rsidRPr="00891C75">
        <w:rPr>
          <w:sz w:val="28"/>
          <w:szCs w:val="28"/>
          <w:lang w:val="kk-KZ"/>
        </w:rPr>
        <w:t>1.Өсімдіктердің өсуі мен даму прцестерінің ерекшеліктері</w:t>
      </w:r>
      <w:r>
        <w:rPr>
          <w:sz w:val="28"/>
          <w:szCs w:val="28"/>
          <w:lang w:val="kk-KZ"/>
        </w:rPr>
        <w:t>..........................128</w:t>
      </w:r>
    </w:p>
    <w:p w:rsidR="005A2ADB" w:rsidRPr="00934791" w:rsidRDefault="005A2ADB" w:rsidP="005A2ADB">
      <w:pPr>
        <w:jc w:val="both"/>
        <w:rPr>
          <w:b/>
          <w:sz w:val="28"/>
          <w:szCs w:val="28"/>
          <w:lang w:val="kk-KZ"/>
        </w:rPr>
      </w:pPr>
      <w:r w:rsidRPr="00891C75">
        <w:rPr>
          <w:sz w:val="28"/>
          <w:szCs w:val="28"/>
          <w:lang w:val="kk-KZ"/>
        </w:rPr>
        <w:t>2.Өсу мен даму процестерінің гормон арқылы реттелуі.</w:t>
      </w:r>
      <w:r>
        <w:rPr>
          <w:sz w:val="28"/>
          <w:szCs w:val="28"/>
          <w:lang w:val="kk-KZ"/>
        </w:rPr>
        <w:t>...........................130</w:t>
      </w:r>
      <w:r w:rsidRPr="00891C75">
        <w:rPr>
          <w:sz w:val="28"/>
          <w:szCs w:val="28"/>
          <w:lang w:val="kk-KZ"/>
        </w:rPr>
        <w:t xml:space="preserve">     </w:t>
      </w:r>
    </w:p>
    <w:p w:rsidR="005A2ADB" w:rsidRPr="002576AC" w:rsidRDefault="005A2ADB" w:rsidP="005A2ADB">
      <w:pPr>
        <w:jc w:val="both"/>
        <w:rPr>
          <w:sz w:val="28"/>
          <w:szCs w:val="28"/>
          <w:lang w:val="kk-KZ"/>
        </w:rPr>
      </w:pPr>
      <w:r w:rsidRPr="00891C75">
        <w:rPr>
          <w:sz w:val="28"/>
          <w:szCs w:val="28"/>
          <w:lang w:val="kk-KZ"/>
        </w:rPr>
        <w:t>3.Өсімдік жасуша онтогенезінің кезеңдері.</w:t>
      </w:r>
      <w:r>
        <w:rPr>
          <w:sz w:val="28"/>
          <w:szCs w:val="28"/>
          <w:lang w:val="kk-KZ"/>
        </w:rPr>
        <w:t>.....................................................133</w:t>
      </w:r>
    </w:p>
    <w:p w:rsidR="005A2ADB" w:rsidRDefault="005A2ADB" w:rsidP="005A2ADB">
      <w:pPr>
        <w:widowControl/>
        <w:shd w:val="clear" w:color="auto" w:fill="FFFFFF"/>
        <w:jc w:val="both"/>
        <w:rPr>
          <w:rFonts w:eastAsia="Times New Roman"/>
          <w:bCs/>
          <w:noProof/>
          <w:color w:val="000000"/>
          <w:sz w:val="28"/>
          <w:szCs w:val="28"/>
          <w:lang w:val="kk-KZ"/>
        </w:rPr>
      </w:pPr>
      <w:r w:rsidRPr="002576AC">
        <w:rPr>
          <w:rFonts w:eastAsia="Times New Roman"/>
          <w:bCs/>
          <w:noProof/>
          <w:color w:val="000000"/>
          <w:sz w:val="28"/>
          <w:szCs w:val="28"/>
          <w:lang w:val="kk-KZ"/>
        </w:rPr>
        <w:t xml:space="preserve">4.Фитогармондар мен олардың жасанды </w:t>
      </w:r>
      <w:r>
        <w:rPr>
          <w:rFonts w:eastAsia="Times New Roman"/>
          <w:bCs/>
          <w:noProof/>
          <w:color w:val="000000"/>
          <w:sz w:val="28"/>
          <w:szCs w:val="28"/>
          <w:lang w:val="kk-KZ"/>
        </w:rPr>
        <w:t>түрлері</w:t>
      </w:r>
      <w:r w:rsidRPr="002576AC">
        <w:rPr>
          <w:rFonts w:eastAsia="Times New Roman"/>
          <w:bCs/>
          <w:noProof/>
          <w:color w:val="000000"/>
          <w:sz w:val="28"/>
          <w:szCs w:val="28"/>
          <w:lang w:val="kk-KZ"/>
        </w:rPr>
        <w:t xml:space="preserve">н өсімдік өсіру </w:t>
      </w:r>
      <w:r>
        <w:rPr>
          <w:rFonts w:eastAsia="Times New Roman"/>
          <w:bCs/>
          <w:noProof/>
          <w:color w:val="000000"/>
          <w:sz w:val="28"/>
          <w:szCs w:val="28"/>
          <w:lang w:val="kk-KZ"/>
        </w:rPr>
        <w:t xml:space="preserve">   </w:t>
      </w:r>
    </w:p>
    <w:p w:rsidR="005A2ADB" w:rsidRPr="002576AC" w:rsidRDefault="005A2ADB" w:rsidP="005A2ADB">
      <w:pPr>
        <w:widowControl/>
        <w:shd w:val="clear" w:color="auto" w:fill="FFFFFF"/>
        <w:jc w:val="both"/>
        <w:rPr>
          <w:rFonts w:eastAsia="Times New Roman"/>
          <w:bCs/>
          <w:noProof/>
          <w:color w:val="000000"/>
          <w:sz w:val="28"/>
          <w:szCs w:val="28"/>
          <w:lang w:val="kk-KZ"/>
        </w:rPr>
      </w:pPr>
      <w:r>
        <w:rPr>
          <w:rFonts w:eastAsia="Times New Roman"/>
          <w:bCs/>
          <w:noProof/>
          <w:color w:val="000000"/>
          <w:sz w:val="28"/>
          <w:szCs w:val="28"/>
          <w:lang w:val="kk-KZ"/>
        </w:rPr>
        <w:t xml:space="preserve">   </w:t>
      </w:r>
      <w:r w:rsidRPr="002576AC">
        <w:rPr>
          <w:rFonts w:eastAsia="Times New Roman"/>
          <w:bCs/>
          <w:noProof/>
          <w:color w:val="000000"/>
          <w:sz w:val="28"/>
          <w:szCs w:val="28"/>
          <w:lang w:val="kk-KZ"/>
        </w:rPr>
        <w:t xml:space="preserve">процесінде </w:t>
      </w:r>
      <w:r>
        <w:rPr>
          <w:rFonts w:eastAsia="Times New Roman"/>
          <w:bCs/>
          <w:noProof/>
          <w:color w:val="000000"/>
          <w:sz w:val="28"/>
          <w:szCs w:val="28"/>
          <w:lang w:val="kk-KZ"/>
        </w:rPr>
        <w:t xml:space="preserve">   </w:t>
      </w:r>
      <w:r w:rsidRPr="002576AC">
        <w:rPr>
          <w:rFonts w:eastAsia="Times New Roman"/>
          <w:bCs/>
          <w:noProof/>
          <w:color w:val="000000"/>
          <w:sz w:val="28"/>
          <w:szCs w:val="28"/>
          <w:lang w:val="kk-KZ"/>
        </w:rPr>
        <w:t>пайдалану</w:t>
      </w:r>
      <w:r>
        <w:rPr>
          <w:rFonts w:eastAsia="Times New Roman"/>
          <w:bCs/>
          <w:noProof/>
          <w:color w:val="000000"/>
          <w:sz w:val="28"/>
          <w:szCs w:val="28"/>
          <w:lang w:val="kk-KZ"/>
        </w:rPr>
        <w:t>...................................................................................135</w:t>
      </w:r>
    </w:p>
    <w:p w:rsidR="005A2ADB" w:rsidRPr="00074474" w:rsidRDefault="005A2ADB" w:rsidP="005A2ADB">
      <w:pPr>
        <w:widowControl/>
        <w:shd w:val="clear" w:color="auto" w:fill="FFFFFF"/>
        <w:jc w:val="both"/>
        <w:rPr>
          <w:sz w:val="28"/>
          <w:szCs w:val="28"/>
          <w:lang w:val="kk-KZ"/>
        </w:rPr>
      </w:pPr>
      <w:r w:rsidRPr="002576AC">
        <w:rPr>
          <w:sz w:val="28"/>
          <w:szCs w:val="28"/>
          <w:lang w:val="kk-KZ"/>
        </w:rPr>
        <w:t>5.</w:t>
      </w:r>
      <w:r w:rsidRPr="002576AC">
        <w:rPr>
          <w:rFonts w:eastAsia="Times New Roman"/>
          <w:bCs/>
          <w:noProof/>
          <w:color w:val="000000"/>
          <w:sz w:val="28"/>
          <w:szCs w:val="28"/>
          <w:lang w:val="kk-KZ"/>
        </w:rPr>
        <w:t xml:space="preserve"> Гендер </w:t>
      </w:r>
      <w:r>
        <w:rPr>
          <w:rFonts w:eastAsia="Times New Roman"/>
          <w:bCs/>
          <w:noProof/>
          <w:color w:val="000000"/>
          <w:sz w:val="28"/>
          <w:szCs w:val="28"/>
          <w:lang w:val="kk-KZ"/>
        </w:rPr>
        <w:t>белсенді</w:t>
      </w:r>
      <w:r w:rsidRPr="002576AC">
        <w:rPr>
          <w:rFonts w:eastAsia="Times New Roman"/>
          <w:bCs/>
          <w:noProof/>
          <w:color w:val="000000"/>
          <w:sz w:val="28"/>
          <w:szCs w:val="28"/>
          <w:lang w:val="kk-KZ"/>
        </w:rPr>
        <w:t>лігінің мембрана арқылы реттелуі</w:t>
      </w:r>
      <w:r>
        <w:rPr>
          <w:rFonts w:eastAsia="Times New Roman"/>
          <w:bCs/>
          <w:noProof/>
          <w:color w:val="000000"/>
          <w:sz w:val="28"/>
          <w:szCs w:val="28"/>
          <w:lang w:val="kk-KZ"/>
        </w:rPr>
        <w:t>.....................................136</w:t>
      </w:r>
    </w:p>
    <w:p w:rsidR="005A2ADB" w:rsidRPr="00514B0C" w:rsidRDefault="005A2ADB" w:rsidP="005A2ADB">
      <w:pPr>
        <w:rPr>
          <w:sz w:val="28"/>
          <w:szCs w:val="28"/>
          <w:lang w:val="kk-KZ"/>
        </w:rPr>
      </w:pPr>
      <w:r>
        <w:rPr>
          <w:sz w:val="28"/>
          <w:szCs w:val="28"/>
          <w:lang w:val="kk-KZ"/>
        </w:rPr>
        <w:t>6</w:t>
      </w:r>
      <w:r w:rsidRPr="00514B0C">
        <w:rPr>
          <w:sz w:val="28"/>
          <w:szCs w:val="28"/>
          <w:lang w:val="kk-KZ"/>
        </w:rPr>
        <w:t>.</w:t>
      </w:r>
      <w:r w:rsidRPr="00475CB2">
        <w:rPr>
          <w:rFonts w:eastAsia="Times New Roman"/>
          <w:bCs/>
          <w:noProof/>
          <w:color w:val="000000"/>
          <w:sz w:val="28"/>
          <w:szCs w:val="28"/>
          <w:lang w:val="kk-KZ"/>
        </w:rPr>
        <w:t xml:space="preserve"> </w:t>
      </w:r>
      <w:r w:rsidRPr="00C65C08">
        <w:rPr>
          <w:rFonts w:eastAsia="Times New Roman"/>
          <w:bCs/>
          <w:noProof/>
          <w:color w:val="000000"/>
          <w:sz w:val="28"/>
          <w:szCs w:val="28"/>
          <w:lang w:val="kk-KZ"/>
        </w:rPr>
        <w:t xml:space="preserve">Өсімдіктердің </w:t>
      </w:r>
      <w:r>
        <w:rPr>
          <w:rFonts w:eastAsia="Times New Roman"/>
          <w:bCs/>
          <w:noProof/>
          <w:color w:val="000000"/>
          <w:sz w:val="28"/>
          <w:szCs w:val="28"/>
          <w:lang w:val="kk-KZ"/>
        </w:rPr>
        <w:t xml:space="preserve"> </w:t>
      </w:r>
      <w:r w:rsidRPr="00C65C08">
        <w:rPr>
          <w:rFonts w:eastAsia="Times New Roman"/>
          <w:bCs/>
          <w:noProof/>
          <w:color w:val="000000"/>
          <w:sz w:val="28"/>
          <w:szCs w:val="28"/>
          <w:lang w:val="kk-KZ"/>
        </w:rPr>
        <w:t>дамуы</w:t>
      </w:r>
      <w:r>
        <w:rPr>
          <w:sz w:val="28"/>
          <w:szCs w:val="28"/>
          <w:lang w:val="kk-KZ"/>
        </w:rPr>
        <w:t>......................................................................................137</w:t>
      </w:r>
    </w:p>
    <w:p w:rsidR="005A2ADB" w:rsidRPr="00C65C08" w:rsidRDefault="005A2ADB" w:rsidP="005A2ADB">
      <w:pPr>
        <w:rPr>
          <w:rFonts w:eastAsia="Times New Roman"/>
          <w:iCs/>
          <w:noProof/>
          <w:color w:val="000000"/>
          <w:sz w:val="28"/>
          <w:szCs w:val="28"/>
          <w:lang w:val="kk-KZ"/>
        </w:rPr>
      </w:pPr>
      <w:r>
        <w:rPr>
          <w:sz w:val="28"/>
          <w:szCs w:val="28"/>
          <w:lang w:val="kk-KZ"/>
        </w:rPr>
        <w:t>7</w:t>
      </w:r>
      <w:r w:rsidRPr="00C65C08">
        <w:rPr>
          <w:sz w:val="28"/>
          <w:szCs w:val="28"/>
          <w:lang w:val="kk-KZ"/>
        </w:rPr>
        <w:t>. Жоғары сатыдағы өсімдіктерің өсіп – жетілуі</w:t>
      </w:r>
      <w:r>
        <w:rPr>
          <w:sz w:val="28"/>
          <w:szCs w:val="28"/>
          <w:lang w:val="kk-KZ"/>
        </w:rPr>
        <w:t>.............................................</w:t>
      </w:r>
      <w:r>
        <w:rPr>
          <w:rFonts w:eastAsia="Times New Roman"/>
          <w:iCs/>
          <w:noProof/>
          <w:color w:val="000000"/>
          <w:sz w:val="28"/>
          <w:szCs w:val="28"/>
          <w:lang w:val="kk-KZ"/>
        </w:rPr>
        <w:t>141</w:t>
      </w:r>
    </w:p>
    <w:p w:rsidR="005A2ADB" w:rsidRDefault="005A2ADB" w:rsidP="005A2ADB">
      <w:pPr>
        <w:rPr>
          <w:rFonts w:eastAsia="Times New Roman"/>
          <w:noProof/>
          <w:color w:val="000000"/>
          <w:sz w:val="28"/>
          <w:szCs w:val="28"/>
          <w:lang w:val="kk-KZ"/>
        </w:rPr>
      </w:pPr>
      <w:r>
        <w:rPr>
          <w:sz w:val="28"/>
          <w:szCs w:val="28"/>
          <w:lang w:val="kk-KZ"/>
        </w:rPr>
        <w:t xml:space="preserve">9. Тұқымның өнуі  және  </w:t>
      </w:r>
      <w:r w:rsidRPr="00C65C08">
        <w:rPr>
          <w:sz w:val="28"/>
          <w:szCs w:val="28"/>
          <w:lang w:val="kk-KZ"/>
        </w:rPr>
        <w:t>тыныштық күйі</w:t>
      </w:r>
      <w:r>
        <w:rPr>
          <w:sz w:val="28"/>
          <w:szCs w:val="28"/>
          <w:lang w:val="kk-KZ"/>
        </w:rPr>
        <w:t xml:space="preserve"> </w:t>
      </w:r>
      <w:r>
        <w:rPr>
          <w:rFonts w:eastAsia="Times New Roman"/>
          <w:noProof/>
          <w:color w:val="000000"/>
          <w:sz w:val="28"/>
          <w:szCs w:val="28"/>
          <w:lang w:val="kk-KZ"/>
        </w:rPr>
        <w:t>........................................................141</w:t>
      </w:r>
    </w:p>
    <w:p w:rsidR="005A2ADB" w:rsidRDefault="005A2ADB" w:rsidP="005A2ADB">
      <w:pPr>
        <w:widowControl/>
        <w:shd w:val="clear" w:color="auto" w:fill="FFFFFF"/>
        <w:rPr>
          <w:rFonts w:eastAsia="Times New Roman"/>
          <w:noProof/>
          <w:color w:val="000000"/>
          <w:sz w:val="28"/>
          <w:szCs w:val="28"/>
          <w:lang w:val="kk-KZ"/>
        </w:rPr>
      </w:pPr>
      <w:r>
        <w:rPr>
          <w:rFonts w:eastAsia="Times New Roman"/>
          <w:noProof/>
          <w:color w:val="000000"/>
          <w:sz w:val="28"/>
          <w:szCs w:val="28"/>
          <w:lang w:val="kk-KZ"/>
        </w:rPr>
        <w:t>10.</w:t>
      </w:r>
      <w:r w:rsidRPr="00C65C08">
        <w:rPr>
          <w:rFonts w:eastAsia="Times New Roman"/>
          <w:noProof/>
          <w:color w:val="000000"/>
          <w:sz w:val="28"/>
          <w:szCs w:val="28"/>
          <w:lang w:val="kk-KZ"/>
        </w:rPr>
        <w:t>Ө</w:t>
      </w:r>
      <w:r>
        <w:rPr>
          <w:rFonts w:eastAsia="Times New Roman"/>
          <w:noProof/>
          <w:color w:val="000000"/>
          <w:sz w:val="28"/>
          <w:szCs w:val="28"/>
          <w:lang w:val="kk-KZ"/>
        </w:rPr>
        <w:t>сімдіктердің әр түрлі мүшелері өсуінің өзара байланыстылығы............142</w:t>
      </w:r>
    </w:p>
    <w:p w:rsidR="005A2ADB" w:rsidRDefault="005A2ADB" w:rsidP="005A2ADB">
      <w:pPr>
        <w:widowControl/>
        <w:shd w:val="clear" w:color="auto" w:fill="FFFFFF"/>
        <w:rPr>
          <w:rFonts w:eastAsia="Times New Roman"/>
          <w:noProof/>
          <w:color w:val="000000"/>
          <w:sz w:val="28"/>
          <w:szCs w:val="28"/>
          <w:lang w:val="kk-KZ"/>
        </w:rPr>
      </w:pPr>
      <w:r>
        <w:rPr>
          <w:rFonts w:eastAsia="Times New Roman"/>
          <w:noProof/>
          <w:color w:val="000000"/>
          <w:sz w:val="28"/>
          <w:szCs w:val="28"/>
          <w:lang w:val="kk-KZ"/>
        </w:rPr>
        <w:t>11</w:t>
      </w:r>
      <w:r>
        <w:rPr>
          <w:rFonts w:eastAsia="Times New Roman"/>
          <w:b/>
          <w:noProof/>
          <w:color w:val="000000"/>
          <w:sz w:val="28"/>
          <w:szCs w:val="28"/>
          <w:lang w:val="kk-KZ"/>
        </w:rPr>
        <w:t xml:space="preserve">. </w:t>
      </w:r>
      <w:r w:rsidRPr="00315F69">
        <w:rPr>
          <w:rFonts w:eastAsia="Times New Roman"/>
          <w:noProof/>
          <w:color w:val="000000"/>
          <w:sz w:val="28"/>
          <w:szCs w:val="28"/>
          <w:lang w:val="kk-KZ"/>
        </w:rPr>
        <w:t xml:space="preserve">Өсімдіктердің әр түрлі мүшелері өсуінің </w:t>
      </w:r>
      <w:r>
        <w:rPr>
          <w:rFonts w:eastAsia="Times New Roman"/>
          <w:noProof/>
          <w:color w:val="000000"/>
          <w:sz w:val="28"/>
          <w:szCs w:val="28"/>
          <w:lang w:val="kk-KZ"/>
        </w:rPr>
        <w:t>ф</w:t>
      </w:r>
      <w:r w:rsidRPr="00315F69">
        <w:rPr>
          <w:rFonts w:eastAsia="Times New Roman"/>
          <w:noProof/>
          <w:color w:val="000000"/>
          <w:sz w:val="28"/>
          <w:szCs w:val="28"/>
          <w:lang w:val="kk-KZ"/>
        </w:rPr>
        <w:t>изиологиялық</w:t>
      </w:r>
    </w:p>
    <w:p w:rsidR="005A2ADB" w:rsidRPr="00315F69" w:rsidRDefault="005A2ADB" w:rsidP="005A2ADB">
      <w:pPr>
        <w:widowControl/>
        <w:shd w:val="clear" w:color="auto" w:fill="FFFFFF"/>
        <w:rPr>
          <w:rFonts w:eastAsia="Times New Roman"/>
          <w:noProof/>
          <w:color w:val="000000"/>
          <w:sz w:val="28"/>
          <w:szCs w:val="28"/>
          <w:lang w:val="kk-KZ"/>
        </w:rPr>
      </w:pPr>
      <w:r>
        <w:rPr>
          <w:rFonts w:eastAsia="Times New Roman"/>
          <w:noProof/>
          <w:color w:val="000000"/>
          <w:sz w:val="28"/>
          <w:szCs w:val="28"/>
          <w:lang w:val="kk-KZ"/>
        </w:rPr>
        <w:t xml:space="preserve">   </w:t>
      </w:r>
      <w:r w:rsidRPr="00315F69">
        <w:rPr>
          <w:rFonts w:eastAsia="Times New Roman"/>
          <w:noProof/>
          <w:color w:val="000000"/>
          <w:sz w:val="28"/>
          <w:szCs w:val="28"/>
          <w:lang w:val="kk-KZ"/>
        </w:rPr>
        <w:t xml:space="preserve"> </w:t>
      </w:r>
      <w:r>
        <w:rPr>
          <w:rFonts w:eastAsia="Times New Roman"/>
          <w:noProof/>
          <w:color w:val="000000"/>
          <w:sz w:val="28"/>
          <w:szCs w:val="28"/>
          <w:lang w:val="kk-KZ"/>
        </w:rPr>
        <w:t>е</w:t>
      </w:r>
      <w:r w:rsidRPr="00315F69">
        <w:rPr>
          <w:rFonts w:eastAsia="Times New Roman"/>
          <w:noProof/>
          <w:color w:val="000000"/>
          <w:sz w:val="28"/>
          <w:szCs w:val="28"/>
          <w:lang w:val="kk-KZ"/>
        </w:rPr>
        <w:t>рекшеліктері</w:t>
      </w:r>
      <w:r>
        <w:rPr>
          <w:rFonts w:eastAsia="Times New Roman"/>
          <w:noProof/>
          <w:color w:val="000000"/>
          <w:sz w:val="28"/>
          <w:szCs w:val="28"/>
          <w:lang w:val="kk-KZ"/>
        </w:rPr>
        <w:t>..................................................................................................143</w:t>
      </w:r>
    </w:p>
    <w:p w:rsidR="005A2ADB" w:rsidRDefault="005A2ADB" w:rsidP="005A2ADB">
      <w:pPr>
        <w:rPr>
          <w:rFonts w:eastAsia="Times New Roman"/>
          <w:noProof/>
          <w:color w:val="000000"/>
          <w:sz w:val="28"/>
          <w:szCs w:val="28"/>
          <w:lang w:val="kk-KZ"/>
        </w:rPr>
      </w:pPr>
      <w:r>
        <w:rPr>
          <w:rFonts w:eastAsia="Times New Roman"/>
          <w:noProof/>
          <w:color w:val="000000"/>
          <w:sz w:val="28"/>
          <w:szCs w:val="28"/>
          <w:lang w:val="kk-KZ"/>
        </w:rPr>
        <w:t>12</w:t>
      </w:r>
      <w:r w:rsidRPr="00C65C08">
        <w:rPr>
          <w:rFonts w:eastAsia="Times New Roman"/>
          <w:noProof/>
          <w:color w:val="000000"/>
          <w:sz w:val="28"/>
          <w:szCs w:val="28"/>
          <w:lang w:val="kk-KZ"/>
        </w:rPr>
        <w:t xml:space="preserve">. Өсімдіктердің  вегетативтік және генеративтік   (жыныстық)    </w:t>
      </w:r>
    </w:p>
    <w:p w:rsidR="005A2ADB" w:rsidRDefault="005A2ADB" w:rsidP="005A2ADB">
      <w:pPr>
        <w:rPr>
          <w:rFonts w:eastAsia="Times New Roman"/>
          <w:noProof/>
          <w:color w:val="000000"/>
          <w:sz w:val="28"/>
          <w:szCs w:val="28"/>
          <w:lang w:val="kk-KZ"/>
        </w:rPr>
      </w:pPr>
      <w:r>
        <w:rPr>
          <w:rFonts w:eastAsia="Times New Roman"/>
          <w:noProof/>
          <w:color w:val="000000"/>
          <w:sz w:val="28"/>
          <w:szCs w:val="28"/>
          <w:lang w:val="kk-KZ"/>
        </w:rPr>
        <w:t xml:space="preserve">    мүшелерінің</w:t>
      </w:r>
      <w:r w:rsidRPr="00C65C08">
        <w:rPr>
          <w:rFonts w:eastAsia="Times New Roman"/>
          <w:noProof/>
          <w:color w:val="000000"/>
          <w:sz w:val="28"/>
          <w:szCs w:val="28"/>
          <w:lang w:val="kk-KZ"/>
        </w:rPr>
        <w:t xml:space="preserve">   </w:t>
      </w:r>
      <w:r>
        <w:rPr>
          <w:rFonts w:eastAsia="Times New Roman"/>
          <w:noProof/>
          <w:color w:val="000000"/>
          <w:sz w:val="28"/>
          <w:szCs w:val="28"/>
          <w:lang w:val="kk-KZ"/>
        </w:rPr>
        <w:t xml:space="preserve">  </w:t>
      </w:r>
      <w:r w:rsidRPr="00C65C08">
        <w:rPr>
          <w:rFonts w:eastAsia="Times New Roman"/>
          <w:noProof/>
          <w:color w:val="000000"/>
          <w:sz w:val="28"/>
          <w:szCs w:val="28"/>
          <w:lang w:val="kk-KZ"/>
        </w:rPr>
        <w:t>даму, немесе пайда болу кезеңдері</w:t>
      </w:r>
      <w:r>
        <w:rPr>
          <w:rFonts w:eastAsia="Times New Roman"/>
          <w:noProof/>
          <w:color w:val="000000"/>
          <w:sz w:val="28"/>
          <w:szCs w:val="28"/>
          <w:lang w:val="kk-KZ"/>
        </w:rPr>
        <w:t>.....................................143</w:t>
      </w:r>
      <w:r w:rsidRPr="00C65C08">
        <w:rPr>
          <w:rFonts w:eastAsia="Times New Roman"/>
          <w:noProof/>
          <w:color w:val="000000"/>
          <w:sz w:val="28"/>
          <w:szCs w:val="28"/>
          <w:lang w:val="kk-KZ"/>
        </w:rPr>
        <w:t xml:space="preserve"> </w:t>
      </w:r>
    </w:p>
    <w:p w:rsidR="005A2ADB" w:rsidRPr="00C65C08" w:rsidRDefault="005A2ADB" w:rsidP="005A2ADB">
      <w:pPr>
        <w:widowControl/>
        <w:shd w:val="clear" w:color="auto" w:fill="FFFFFF"/>
        <w:rPr>
          <w:rFonts w:eastAsia="Times New Roman"/>
          <w:noProof/>
          <w:sz w:val="28"/>
          <w:szCs w:val="28"/>
          <w:lang w:val="kk-KZ"/>
        </w:rPr>
      </w:pPr>
      <w:r>
        <w:rPr>
          <w:rFonts w:eastAsia="Times New Roman"/>
          <w:noProof/>
          <w:sz w:val="28"/>
          <w:szCs w:val="28"/>
          <w:lang w:val="kk-KZ"/>
        </w:rPr>
        <w:t>13</w:t>
      </w:r>
      <w:r w:rsidRPr="00C65C08">
        <w:rPr>
          <w:rFonts w:eastAsia="Times New Roman"/>
          <w:noProof/>
          <w:sz w:val="28"/>
          <w:szCs w:val="28"/>
          <w:lang w:val="kk-KZ"/>
        </w:rPr>
        <w:t>. Өсімдіктің өсіп-дамитін  мүшелерінің  құрылысының ерекшелігі</w:t>
      </w:r>
      <w:r>
        <w:rPr>
          <w:rFonts w:eastAsia="Times New Roman"/>
          <w:noProof/>
          <w:sz w:val="28"/>
          <w:szCs w:val="28"/>
          <w:lang w:val="kk-KZ"/>
        </w:rPr>
        <w:t>..........146</w:t>
      </w:r>
    </w:p>
    <w:p w:rsidR="005A2ADB" w:rsidRDefault="005A2ADB" w:rsidP="005A2ADB">
      <w:pPr>
        <w:rPr>
          <w:sz w:val="28"/>
          <w:szCs w:val="28"/>
          <w:lang w:val="kk-KZ"/>
        </w:rPr>
      </w:pPr>
      <w:r>
        <w:rPr>
          <w:sz w:val="28"/>
          <w:szCs w:val="28"/>
          <w:lang w:val="kk-KZ"/>
        </w:rPr>
        <w:t>9. Фитохром.  Фотоморфогенез және</w:t>
      </w:r>
      <w:r w:rsidRPr="00C65C08">
        <w:rPr>
          <w:sz w:val="28"/>
          <w:szCs w:val="28"/>
          <w:lang w:val="kk-KZ"/>
        </w:rPr>
        <w:t xml:space="preserve"> фоторецептор қасиеттері </w:t>
      </w:r>
      <w:r>
        <w:rPr>
          <w:sz w:val="28"/>
          <w:szCs w:val="28"/>
          <w:lang w:val="kk-KZ"/>
        </w:rPr>
        <w:t xml:space="preserve"> </w:t>
      </w:r>
    </w:p>
    <w:p w:rsidR="005A2ADB" w:rsidRPr="00074474" w:rsidRDefault="005A2ADB" w:rsidP="005A2ADB">
      <w:pPr>
        <w:rPr>
          <w:sz w:val="28"/>
          <w:szCs w:val="28"/>
          <w:lang w:val="kk-KZ"/>
        </w:rPr>
      </w:pPr>
      <w:r>
        <w:rPr>
          <w:sz w:val="28"/>
          <w:szCs w:val="28"/>
          <w:lang w:val="kk-KZ"/>
        </w:rPr>
        <w:t xml:space="preserve">   </w:t>
      </w:r>
      <w:r w:rsidRPr="00C65C08">
        <w:rPr>
          <w:sz w:val="28"/>
          <w:szCs w:val="28"/>
          <w:lang w:val="kk-KZ"/>
        </w:rPr>
        <w:t>пигменттер</w:t>
      </w:r>
      <w:r>
        <w:rPr>
          <w:sz w:val="28"/>
          <w:szCs w:val="28"/>
          <w:lang w:val="kk-KZ"/>
        </w:rPr>
        <w:t>........................................................................................................147</w:t>
      </w:r>
      <w:r w:rsidRPr="003E688C">
        <w:rPr>
          <w:sz w:val="28"/>
          <w:szCs w:val="28"/>
          <w:lang w:val="kk-KZ"/>
        </w:rPr>
        <w:t xml:space="preserve">                                                                 </w:t>
      </w:r>
      <w:r w:rsidRPr="003E688C">
        <w:rPr>
          <w:b/>
          <w:sz w:val="28"/>
          <w:szCs w:val="28"/>
          <w:lang w:val="kk-KZ" w:eastAsia="ko-KR"/>
        </w:rPr>
        <w:t xml:space="preserve"> </w:t>
      </w:r>
    </w:p>
    <w:p w:rsidR="005A2ADB" w:rsidRPr="00C65C08" w:rsidRDefault="005A2ADB" w:rsidP="005A2ADB">
      <w:pPr>
        <w:rPr>
          <w:b/>
          <w:sz w:val="28"/>
          <w:szCs w:val="28"/>
          <w:lang w:val="kk-KZ"/>
        </w:rPr>
      </w:pPr>
      <w:r>
        <w:rPr>
          <w:b/>
          <w:sz w:val="28"/>
          <w:szCs w:val="28"/>
          <w:lang w:val="kk-KZ" w:eastAsia="ko-KR"/>
        </w:rPr>
        <w:t xml:space="preserve">8- тарау.   </w:t>
      </w:r>
      <w:r w:rsidRPr="0006133D">
        <w:rPr>
          <w:sz w:val="28"/>
          <w:szCs w:val="28"/>
          <w:lang w:val="kk-KZ"/>
        </w:rPr>
        <w:t>Өсімдіктердің төзімділігі және</w:t>
      </w:r>
      <w:r>
        <w:rPr>
          <w:sz w:val="28"/>
          <w:szCs w:val="28"/>
          <w:lang w:val="kk-KZ"/>
        </w:rPr>
        <w:t xml:space="preserve"> </w:t>
      </w:r>
      <w:r w:rsidRPr="0006133D">
        <w:rPr>
          <w:sz w:val="28"/>
          <w:szCs w:val="28"/>
          <w:lang w:val="kk-KZ"/>
        </w:rPr>
        <w:t xml:space="preserve"> бейімделушілігі</w:t>
      </w:r>
      <w:r w:rsidRPr="005415CA">
        <w:rPr>
          <w:sz w:val="28"/>
          <w:szCs w:val="28"/>
          <w:lang w:val="kk-KZ"/>
        </w:rPr>
        <w:t>.</w:t>
      </w:r>
      <w:r>
        <w:rPr>
          <w:sz w:val="28"/>
          <w:szCs w:val="28"/>
          <w:lang w:val="kk-KZ"/>
        </w:rPr>
        <w:t>..........................148</w:t>
      </w:r>
    </w:p>
    <w:p w:rsidR="005A2ADB" w:rsidRPr="00C65C08" w:rsidRDefault="005A2ADB" w:rsidP="005A2ADB">
      <w:pPr>
        <w:tabs>
          <w:tab w:val="left" w:pos="180"/>
        </w:tabs>
        <w:rPr>
          <w:b/>
          <w:sz w:val="28"/>
          <w:szCs w:val="28"/>
          <w:lang w:val="kk-KZ"/>
        </w:rPr>
      </w:pPr>
      <w:r w:rsidRPr="00C65C08">
        <w:rPr>
          <w:sz w:val="28"/>
          <w:szCs w:val="28"/>
          <w:lang w:val="kk-KZ"/>
        </w:rPr>
        <w:t>1.Өсімдіктің  суыққа    төзімділігі.</w:t>
      </w:r>
      <w:r>
        <w:rPr>
          <w:sz w:val="28"/>
          <w:szCs w:val="28"/>
          <w:lang w:val="kk-KZ"/>
        </w:rPr>
        <w:t>....................................................................149</w:t>
      </w:r>
    </w:p>
    <w:p w:rsidR="005A2ADB" w:rsidRPr="00C65C08" w:rsidRDefault="005A2ADB" w:rsidP="005A2ADB">
      <w:pPr>
        <w:rPr>
          <w:sz w:val="28"/>
          <w:szCs w:val="28"/>
          <w:lang w:val="kk-KZ"/>
        </w:rPr>
      </w:pPr>
      <w:r w:rsidRPr="00C65C08">
        <w:rPr>
          <w:sz w:val="28"/>
          <w:szCs w:val="28"/>
          <w:lang w:val="kk-KZ"/>
        </w:rPr>
        <w:lastRenderedPageBreak/>
        <w:t>2.Өсімдіктің аязға төзімділігі</w:t>
      </w:r>
      <w:r>
        <w:rPr>
          <w:sz w:val="28"/>
          <w:szCs w:val="28"/>
          <w:lang w:val="kk-KZ"/>
        </w:rPr>
        <w:t>.............................................................................150</w:t>
      </w:r>
    </w:p>
    <w:p w:rsidR="005A2ADB" w:rsidRPr="00C65C08" w:rsidRDefault="005A2ADB" w:rsidP="005A2ADB">
      <w:pPr>
        <w:rPr>
          <w:b/>
          <w:sz w:val="28"/>
          <w:szCs w:val="28"/>
          <w:lang w:val="kk-KZ"/>
        </w:rPr>
      </w:pPr>
      <w:r w:rsidRPr="00C65C08">
        <w:rPr>
          <w:sz w:val="28"/>
          <w:szCs w:val="28"/>
          <w:lang w:val="kk-KZ"/>
        </w:rPr>
        <w:t>3.Өсімдіктердің ыстыққа төзімділігі</w:t>
      </w:r>
      <w:r>
        <w:rPr>
          <w:sz w:val="28"/>
          <w:szCs w:val="28"/>
          <w:lang w:val="kk-KZ"/>
        </w:rPr>
        <w:t>.................................................................151</w:t>
      </w:r>
    </w:p>
    <w:p w:rsidR="005A2ADB" w:rsidRDefault="005A2ADB" w:rsidP="005A2ADB">
      <w:pPr>
        <w:rPr>
          <w:sz w:val="28"/>
          <w:szCs w:val="28"/>
          <w:lang w:val="kk-KZ"/>
        </w:rPr>
      </w:pPr>
      <w:r>
        <w:rPr>
          <w:sz w:val="28"/>
          <w:szCs w:val="28"/>
          <w:lang w:val="kk-KZ"/>
        </w:rPr>
        <w:t>4</w:t>
      </w:r>
      <w:r w:rsidRPr="00C65C08">
        <w:rPr>
          <w:sz w:val="28"/>
          <w:szCs w:val="28"/>
          <w:lang w:val="kk-KZ"/>
        </w:rPr>
        <w:t>.Өсімдіктің тұзға төзімділігі.</w:t>
      </w:r>
      <w:r>
        <w:rPr>
          <w:sz w:val="28"/>
          <w:szCs w:val="28"/>
          <w:lang w:val="kk-KZ"/>
        </w:rPr>
        <w:t>............................................................................152</w:t>
      </w:r>
    </w:p>
    <w:p w:rsidR="005A2ADB" w:rsidRDefault="005A2ADB" w:rsidP="005A2ADB">
      <w:pPr>
        <w:rPr>
          <w:sz w:val="28"/>
          <w:szCs w:val="28"/>
          <w:lang w:val="kk-KZ"/>
        </w:rPr>
      </w:pPr>
      <w:r>
        <w:rPr>
          <w:sz w:val="28"/>
          <w:szCs w:val="28"/>
          <w:lang w:val="kk-KZ"/>
        </w:rPr>
        <w:t>5</w:t>
      </w:r>
      <w:r w:rsidRPr="00C65C08">
        <w:rPr>
          <w:sz w:val="28"/>
          <w:szCs w:val="28"/>
          <w:lang w:val="kk-KZ"/>
        </w:rPr>
        <w:t>.</w:t>
      </w:r>
      <w:r>
        <w:rPr>
          <w:sz w:val="28"/>
          <w:szCs w:val="28"/>
          <w:lang w:val="kk-KZ"/>
        </w:rPr>
        <w:t xml:space="preserve">Өсімдіктердің </w:t>
      </w:r>
      <w:r w:rsidRPr="00C65C08">
        <w:rPr>
          <w:sz w:val="28"/>
          <w:szCs w:val="28"/>
          <w:lang w:val="kk-KZ"/>
        </w:rPr>
        <w:t xml:space="preserve"> қуаншылық жағдайында өсімдіктердің құрғақшылыққа төзімділігі</w:t>
      </w:r>
      <w:r>
        <w:rPr>
          <w:sz w:val="28"/>
          <w:szCs w:val="28"/>
          <w:lang w:val="kk-KZ"/>
        </w:rPr>
        <w:t>......................................................................................................</w:t>
      </w:r>
      <w:r w:rsidRPr="00C65C08">
        <w:rPr>
          <w:sz w:val="28"/>
          <w:szCs w:val="28"/>
          <w:lang w:val="kk-KZ"/>
        </w:rPr>
        <w:t>.</w:t>
      </w:r>
      <w:r>
        <w:rPr>
          <w:sz w:val="28"/>
          <w:szCs w:val="28"/>
          <w:lang w:val="kk-KZ"/>
        </w:rPr>
        <w:t>......154</w:t>
      </w:r>
    </w:p>
    <w:p w:rsidR="005A2ADB" w:rsidRPr="00F37EB2" w:rsidRDefault="005A2ADB" w:rsidP="005A2ADB">
      <w:pPr>
        <w:ind w:right="-2544"/>
        <w:rPr>
          <w:sz w:val="28"/>
          <w:szCs w:val="28"/>
          <w:lang w:val="kk-KZ"/>
        </w:rPr>
      </w:pPr>
      <w:r w:rsidRPr="00F37EB2">
        <w:rPr>
          <w:sz w:val="28"/>
          <w:szCs w:val="28"/>
          <w:lang w:val="kk-KZ"/>
        </w:rPr>
        <w:t>Қосымша А</w:t>
      </w:r>
    </w:p>
    <w:p w:rsidR="005A2ADB" w:rsidRPr="00F37EB2" w:rsidRDefault="005A2ADB" w:rsidP="005A2ADB">
      <w:pPr>
        <w:ind w:right="-2544"/>
        <w:rPr>
          <w:sz w:val="28"/>
          <w:szCs w:val="28"/>
          <w:lang w:val="kk-KZ"/>
        </w:rPr>
      </w:pPr>
      <w:r w:rsidRPr="00F37EB2">
        <w:rPr>
          <w:sz w:val="28"/>
          <w:szCs w:val="28"/>
          <w:lang w:val="kk-KZ"/>
        </w:rPr>
        <w:t>Өсімдік түрлері........................................</w:t>
      </w:r>
      <w:r>
        <w:rPr>
          <w:sz w:val="28"/>
          <w:szCs w:val="28"/>
          <w:lang w:val="kk-KZ"/>
        </w:rPr>
        <w:t>............................</w:t>
      </w:r>
      <w:r w:rsidRPr="00F37EB2">
        <w:rPr>
          <w:sz w:val="28"/>
          <w:szCs w:val="28"/>
          <w:lang w:val="kk-KZ"/>
        </w:rPr>
        <w:t>........................</w:t>
      </w:r>
      <w:r>
        <w:rPr>
          <w:sz w:val="28"/>
          <w:szCs w:val="28"/>
          <w:lang w:val="kk-KZ"/>
        </w:rPr>
        <w:t>........</w:t>
      </w:r>
      <w:r w:rsidR="009B6155">
        <w:rPr>
          <w:sz w:val="28"/>
          <w:szCs w:val="28"/>
          <w:lang w:val="kk-KZ"/>
        </w:rPr>
        <w:t>218</w:t>
      </w:r>
    </w:p>
    <w:p w:rsidR="005A2ADB" w:rsidRPr="007D707D" w:rsidRDefault="005A2ADB" w:rsidP="005A2ADB">
      <w:pPr>
        <w:rPr>
          <w:sz w:val="24"/>
          <w:szCs w:val="24"/>
          <w:lang w:val="kk-KZ"/>
        </w:rPr>
      </w:pPr>
    </w:p>
    <w:p w:rsidR="005A2ADB" w:rsidRDefault="005A2ADB" w:rsidP="005A2ADB">
      <w:pPr>
        <w:rPr>
          <w:b/>
          <w:sz w:val="24"/>
          <w:szCs w:val="24"/>
          <w:lang w:val="kk-KZ"/>
        </w:rPr>
      </w:pPr>
    </w:p>
    <w:p w:rsidR="005A2ADB" w:rsidRDefault="005A2ADB" w:rsidP="005A2ADB">
      <w:pPr>
        <w:rPr>
          <w:b/>
          <w:sz w:val="24"/>
          <w:szCs w:val="24"/>
          <w:lang w:val="kk-KZ"/>
        </w:rPr>
      </w:pPr>
    </w:p>
    <w:p w:rsidR="005A2ADB" w:rsidRDefault="005A2ADB" w:rsidP="005A2ADB">
      <w:pPr>
        <w:rPr>
          <w:b/>
          <w:sz w:val="28"/>
          <w:szCs w:val="28"/>
          <w:lang w:val="kk-KZ"/>
        </w:rPr>
      </w:pPr>
      <w:r>
        <w:rPr>
          <w:b/>
          <w:sz w:val="24"/>
          <w:szCs w:val="24"/>
          <w:lang w:val="kk-KZ"/>
        </w:rPr>
        <w:t xml:space="preserve">             </w:t>
      </w:r>
      <w:r w:rsidRPr="0006133D">
        <w:rPr>
          <w:b/>
          <w:sz w:val="24"/>
          <w:szCs w:val="24"/>
          <w:lang w:val="kk-KZ"/>
        </w:rPr>
        <w:t>Дайындаған  автор:</w:t>
      </w:r>
      <w:r w:rsidRPr="00075C0E">
        <w:rPr>
          <w:b/>
          <w:sz w:val="28"/>
          <w:szCs w:val="28"/>
          <w:lang w:val="kk-KZ"/>
        </w:rPr>
        <w:t xml:space="preserve">  </w:t>
      </w:r>
    </w:p>
    <w:p w:rsidR="005A2ADB" w:rsidRDefault="005A2ADB" w:rsidP="005A2ADB">
      <w:pPr>
        <w:rPr>
          <w:b/>
          <w:sz w:val="24"/>
          <w:szCs w:val="24"/>
          <w:lang w:val="kk-KZ"/>
        </w:rPr>
      </w:pPr>
      <w:r>
        <w:rPr>
          <w:b/>
          <w:sz w:val="28"/>
          <w:szCs w:val="28"/>
          <w:lang w:val="kk-KZ"/>
        </w:rPr>
        <w:t xml:space="preserve"> </w:t>
      </w:r>
      <w:r>
        <w:rPr>
          <w:b/>
          <w:sz w:val="24"/>
          <w:szCs w:val="24"/>
          <w:lang w:val="kk-KZ"/>
        </w:rPr>
        <w:t xml:space="preserve">          а.ш.ғ.к.,</w:t>
      </w:r>
      <w:r w:rsidRPr="00075C0E">
        <w:rPr>
          <w:b/>
          <w:sz w:val="24"/>
          <w:szCs w:val="24"/>
          <w:lang w:val="kk-KZ"/>
        </w:rPr>
        <w:t xml:space="preserve"> </w:t>
      </w:r>
      <w:r>
        <w:rPr>
          <w:b/>
          <w:sz w:val="24"/>
          <w:szCs w:val="24"/>
          <w:lang w:val="kk-KZ"/>
        </w:rPr>
        <w:t xml:space="preserve">  </w:t>
      </w:r>
      <w:r w:rsidRPr="00075C0E">
        <w:rPr>
          <w:b/>
          <w:sz w:val="24"/>
          <w:szCs w:val="24"/>
          <w:lang w:val="kk-KZ"/>
        </w:rPr>
        <w:t>доцен</w:t>
      </w:r>
      <w:r>
        <w:rPr>
          <w:b/>
          <w:sz w:val="24"/>
          <w:szCs w:val="24"/>
          <w:lang w:val="kk-KZ"/>
        </w:rPr>
        <w:t xml:space="preserve">т Қылышбаева Гульнар  Бакирамқызы,          </w:t>
      </w: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Default="005A2ADB" w:rsidP="005A2ADB">
      <w:pPr>
        <w:jc w:val="center"/>
        <w:rPr>
          <w:sz w:val="24"/>
          <w:szCs w:val="24"/>
          <w:lang w:val="kk-KZ"/>
        </w:rPr>
      </w:pPr>
    </w:p>
    <w:p w:rsidR="005A2ADB" w:rsidRPr="00843070" w:rsidRDefault="005A2ADB" w:rsidP="005A2ADB">
      <w:pPr>
        <w:rPr>
          <w:noProof/>
          <w:color w:val="FF0000"/>
          <w:sz w:val="24"/>
          <w:szCs w:val="24"/>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Default="005A2ADB" w:rsidP="005A2ADB">
      <w:pPr>
        <w:ind w:right="-2544"/>
        <w:rPr>
          <w:sz w:val="28"/>
          <w:szCs w:val="28"/>
          <w:lang w:val="kk-KZ"/>
        </w:rPr>
      </w:pPr>
    </w:p>
    <w:p w:rsidR="005A2ADB" w:rsidRPr="00075C0E" w:rsidRDefault="005A2ADB" w:rsidP="005A2ADB">
      <w:pPr>
        <w:ind w:right="-2544"/>
        <w:rPr>
          <w:sz w:val="28"/>
          <w:szCs w:val="28"/>
          <w:lang w:val="kk-KZ"/>
        </w:rPr>
      </w:pPr>
    </w:p>
    <w:p w:rsidR="005A2ADB" w:rsidRPr="00C3154A" w:rsidRDefault="005A2ADB" w:rsidP="005A2ADB">
      <w:pPr>
        <w:rPr>
          <w:lang w:val="kk-KZ"/>
        </w:rPr>
      </w:pPr>
    </w:p>
    <w:p w:rsidR="005A2ADB" w:rsidRPr="00864543" w:rsidRDefault="005A2ADB" w:rsidP="005A2ADB">
      <w:pPr>
        <w:rPr>
          <w:lang w:val="kk-KZ"/>
        </w:rPr>
      </w:pPr>
    </w:p>
    <w:p w:rsidR="00B45C18" w:rsidRPr="005A2ADB" w:rsidRDefault="00B45C18">
      <w:pPr>
        <w:rPr>
          <w:lang w:val="kk-KZ"/>
        </w:rPr>
      </w:pPr>
    </w:p>
    <w:sectPr w:rsidR="00B45C18" w:rsidRPr="005A2ADB" w:rsidSect="005A2ADB">
      <w:footerReference w:type="even" r:id="rId87"/>
      <w:footerReference w:type="default" r:id="rId88"/>
      <w:pgSz w:w="11906" w:h="16838" w:code="9"/>
      <w:pgMar w:top="1134" w:right="851" w:bottom="1134" w:left="1701" w:header="0" w:footer="0" w:gutter="0"/>
      <w:paperSrc w:first="7" w:other="7"/>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526B8" w:rsidRDefault="002526B8" w:rsidP="00DF670B">
      <w:r>
        <w:separator/>
      </w:r>
    </w:p>
  </w:endnote>
  <w:endnote w:type="continuationSeparator" w:id="1">
    <w:p w:rsidR="002526B8" w:rsidRDefault="002526B8" w:rsidP="00DF670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CC"/>
    <w:family w:val="swiss"/>
    <w:pitch w:val="variable"/>
    <w:sig w:usb0="20002A87" w:usb1="80000000" w:usb2="00000008" w:usb3="00000000" w:csb0="000001FF" w:csb1="00000000"/>
  </w:font>
  <w:font w:name="Arial Kaz Key">
    <w:altName w:val="Tahoma"/>
    <w:panose1 w:val="020B0604020202020204"/>
    <w:charset w:val="00"/>
    <w:family w:val="swiss"/>
    <w:pitch w:val="variable"/>
    <w:sig w:usb0="01000207" w:usb1="090E0000" w:usb2="00000010" w:usb3="00000000" w:csb0="001D0095" w:csb1="00000000"/>
  </w:font>
  <w:font w:name="MS Mincho">
    <w:altName w:val="ＭＳ 明朝"/>
    <w:panose1 w:val="02020609040205080304"/>
    <w:charset w:val="80"/>
    <w:family w:val="modern"/>
    <w:pitch w:val="fixed"/>
    <w:sig w:usb0="A00002BF" w:usb1="68C7FCFB" w:usb2="00000010" w:usb3="00000000" w:csb0="0002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2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 w:name="Arbat">
    <w:panose1 w:val="020B0604020202020204"/>
    <w:charset w:val="00"/>
    <w:family w:val="auto"/>
    <w:pitch w:val="variable"/>
    <w:sig w:usb0="00000203"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233476"/>
      <w:docPartObj>
        <w:docPartGallery w:val="Page Numbers (Bottom of Page)"/>
        <w:docPartUnique/>
      </w:docPartObj>
    </w:sdtPr>
    <w:sdtContent>
      <w:p w:rsidR="00A26C8A" w:rsidRDefault="00A26C8A">
        <w:pPr>
          <w:pStyle w:val="a5"/>
          <w:jc w:val="center"/>
        </w:pPr>
        <w:r>
          <w:rPr>
            <w:noProof/>
          </w:rPr>
          <w:pict>
            <v:rect id="_x0000_s2050" style="position:absolute;left:0;text-align:left;margin-left:-211.45pt;margin-top:.25pt;width:60pt;height:70.5pt;z-index:251661312;mso-position-horizontal-relative:right-margin-area;mso-position-vertical-relative:bottom-margin-area" stroked="f">
              <v:textbox style="mso-next-textbox:#_x0000_s2050">
                <w:txbxContent>
                  <w:p w:rsidR="00A26C8A" w:rsidRDefault="00A26C8A" w:rsidP="005A2ADB">
                    <w:pPr>
                      <w:rPr>
                        <w:rFonts w:asciiTheme="majorHAnsi" w:hAnsiTheme="majorHAnsi"/>
                        <w:sz w:val="48"/>
                        <w:szCs w:val="44"/>
                      </w:rPr>
                    </w:pPr>
                    <w:r>
                      <w:rPr>
                        <w:rFonts w:asciiTheme="majorHAnsi" w:hAnsiTheme="majorHAnsi"/>
                        <w:b/>
                        <w:sz w:val="28"/>
                        <w:szCs w:val="28"/>
                        <w:lang w:val="kk-KZ"/>
                      </w:rPr>
                      <w:t xml:space="preserve">   </w:t>
                    </w:r>
                    <w:sdt>
                      <w:sdtPr>
                        <w:rPr>
                          <w:rFonts w:asciiTheme="majorHAnsi" w:hAnsiTheme="majorHAnsi"/>
                          <w:b/>
                          <w:sz w:val="28"/>
                          <w:szCs w:val="28"/>
                        </w:rPr>
                        <w:id w:val="13233504"/>
                        <w:docPartObj>
                          <w:docPartGallery w:val="Page Numbers (Margins)"/>
                          <w:docPartUnique/>
                        </w:docPartObj>
                      </w:sdtPr>
                      <w:sdtEndPr>
                        <w:rPr>
                          <w:b w:val="0"/>
                          <w:sz w:val="48"/>
                          <w:szCs w:val="44"/>
                        </w:rPr>
                      </w:sdtEndPr>
                      <w:sdtContent>
                        <w:sdt>
                          <w:sdtPr>
                            <w:rPr>
                              <w:rFonts w:asciiTheme="majorHAnsi" w:hAnsiTheme="majorHAnsi"/>
                              <w:sz w:val="28"/>
                              <w:szCs w:val="28"/>
                            </w:rPr>
                            <w:id w:val="13233505"/>
                            <w:docPartObj>
                              <w:docPartGallery w:val="Page Numbers (Margins)"/>
                              <w:docPartUnique/>
                            </w:docPartObj>
                          </w:sdtPr>
                          <w:sdtContent>
                            <w:r w:rsidRPr="00756446">
                              <w:rPr>
                                <w:sz w:val="28"/>
                                <w:szCs w:val="28"/>
                              </w:rPr>
                              <w:fldChar w:fldCharType="begin"/>
                            </w:r>
                            <w:r w:rsidRPr="00756446">
                              <w:rPr>
                                <w:sz w:val="28"/>
                                <w:szCs w:val="28"/>
                              </w:rPr>
                              <w:instrText xml:space="preserve"> PAGE   \* MERGEFORMAT </w:instrText>
                            </w:r>
                            <w:r w:rsidRPr="00756446">
                              <w:rPr>
                                <w:sz w:val="28"/>
                                <w:szCs w:val="28"/>
                              </w:rPr>
                              <w:fldChar w:fldCharType="separate"/>
                            </w:r>
                            <w:r w:rsidR="00BA58B9" w:rsidRPr="00BA58B9">
                              <w:rPr>
                                <w:rFonts w:asciiTheme="majorHAnsi" w:hAnsiTheme="majorHAnsi"/>
                                <w:noProof/>
                                <w:sz w:val="28"/>
                                <w:szCs w:val="28"/>
                              </w:rPr>
                              <w:t>218</w:t>
                            </w:r>
                            <w:r w:rsidRPr="00756446">
                              <w:rPr>
                                <w:sz w:val="28"/>
                                <w:szCs w:val="28"/>
                              </w:rPr>
                              <w:fldChar w:fldCharType="end"/>
                            </w:r>
                          </w:sdtContent>
                        </w:sdt>
                      </w:sdtContent>
                    </w:sdt>
                  </w:p>
                </w:txbxContent>
              </v:textbox>
              <w10:wrap anchorx="page" anchory="page"/>
            </v:rect>
          </w:pict>
        </w:r>
      </w:p>
    </w:sdtContent>
  </w:sdt>
  <w:p w:rsidR="00A26C8A" w:rsidRDefault="00A26C8A">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6C8A" w:rsidRDefault="00A26C8A" w:rsidP="005A2ADB">
    <w:pPr>
      <w:pStyle w:val="a5"/>
      <w:framePr w:wrap="around" w:vAnchor="text" w:hAnchor="margin" w:xAlign="center" w:y="1"/>
      <w:rPr>
        <w:rStyle w:val="a8"/>
      </w:rPr>
    </w:pPr>
    <w:r>
      <w:rPr>
        <w:rStyle w:val="a8"/>
      </w:rPr>
      <w:fldChar w:fldCharType="begin"/>
    </w:r>
    <w:r>
      <w:rPr>
        <w:rStyle w:val="a8"/>
      </w:rPr>
      <w:instrText xml:space="preserve">PAGE  </w:instrText>
    </w:r>
    <w:r>
      <w:rPr>
        <w:rStyle w:val="a8"/>
      </w:rPr>
      <w:fldChar w:fldCharType="end"/>
    </w:r>
  </w:p>
  <w:p w:rsidR="00A26C8A" w:rsidRDefault="00A26C8A">
    <w:pPr>
      <w:pStyle w:val="a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6C8A" w:rsidRDefault="00A26C8A">
    <w:pPr>
      <w:pStyle w:val="a5"/>
      <w:jc w:val="center"/>
      <w:rPr>
        <w:rFonts w:asciiTheme="majorHAnsi" w:hAnsiTheme="majorHAnsi"/>
        <w:color w:val="4F81BD" w:themeColor="accent1"/>
        <w:sz w:val="40"/>
        <w:szCs w:val="40"/>
      </w:rPr>
    </w:pPr>
    <w:r w:rsidRPr="00A91BC9">
      <w:rPr>
        <w:noProof/>
        <w:sz w:val="32"/>
        <w:szCs w:val="32"/>
      </w:rPr>
      <w:pict>
        <v:rect id="_x0000_s2049" style="position:absolute;left:0;text-align:left;margin-left:-223.45pt;margin-top:-3.5pt;width:60pt;height:70.5pt;z-index:251660288;mso-position-horizontal-relative:right-margin-area;mso-position-vertical-relative:bottom-margin-area" stroked="f">
          <v:textbox style="mso-next-textbox:#_x0000_s2049">
            <w:txbxContent>
              <w:p w:rsidR="00A26C8A" w:rsidRDefault="00A26C8A" w:rsidP="005A2ADB">
                <w:pPr>
                  <w:rPr>
                    <w:rFonts w:asciiTheme="majorHAnsi" w:hAnsiTheme="majorHAnsi"/>
                    <w:sz w:val="48"/>
                    <w:szCs w:val="44"/>
                  </w:rPr>
                </w:pPr>
                <w:r>
                  <w:rPr>
                    <w:rFonts w:asciiTheme="majorHAnsi" w:hAnsiTheme="majorHAnsi"/>
                    <w:b/>
                    <w:sz w:val="28"/>
                    <w:szCs w:val="28"/>
                    <w:lang w:val="kk-KZ"/>
                  </w:rPr>
                  <w:t xml:space="preserve">   </w:t>
                </w:r>
                <w:sdt>
                  <w:sdtPr>
                    <w:rPr>
                      <w:rFonts w:asciiTheme="majorHAnsi" w:hAnsiTheme="majorHAnsi"/>
                      <w:b/>
                      <w:sz w:val="28"/>
                      <w:szCs w:val="28"/>
                    </w:rPr>
                    <w:id w:val="6371212"/>
                    <w:docPartObj>
                      <w:docPartGallery w:val="Page Numbers (Margins)"/>
                      <w:docPartUnique/>
                    </w:docPartObj>
                  </w:sdtPr>
                  <w:sdtEndPr>
                    <w:rPr>
                      <w:b w:val="0"/>
                      <w:sz w:val="48"/>
                      <w:szCs w:val="44"/>
                    </w:rPr>
                  </w:sdtEndPr>
                  <w:sdtContent>
                    <w:sdt>
                      <w:sdtPr>
                        <w:rPr>
                          <w:rFonts w:asciiTheme="majorHAnsi" w:hAnsiTheme="majorHAnsi"/>
                          <w:sz w:val="28"/>
                          <w:szCs w:val="28"/>
                        </w:rPr>
                        <w:id w:val="6371213"/>
                        <w:docPartObj>
                          <w:docPartGallery w:val="Page Numbers (Margins)"/>
                          <w:docPartUnique/>
                        </w:docPartObj>
                      </w:sdtPr>
                      <w:sdtContent>
                        <w:r w:rsidRPr="00756446">
                          <w:rPr>
                            <w:sz w:val="28"/>
                            <w:szCs w:val="28"/>
                          </w:rPr>
                          <w:fldChar w:fldCharType="begin"/>
                        </w:r>
                        <w:r w:rsidRPr="00756446">
                          <w:rPr>
                            <w:sz w:val="28"/>
                            <w:szCs w:val="28"/>
                          </w:rPr>
                          <w:instrText xml:space="preserve"> PAGE   \* MERGEFORMAT </w:instrText>
                        </w:r>
                        <w:r w:rsidRPr="00756446">
                          <w:rPr>
                            <w:sz w:val="28"/>
                            <w:szCs w:val="28"/>
                          </w:rPr>
                          <w:fldChar w:fldCharType="separate"/>
                        </w:r>
                        <w:r w:rsidR="00BA58B9" w:rsidRPr="00BA58B9">
                          <w:rPr>
                            <w:rFonts w:asciiTheme="majorHAnsi" w:hAnsiTheme="majorHAnsi"/>
                            <w:noProof/>
                            <w:sz w:val="28"/>
                            <w:szCs w:val="28"/>
                          </w:rPr>
                          <w:t>230</w:t>
                        </w:r>
                        <w:r w:rsidRPr="00756446">
                          <w:rPr>
                            <w:sz w:val="28"/>
                            <w:szCs w:val="28"/>
                          </w:rPr>
                          <w:fldChar w:fldCharType="end"/>
                        </w:r>
                      </w:sdtContent>
                    </w:sdt>
                  </w:sdtContent>
                </w:sdt>
              </w:p>
            </w:txbxContent>
          </v:textbox>
          <w10:wrap anchorx="page" anchory="page"/>
        </v:rect>
      </w:pict>
    </w:r>
  </w:p>
  <w:p w:rsidR="00A26C8A" w:rsidRDefault="00A26C8A">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526B8" w:rsidRDefault="002526B8" w:rsidP="00DF670B">
      <w:r>
        <w:separator/>
      </w:r>
    </w:p>
  </w:footnote>
  <w:footnote w:type="continuationSeparator" w:id="1">
    <w:p w:rsidR="002526B8" w:rsidRDefault="002526B8" w:rsidP="00DF670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28.45pt;height:13.4pt;visibility:visible;mso-wrap-style:square" o:bullet="t">
        <v:imagedata r:id="rId1" o:title=""/>
      </v:shape>
    </w:pict>
  </w:numPicBullet>
  <w:abstractNum w:abstractNumId="0">
    <w:nsid w:val="FFFFFF83"/>
    <w:multiLevelType w:val="singleLevel"/>
    <w:tmpl w:val="750CCABE"/>
    <w:lvl w:ilvl="0">
      <w:start w:val="1"/>
      <w:numFmt w:val="bullet"/>
      <w:lvlText w:val=""/>
      <w:lvlJc w:val="left"/>
      <w:pPr>
        <w:tabs>
          <w:tab w:val="num" w:pos="643"/>
        </w:tabs>
        <w:ind w:left="643" w:hanging="360"/>
      </w:pPr>
      <w:rPr>
        <w:rFonts w:ascii="Symbol" w:hAnsi="Symbol" w:hint="default"/>
      </w:rPr>
    </w:lvl>
  </w:abstractNum>
  <w:abstractNum w:abstractNumId="1">
    <w:nsid w:val="00000001"/>
    <w:multiLevelType w:val="multilevel"/>
    <w:tmpl w:val="00000001"/>
    <w:name w:val="WW8Num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2121AB9"/>
    <w:multiLevelType w:val="hybridMultilevel"/>
    <w:tmpl w:val="B6DED122"/>
    <w:lvl w:ilvl="0" w:tplc="3BE2D6C4">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5425328"/>
    <w:multiLevelType w:val="multilevel"/>
    <w:tmpl w:val="07942BA4"/>
    <w:lvl w:ilvl="0">
      <w:start w:val="1"/>
      <w:numFmt w:val="decimal"/>
      <w:lvlText w:val="%1."/>
      <w:lvlJc w:val="left"/>
      <w:pPr>
        <w:ind w:left="1080" w:hanging="360"/>
      </w:pPr>
      <w:rPr>
        <w:rFonts w:hint="default"/>
      </w:rPr>
    </w:lvl>
    <w:lvl w:ilvl="1">
      <w:start w:val="4"/>
      <w:numFmt w:val="decimal"/>
      <w:isLgl/>
      <w:lvlText w:val="%1.%2."/>
      <w:lvlJc w:val="left"/>
      <w:pPr>
        <w:ind w:left="1440" w:hanging="720"/>
      </w:pPr>
      <w:rPr>
        <w:rFonts w:hint="default"/>
      </w:rPr>
    </w:lvl>
    <w:lvl w:ilvl="2">
      <w:start w:val="1"/>
      <w:numFmt w:val="decimal"/>
      <w:isLgl/>
      <w:lvlText w:val="%1.%2.%3."/>
      <w:lvlJc w:val="left"/>
      <w:pPr>
        <w:ind w:left="1800" w:hanging="108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520" w:hanging="1800"/>
      </w:pPr>
      <w:rPr>
        <w:rFonts w:hint="default"/>
      </w:rPr>
    </w:lvl>
    <w:lvl w:ilvl="6">
      <w:start w:val="1"/>
      <w:numFmt w:val="decimal"/>
      <w:isLgl/>
      <w:lvlText w:val="%1.%2.%3.%4.%5.%6.%7."/>
      <w:lvlJc w:val="left"/>
      <w:pPr>
        <w:ind w:left="2880" w:hanging="2160"/>
      </w:pPr>
      <w:rPr>
        <w:rFonts w:hint="default"/>
      </w:rPr>
    </w:lvl>
    <w:lvl w:ilvl="7">
      <w:start w:val="1"/>
      <w:numFmt w:val="decimal"/>
      <w:isLgl/>
      <w:lvlText w:val="%1.%2.%3.%4.%5.%6.%7.%8."/>
      <w:lvlJc w:val="left"/>
      <w:pPr>
        <w:ind w:left="2880" w:hanging="2160"/>
      </w:pPr>
      <w:rPr>
        <w:rFonts w:hint="default"/>
      </w:rPr>
    </w:lvl>
    <w:lvl w:ilvl="8">
      <w:start w:val="1"/>
      <w:numFmt w:val="decimal"/>
      <w:isLgl/>
      <w:lvlText w:val="%1.%2.%3.%4.%5.%6.%7.%8.%9."/>
      <w:lvlJc w:val="left"/>
      <w:pPr>
        <w:ind w:left="3240" w:hanging="2520"/>
      </w:pPr>
      <w:rPr>
        <w:rFonts w:hint="default"/>
      </w:rPr>
    </w:lvl>
  </w:abstractNum>
  <w:abstractNum w:abstractNumId="4">
    <w:nsid w:val="06A06164"/>
    <w:multiLevelType w:val="hybridMultilevel"/>
    <w:tmpl w:val="A36629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79A5180"/>
    <w:multiLevelType w:val="hybridMultilevel"/>
    <w:tmpl w:val="6CDC9BCA"/>
    <w:lvl w:ilvl="0" w:tplc="3F72488A">
      <w:start w:val="261"/>
      <w:numFmt w:val="decimal"/>
      <w:lvlText w:val="%1."/>
      <w:lvlJc w:val="left"/>
      <w:pPr>
        <w:tabs>
          <w:tab w:val="num" w:pos="990"/>
        </w:tabs>
        <w:ind w:left="990" w:hanging="63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7F866F1"/>
    <w:multiLevelType w:val="hybridMultilevel"/>
    <w:tmpl w:val="10B2E76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09DE2ECB"/>
    <w:multiLevelType w:val="hybridMultilevel"/>
    <w:tmpl w:val="774E5EC2"/>
    <w:lvl w:ilvl="0" w:tplc="D91E0606">
      <w:start w:val="1"/>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FBB1B84"/>
    <w:multiLevelType w:val="hybridMultilevel"/>
    <w:tmpl w:val="8AD6CCDE"/>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03F660D"/>
    <w:multiLevelType w:val="multilevel"/>
    <w:tmpl w:val="FAF8C1FC"/>
    <w:lvl w:ilvl="0">
      <w:start w:val="3"/>
      <w:numFmt w:val="decimal"/>
      <w:lvlText w:val="%1."/>
      <w:lvlJc w:val="left"/>
      <w:pPr>
        <w:tabs>
          <w:tab w:val="num" w:pos="480"/>
        </w:tabs>
        <w:ind w:left="480" w:hanging="480"/>
      </w:pPr>
      <w:rPr>
        <w:rFonts w:hint="default"/>
      </w:rPr>
    </w:lvl>
    <w:lvl w:ilvl="1">
      <w:start w:val="4"/>
      <w:numFmt w:val="decimal"/>
      <w:lvlText w:val="%1.%2."/>
      <w:lvlJc w:val="left"/>
      <w:pPr>
        <w:tabs>
          <w:tab w:val="num" w:pos="600"/>
        </w:tabs>
        <w:ind w:left="60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nsid w:val="10C455D4"/>
    <w:multiLevelType w:val="hybridMultilevel"/>
    <w:tmpl w:val="FE4E9B50"/>
    <w:lvl w:ilvl="0" w:tplc="3BE2D6C4">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116C03DB"/>
    <w:multiLevelType w:val="hybridMultilevel"/>
    <w:tmpl w:val="1402FC4E"/>
    <w:lvl w:ilvl="0" w:tplc="3BE2D6C4">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19533F6E"/>
    <w:multiLevelType w:val="hybridMultilevel"/>
    <w:tmpl w:val="5C28D47E"/>
    <w:lvl w:ilvl="0" w:tplc="FFFFFFFF">
      <w:start w:val="1"/>
      <w:numFmt w:val="bullet"/>
      <w:lvlText w:val="-"/>
      <w:lvlJc w:val="left"/>
      <w:pPr>
        <w:tabs>
          <w:tab w:val="num" w:pos="720"/>
        </w:tabs>
        <w:ind w:left="720" w:hanging="360"/>
      </w:pPr>
      <w:rPr>
        <w:rFonts w:ascii="Times New Roman" w:eastAsia="Times New Roman" w:hAnsi="Times New Roman" w:cs="Times New Roman" w:hint="default"/>
      </w:rPr>
    </w:lvl>
    <w:lvl w:ilvl="1" w:tplc="FFFFFFFF">
      <w:start w:val="1"/>
      <w:numFmt w:val="decimal"/>
      <w:lvlText w:val="%2."/>
      <w:lvlJc w:val="left"/>
      <w:pPr>
        <w:tabs>
          <w:tab w:val="num" w:pos="1080"/>
        </w:tabs>
        <w:ind w:left="108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nsid w:val="1CCC76D0"/>
    <w:multiLevelType w:val="hybridMultilevel"/>
    <w:tmpl w:val="988CD4C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1D7B40FB"/>
    <w:multiLevelType w:val="hybridMultilevel"/>
    <w:tmpl w:val="41D638FC"/>
    <w:lvl w:ilvl="0" w:tplc="0419000F">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5">
    <w:nsid w:val="229735C3"/>
    <w:multiLevelType w:val="hybridMultilevel"/>
    <w:tmpl w:val="CFC2E2C6"/>
    <w:lvl w:ilvl="0" w:tplc="62C245B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6B6517B"/>
    <w:multiLevelType w:val="hybridMultilevel"/>
    <w:tmpl w:val="19AE90A6"/>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297C4368"/>
    <w:multiLevelType w:val="hybridMultilevel"/>
    <w:tmpl w:val="8B140F9C"/>
    <w:lvl w:ilvl="0" w:tplc="E4761E52">
      <w:start w:val="17"/>
      <w:numFmt w:val="bullet"/>
      <w:lvlText w:val="-"/>
      <w:lvlJc w:val="left"/>
      <w:pPr>
        <w:tabs>
          <w:tab w:val="num" w:pos="900"/>
        </w:tabs>
        <w:ind w:left="900" w:hanging="360"/>
      </w:pPr>
      <w:rPr>
        <w:rFonts w:ascii="Times New Roman" w:eastAsia="Times New Roman" w:hAnsi="Times New Roman" w:cs="Times New Roman" w:hint="default"/>
      </w:rPr>
    </w:lvl>
    <w:lvl w:ilvl="1" w:tplc="04190003" w:tentative="1">
      <w:start w:val="1"/>
      <w:numFmt w:val="bullet"/>
      <w:lvlText w:val="o"/>
      <w:lvlJc w:val="left"/>
      <w:pPr>
        <w:tabs>
          <w:tab w:val="num" w:pos="1620"/>
        </w:tabs>
        <w:ind w:left="1620" w:hanging="360"/>
      </w:pPr>
      <w:rPr>
        <w:rFonts w:ascii="Courier New" w:hAnsi="Courier New" w:cs="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cs="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cs="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18">
    <w:nsid w:val="2AAB24D5"/>
    <w:multiLevelType w:val="hybridMultilevel"/>
    <w:tmpl w:val="DD8E35F6"/>
    <w:lvl w:ilvl="0" w:tplc="A418D3FA">
      <w:start w:val="12"/>
      <w:numFmt w:val="bullet"/>
      <w:lvlText w:val="-"/>
      <w:lvlJc w:val="left"/>
      <w:pPr>
        <w:tabs>
          <w:tab w:val="num" w:pos="900"/>
        </w:tabs>
        <w:ind w:left="900" w:hanging="360"/>
      </w:pPr>
      <w:rPr>
        <w:rFonts w:ascii="Times New Roman" w:eastAsia="Times New Roman" w:hAnsi="Times New Roman" w:cs="Times New Roman" w:hint="default"/>
      </w:rPr>
    </w:lvl>
    <w:lvl w:ilvl="1" w:tplc="04190003" w:tentative="1">
      <w:start w:val="1"/>
      <w:numFmt w:val="bullet"/>
      <w:lvlText w:val="o"/>
      <w:lvlJc w:val="left"/>
      <w:pPr>
        <w:tabs>
          <w:tab w:val="num" w:pos="1620"/>
        </w:tabs>
        <w:ind w:left="1620" w:hanging="360"/>
      </w:pPr>
      <w:rPr>
        <w:rFonts w:ascii="Courier New" w:hAnsi="Courier New" w:cs="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cs="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cs="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19">
    <w:nsid w:val="304C0C62"/>
    <w:multiLevelType w:val="hybridMultilevel"/>
    <w:tmpl w:val="47E8DE78"/>
    <w:lvl w:ilvl="0" w:tplc="0419000F">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349C1587"/>
    <w:multiLevelType w:val="hybridMultilevel"/>
    <w:tmpl w:val="8498329E"/>
    <w:lvl w:ilvl="0" w:tplc="CADA8FEA">
      <w:start w:val="3"/>
      <w:numFmt w:val="decimal"/>
      <w:lvlText w:val="%1."/>
      <w:lvlJc w:val="left"/>
      <w:pPr>
        <w:tabs>
          <w:tab w:val="num" w:pos="720"/>
        </w:tabs>
        <w:ind w:left="720" w:hanging="360"/>
      </w:pPr>
      <w:rPr>
        <w:rFonts w:hint="default"/>
        <w:b/>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35ED06FF"/>
    <w:multiLevelType w:val="multilevel"/>
    <w:tmpl w:val="36688528"/>
    <w:lvl w:ilvl="0">
      <w:start w:val="1"/>
      <w:numFmt w:val="decimal"/>
      <w:lvlText w:val="%1."/>
      <w:lvlJc w:val="left"/>
      <w:pPr>
        <w:tabs>
          <w:tab w:val="num" w:pos="720"/>
        </w:tabs>
        <w:ind w:left="720" w:hanging="360"/>
      </w:pPr>
      <w:rPr>
        <w:rFonts w:hint="default"/>
        <w:b/>
      </w:r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2160"/>
        </w:tabs>
        <w:ind w:left="2160" w:hanging="180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22">
    <w:nsid w:val="376E2865"/>
    <w:multiLevelType w:val="hybridMultilevel"/>
    <w:tmpl w:val="22F680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7EA5BD0"/>
    <w:multiLevelType w:val="hybridMultilevel"/>
    <w:tmpl w:val="988CD4C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40967B41"/>
    <w:multiLevelType w:val="hybridMultilevel"/>
    <w:tmpl w:val="63308B9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40F65EC4"/>
    <w:multiLevelType w:val="hybridMultilevel"/>
    <w:tmpl w:val="63308B9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42090897"/>
    <w:multiLevelType w:val="hybridMultilevel"/>
    <w:tmpl w:val="736C877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43A012DB"/>
    <w:multiLevelType w:val="hybridMultilevel"/>
    <w:tmpl w:val="E9F641C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43FA0BF6"/>
    <w:multiLevelType w:val="hybridMultilevel"/>
    <w:tmpl w:val="A44A25E0"/>
    <w:lvl w:ilvl="0" w:tplc="4588FB06">
      <w:start w:val="1"/>
      <w:numFmt w:val="decimal"/>
      <w:lvlText w:val="%1-"/>
      <w:lvlJc w:val="left"/>
      <w:pPr>
        <w:tabs>
          <w:tab w:val="num" w:pos="975"/>
        </w:tabs>
        <w:ind w:left="975" w:hanging="61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44AA6271"/>
    <w:multiLevelType w:val="hybridMultilevel"/>
    <w:tmpl w:val="1F7890F0"/>
    <w:lvl w:ilvl="0" w:tplc="BF56CB46">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4992200B"/>
    <w:multiLevelType w:val="hybridMultilevel"/>
    <w:tmpl w:val="3FB0B494"/>
    <w:lvl w:ilvl="0" w:tplc="FFFFFFFF">
      <w:start w:val="1"/>
      <w:numFmt w:val="decimal"/>
      <w:lvlText w:val="%1."/>
      <w:lvlJc w:val="left"/>
      <w:pPr>
        <w:tabs>
          <w:tab w:val="num" w:pos="720"/>
        </w:tabs>
        <w:ind w:left="720" w:hanging="360"/>
      </w:p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decimal"/>
      <w:lvlText w:val="%3."/>
      <w:lvlJc w:val="left"/>
      <w:pPr>
        <w:tabs>
          <w:tab w:val="num" w:pos="2340"/>
        </w:tabs>
        <w:ind w:left="2340" w:hanging="36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1">
    <w:nsid w:val="4994716C"/>
    <w:multiLevelType w:val="multilevel"/>
    <w:tmpl w:val="CCFA1802"/>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600"/>
        </w:tabs>
        <w:ind w:left="600" w:hanging="360"/>
      </w:pPr>
      <w:rPr>
        <w:rFonts w:hint="default"/>
      </w:rPr>
    </w:lvl>
    <w:lvl w:ilvl="2">
      <w:start w:val="1"/>
      <w:numFmt w:val="decimal"/>
      <w:lvlText w:val="%1.%2.%3"/>
      <w:lvlJc w:val="left"/>
      <w:pPr>
        <w:tabs>
          <w:tab w:val="num" w:pos="1200"/>
        </w:tabs>
        <w:ind w:left="1200" w:hanging="720"/>
      </w:pPr>
      <w:rPr>
        <w:rFonts w:hint="default"/>
      </w:rPr>
    </w:lvl>
    <w:lvl w:ilvl="3">
      <w:start w:val="1"/>
      <w:numFmt w:val="decimal"/>
      <w:lvlText w:val="%1.%2.%3.%4"/>
      <w:lvlJc w:val="left"/>
      <w:pPr>
        <w:tabs>
          <w:tab w:val="num" w:pos="1440"/>
        </w:tabs>
        <w:ind w:left="1440" w:hanging="720"/>
      </w:pPr>
      <w:rPr>
        <w:rFonts w:hint="default"/>
      </w:rPr>
    </w:lvl>
    <w:lvl w:ilvl="4">
      <w:start w:val="1"/>
      <w:numFmt w:val="decimal"/>
      <w:lvlText w:val="%1.%2.%3.%4.%5"/>
      <w:lvlJc w:val="left"/>
      <w:pPr>
        <w:tabs>
          <w:tab w:val="num" w:pos="2040"/>
        </w:tabs>
        <w:ind w:left="2040" w:hanging="1080"/>
      </w:pPr>
      <w:rPr>
        <w:rFonts w:hint="default"/>
      </w:rPr>
    </w:lvl>
    <w:lvl w:ilvl="5">
      <w:start w:val="1"/>
      <w:numFmt w:val="decimal"/>
      <w:lvlText w:val="%1.%2.%3.%4.%5.%6"/>
      <w:lvlJc w:val="left"/>
      <w:pPr>
        <w:tabs>
          <w:tab w:val="num" w:pos="2280"/>
        </w:tabs>
        <w:ind w:left="2280" w:hanging="1080"/>
      </w:pPr>
      <w:rPr>
        <w:rFonts w:hint="default"/>
      </w:rPr>
    </w:lvl>
    <w:lvl w:ilvl="6">
      <w:start w:val="1"/>
      <w:numFmt w:val="decimal"/>
      <w:lvlText w:val="%1.%2.%3.%4.%5.%6.%7"/>
      <w:lvlJc w:val="left"/>
      <w:pPr>
        <w:tabs>
          <w:tab w:val="num" w:pos="2880"/>
        </w:tabs>
        <w:ind w:left="2880" w:hanging="1440"/>
      </w:pPr>
      <w:rPr>
        <w:rFonts w:hint="default"/>
      </w:rPr>
    </w:lvl>
    <w:lvl w:ilvl="7">
      <w:start w:val="1"/>
      <w:numFmt w:val="decimal"/>
      <w:lvlText w:val="%1.%2.%3.%4.%5.%6.%7.%8"/>
      <w:lvlJc w:val="left"/>
      <w:pPr>
        <w:tabs>
          <w:tab w:val="num" w:pos="3120"/>
        </w:tabs>
        <w:ind w:left="3120" w:hanging="1440"/>
      </w:pPr>
      <w:rPr>
        <w:rFonts w:hint="default"/>
      </w:rPr>
    </w:lvl>
    <w:lvl w:ilvl="8">
      <w:start w:val="1"/>
      <w:numFmt w:val="decimal"/>
      <w:lvlText w:val="%1.%2.%3.%4.%5.%6.%7.%8.%9"/>
      <w:lvlJc w:val="left"/>
      <w:pPr>
        <w:tabs>
          <w:tab w:val="num" w:pos="3720"/>
        </w:tabs>
        <w:ind w:left="3720" w:hanging="1800"/>
      </w:pPr>
      <w:rPr>
        <w:rFonts w:hint="default"/>
      </w:rPr>
    </w:lvl>
  </w:abstractNum>
  <w:abstractNum w:abstractNumId="32">
    <w:nsid w:val="4C1E4DE4"/>
    <w:multiLevelType w:val="hybridMultilevel"/>
    <w:tmpl w:val="580ADA3E"/>
    <w:lvl w:ilvl="0" w:tplc="DCD2F6B0">
      <w:start w:val="5"/>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3">
    <w:nsid w:val="4E6C5669"/>
    <w:multiLevelType w:val="hybridMultilevel"/>
    <w:tmpl w:val="0A523B84"/>
    <w:lvl w:ilvl="0" w:tplc="0419000F">
      <w:start w:val="1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50AF2107"/>
    <w:multiLevelType w:val="hybridMultilevel"/>
    <w:tmpl w:val="7F44E64C"/>
    <w:lvl w:ilvl="0" w:tplc="3BE2D6C4">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528A3DD0"/>
    <w:multiLevelType w:val="hybridMultilevel"/>
    <w:tmpl w:val="4A122844"/>
    <w:lvl w:ilvl="0" w:tplc="CAC0D7DA">
      <w:start w:val="3"/>
      <w:numFmt w:val="decimal"/>
      <w:lvlText w:val="%1."/>
      <w:lvlJc w:val="left"/>
      <w:pPr>
        <w:tabs>
          <w:tab w:val="num" w:pos="5385"/>
        </w:tabs>
        <w:ind w:left="5385" w:hanging="4845"/>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36">
    <w:nsid w:val="53647074"/>
    <w:multiLevelType w:val="hybridMultilevel"/>
    <w:tmpl w:val="65F0323A"/>
    <w:lvl w:ilvl="0" w:tplc="4080FA28">
      <w:start w:val="10"/>
      <w:numFmt w:val="decimal"/>
      <w:lvlText w:val="%1."/>
      <w:lvlJc w:val="left"/>
      <w:pPr>
        <w:ind w:left="1914" w:hanging="405"/>
      </w:pPr>
      <w:rPr>
        <w:rFonts w:hint="default"/>
      </w:rPr>
    </w:lvl>
    <w:lvl w:ilvl="1" w:tplc="04190019" w:tentative="1">
      <w:start w:val="1"/>
      <w:numFmt w:val="lowerLetter"/>
      <w:lvlText w:val="%2."/>
      <w:lvlJc w:val="left"/>
      <w:pPr>
        <w:ind w:left="2589" w:hanging="360"/>
      </w:pPr>
    </w:lvl>
    <w:lvl w:ilvl="2" w:tplc="0419001B" w:tentative="1">
      <w:start w:val="1"/>
      <w:numFmt w:val="lowerRoman"/>
      <w:lvlText w:val="%3."/>
      <w:lvlJc w:val="right"/>
      <w:pPr>
        <w:ind w:left="3309" w:hanging="180"/>
      </w:pPr>
    </w:lvl>
    <w:lvl w:ilvl="3" w:tplc="0419000F" w:tentative="1">
      <w:start w:val="1"/>
      <w:numFmt w:val="decimal"/>
      <w:lvlText w:val="%4."/>
      <w:lvlJc w:val="left"/>
      <w:pPr>
        <w:ind w:left="4029" w:hanging="360"/>
      </w:pPr>
    </w:lvl>
    <w:lvl w:ilvl="4" w:tplc="04190019" w:tentative="1">
      <w:start w:val="1"/>
      <w:numFmt w:val="lowerLetter"/>
      <w:lvlText w:val="%5."/>
      <w:lvlJc w:val="left"/>
      <w:pPr>
        <w:ind w:left="4749" w:hanging="360"/>
      </w:pPr>
    </w:lvl>
    <w:lvl w:ilvl="5" w:tplc="0419001B" w:tentative="1">
      <w:start w:val="1"/>
      <w:numFmt w:val="lowerRoman"/>
      <w:lvlText w:val="%6."/>
      <w:lvlJc w:val="right"/>
      <w:pPr>
        <w:ind w:left="5469" w:hanging="180"/>
      </w:pPr>
    </w:lvl>
    <w:lvl w:ilvl="6" w:tplc="0419000F" w:tentative="1">
      <w:start w:val="1"/>
      <w:numFmt w:val="decimal"/>
      <w:lvlText w:val="%7."/>
      <w:lvlJc w:val="left"/>
      <w:pPr>
        <w:ind w:left="6189" w:hanging="360"/>
      </w:pPr>
    </w:lvl>
    <w:lvl w:ilvl="7" w:tplc="04190019" w:tentative="1">
      <w:start w:val="1"/>
      <w:numFmt w:val="lowerLetter"/>
      <w:lvlText w:val="%8."/>
      <w:lvlJc w:val="left"/>
      <w:pPr>
        <w:ind w:left="6909" w:hanging="360"/>
      </w:pPr>
    </w:lvl>
    <w:lvl w:ilvl="8" w:tplc="0419001B" w:tentative="1">
      <w:start w:val="1"/>
      <w:numFmt w:val="lowerRoman"/>
      <w:lvlText w:val="%9."/>
      <w:lvlJc w:val="right"/>
      <w:pPr>
        <w:ind w:left="7629" w:hanging="180"/>
      </w:pPr>
    </w:lvl>
  </w:abstractNum>
  <w:abstractNum w:abstractNumId="37">
    <w:nsid w:val="5395421C"/>
    <w:multiLevelType w:val="hybridMultilevel"/>
    <w:tmpl w:val="E5581C88"/>
    <w:lvl w:ilvl="0" w:tplc="3BE2D6C4">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53F659E0"/>
    <w:multiLevelType w:val="hybridMultilevel"/>
    <w:tmpl w:val="D76496F2"/>
    <w:lvl w:ilvl="0" w:tplc="E7D8CD76">
      <w:start w:val="10"/>
      <w:numFmt w:val="decimal"/>
      <w:lvlText w:val="%1."/>
      <w:lvlJc w:val="left"/>
      <w:pPr>
        <w:ind w:left="1509" w:hanging="375"/>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39">
    <w:nsid w:val="5E982DEA"/>
    <w:multiLevelType w:val="hybridMultilevel"/>
    <w:tmpl w:val="307EC7C0"/>
    <w:lvl w:ilvl="0" w:tplc="FFFFFFFF">
      <w:start w:val="1"/>
      <w:numFmt w:val="decimal"/>
      <w:lvlText w:val="%1."/>
      <w:lvlJc w:val="left"/>
      <w:pPr>
        <w:tabs>
          <w:tab w:val="num" w:pos="720"/>
        </w:tabs>
        <w:ind w:left="720" w:hanging="360"/>
      </w:pPr>
      <w:rPr>
        <w:b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0">
    <w:nsid w:val="5F882EB1"/>
    <w:multiLevelType w:val="hybridMultilevel"/>
    <w:tmpl w:val="D75ED774"/>
    <w:lvl w:ilvl="0" w:tplc="FFFFFFFF">
      <w:start w:val="1"/>
      <w:numFmt w:val="decimal"/>
      <w:lvlText w:val="%1."/>
      <w:lvlJc w:val="left"/>
      <w:pPr>
        <w:tabs>
          <w:tab w:val="num" w:pos="720"/>
        </w:tabs>
        <w:ind w:left="720" w:hanging="360"/>
      </w:pPr>
      <w:rPr>
        <w:b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1">
    <w:nsid w:val="63CD7AC7"/>
    <w:multiLevelType w:val="hybridMultilevel"/>
    <w:tmpl w:val="CF9AEC16"/>
    <w:lvl w:ilvl="0" w:tplc="8968D1DE">
      <w:start w:val="1"/>
      <w:numFmt w:val="bullet"/>
      <w:lvlText w:val=""/>
      <w:lvlPicBulletId w:val="0"/>
      <w:lvlJc w:val="left"/>
      <w:pPr>
        <w:tabs>
          <w:tab w:val="num" w:pos="928"/>
        </w:tabs>
        <w:ind w:left="928" w:hanging="360"/>
      </w:pPr>
      <w:rPr>
        <w:rFonts w:ascii="Symbol" w:hAnsi="Symbol" w:hint="default"/>
      </w:rPr>
    </w:lvl>
    <w:lvl w:ilvl="1" w:tplc="E8C0D436" w:tentative="1">
      <w:start w:val="1"/>
      <w:numFmt w:val="bullet"/>
      <w:lvlText w:val=""/>
      <w:lvlJc w:val="left"/>
      <w:pPr>
        <w:tabs>
          <w:tab w:val="num" w:pos="1648"/>
        </w:tabs>
        <w:ind w:left="1648" w:hanging="360"/>
      </w:pPr>
      <w:rPr>
        <w:rFonts w:ascii="Symbol" w:hAnsi="Symbol" w:hint="default"/>
      </w:rPr>
    </w:lvl>
    <w:lvl w:ilvl="2" w:tplc="B9B850F6" w:tentative="1">
      <w:start w:val="1"/>
      <w:numFmt w:val="bullet"/>
      <w:lvlText w:val=""/>
      <w:lvlJc w:val="left"/>
      <w:pPr>
        <w:tabs>
          <w:tab w:val="num" w:pos="2368"/>
        </w:tabs>
        <w:ind w:left="2368" w:hanging="360"/>
      </w:pPr>
      <w:rPr>
        <w:rFonts w:ascii="Symbol" w:hAnsi="Symbol" w:hint="default"/>
      </w:rPr>
    </w:lvl>
    <w:lvl w:ilvl="3" w:tplc="4D541B88" w:tentative="1">
      <w:start w:val="1"/>
      <w:numFmt w:val="bullet"/>
      <w:lvlText w:val=""/>
      <w:lvlJc w:val="left"/>
      <w:pPr>
        <w:tabs>
          <w:tab w:val="num" w:pos="3088"/>
        </w:tabs>
        <w:ind w:left="3088" w:hanging="360"/>
      </w:pPr>
      <w:rPr>
        <w:rFonts w:ascii="Symbol" w:hAnsi="Symbol" w:hint="default"/>
      </w:rPr>
    </w:lvl>
    <w:lvl w:ilvl="4" w:tplc="A3AA3A9A" w:tentative="1">
      <w:start w:val="1"/>
      <w:numFmt w:val="bullet"/>
      <w:lvlText w:val=""/>
      <w:lvlJc w:val="left"/>
      <w:pPr>
        <w:tabs>
          <w:tab w:val="num" w:pos="3808"/>
        </w:tabs>
        <w:ind w:left="3808" w:hanging="360"/>
      </w:pPr>
      <w:rPr>
        <w:rFonts w:ascii="Symbol" w:hAnsi="Symbol" w:hint="default"/>
      </w:rPr>
    </w:lvl>
    <w:lvl w:ilvl="5" w:tplc="79C88D40" w:tentative="1">
      <w:start w:val="1"/>
      <w:numFmt w:val="bullet"/>
      <w:lvlText w:val=""/>
      <w:lvlJc w:val="left"/>
      <w:pPr>
        <w:tabs>
          <w:tab w:val="num" w:pos="4528"/>
        </w:tabs>
        <w:ind w:left="4528" w:hanging="360"/>
      </w:pPr>
      <w:rPr>
        <w:rFonts w:ascii="Symbol" w:hAnsi="Symbol" w:hint="default"/>
      </w:rPr>
    </w:lvl>
    <w:lvl w:ilvl="6" w:tplc="34807578" w:tentative="1">
      <w:start w:val="1"/>
      <w:numFmt w:val="bullet"/>
      <w:lvlText w:val=""/>
      <w:lvlJc w:val="left"/>
      <w:pPr>
        <w:tabs>
          <w:tab w:val="num" w:pos="5248"/>
        </w:tabs>
        <w:ind w:left="5248" w:hanging="360"/>
      </w:pPr>
      <w:rPr>
        <w:rFonts w:ascii="Symbol" w:hAnsi="Symbol" w:hint="default"/>
      </w:rPr>
    </w:lvl>
    <w:lvl w:ilvl="7" w:tplc="1E088356" w:tentative="1">
      <w:start w:val="1"/>
      <w:numFmt w:val="bullet"/>
      <w:lvlText w:val=""/>
      <w:lvlJc w:val="left"/>
      <w:pPr>
        <w:tabs>
          <w:tab w:val="num" w:pos="5968"/>
        </w:tabs>
        <w:ind w:left="5968" w:hanging="360"/>
      </w:pPr>
      <w:rPr>
        <w:rFonts w:ascii="Symbol" w:hAnsi="Symbol" w:hint="default"/>
      </w:rPr>
    </w:lvl>
    <w:lvl w:ilvl="8" w:tplc="FBFA6786" w:tentative="1">
      <w:start w:val="1"/>
      <w:numFmt w:val="bullet"/>
      <w:lvlText w:val=""/>
      <w:lvlJc w:val="left"/>
      <w:pPr>
        <w:tabs>
          <w:tab w:val="num" w:pos="6688"/>
        </w:tabs>
        <w:ind w:left="6688" w:hanging="360"/>
      </w:pPr>
      <w:rPr>
        <w:rFonts w:ascii="Symbol" w:hAnsi="Symbol" w:hint="default"/>
      </w:rPr>
    </w:lvl>
  </w:abstractNum>
  <w:abstractNum w:abstractNumId="42">
    <w:nsid w:val="6660408E"/>
    <w:multiLevelType w:val="hybridMultilevel"/>
    <w:tmpl w:val="AF1A29F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nsid w:val="6848726C"/>
    <w:multiLevelType w:val="hybridMultilevel"/>
    <w:tmpl w:val="4DCCF432"/>
    <w:lvl w:ilvl="0" w:tplc="9B267E28">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68BB2325"/>
    <w:multiLevelType w:val="hybridMultilevel"/>
    <w:tmpl w:val="D7EC215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5">
    <w:nsid w:val="6E312CFA"/>
    <w:multiLevelType w:val="hybridMultilevel"/>
    <w:tmpl w:val="3190ECAC"/>
    <w:lvl w:ilvl="0" w:tplc="0419000F">
      <w:start w:val="5"/>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46">
    <w:nsid w:val="772B0684"/>
    <w:multiLevelType w:val="hybridMultilevel"/>
    <w:tmpl w:val="844E2E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77C93C64"/>
    <w:multiLevelType w:val="hybridMultilevel"/>
    <w:tmpl w:val="20A858EC"/>
    <w:lvl w:ilvl="0" w:tplc="FFFFFFFF">
      <w:start w:val="1"/>
      <w:numFmt w:val="decimal"/>
      <w:lvlText w:val="%1."/>
      <w:lvlJc w:val="left"/>
      <w:pPr>
        <w:tabs>
          <w:tab w:val="num" w:pos="720"/>
        </w:tabs>
        <w:ind w:left="720" w:hanging="360"/>
      </w:pPr>
      <w:rPr>
        <w:b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8">
    <w:nsid w:val="784A079B"/>
    <w:multiLevelType w:val="hybridMultilevel"/>
    <w:tmpl w:val="E77ACD70"/>
    <w:lvl w:ilvl="0" w:tplc="D4B0D9CE">
      <w:start w:val="1"/>
      <w:numFmt w:val="decimal"/>
      <w:lvlText w:val="%1."/>
      <w:lvlJc w:val="left"/>
      <w:pPr>
        <w:tabs>
          <w:tab w:val="num" w:pos="720"/>
        </w:tabs>
        <w:ind w:left="720" w:hanging="360"/>
      </w:pPr>
      <w:rPr>
        <w:rFonts w:hint="default"/>
        <w:i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abstractNumId w:val="48"/>
  </w:num>
  <w:num w:numId="2">
    <w:abstractNumId w:val="12"/>
  </w:num>
  <w:num w:numId="3">
    <w:abstractNumId w:val="30"/>
  </w:num>
  <w:num w:numId="4">
    <w:abstractNumId w:val="21"/>
  </w:num>
  <w:num w:numId="5">
    <w:abstractNumId w:val="19"/>
  </w:num>
  <w:num w:numId="6">
    <w:abstractNumId w:val="0"/>
  </w:num>
  <w:num w:numId="7">
    <w:abstractNumId w:val="33"/>
  </w:num>
  <w:num w:numId="8">
    <w:abstractNumId w:val="18"/>
  </w:num>
  <w:num w:numId="9">
    <w:abstractNumId w:val="17"/>
  </w:num>
  <w:num w:numId="10">
    <w:abstractNumId w:val="40"/>
  </w:num>
  <w:num w:numId="11">
    <w:abstractNumId w:val="10"/>
  </w:num>
  <w:num w:numId="12">
    <w:abstractNumId w:val="34"/>
  </w:num>
  <w:num w:numId="13">
    <w:abstractNumId w:val="39"/>
  </w:num>
  <w:num w:numId="14">
    <w:abstractNumId w:val="47"/>
  </w:num>
  <w:num w:numId="15">
    <w:abstractNumId w:val="2"/>
  </w:num>
  <w:num w:numId="16">
    <w:abstractNumId w:val="37"/>
  </w:num>
  <w:num w:numId="17">
    <w:abstractNumId w:val="11"/>
  </w:num>
  <w:num w:numId="18">
    <w:abstractNumId w:val="1"/>
  </w:num>
  <w:num w:numId="19">
    <w:abstractNumId w:val="6"/>
  </w:num>
  <w:num w:numId="20">
    <w:abstractNumId w:val="31"/>
  </w:num>
  <w:num w:numId="21">
    <w:abstractNumId w:val="24"/>
  </w:num>
  <w:num w:numId="22">
    <w:abstractNumId w:val="44"/>
  </w:num>
  <w:num w:numId="23">
    <w:abstractNumId w:val="27"/>
  </w:num>
  <w:num w:numId="24">
    <w:abstractNumId w:val="26"/>
  </w:num>
  <w:num w:numId="25">
    <w:abstractNumId w:val="5"/>
  </w:num>
  <w:num w:numId="26">
    <w:abstractNumId w:val="14"/>
  </w:num>
  <w:num w:numId="27">
    <w:abstractNumId w:val="23"/>
  </w:num>
  <w:num w:numId="28">
    <w:abstractNumId w:val="20"/>
  </w:num>
  <w:num w:numId="29">
    <w:abstractNumId w:val="42"/>
  </w:num>
  <w:num w:numId="30">
    <w:abstractNumId w:val="35"/>
  </w:num>
  <w:num w:numId="31">
    <w:abstractNumId w:val="16"/>
  </w:num>
  <w:num w:numId="32">
    <w:abstractNumId w:val="9"/>
  </w:num>
  <w:num w:numId="33">
    <w:abstractNumId w:val="4"/>
  </w:num>
  <w:num w:numId="34">
    <w:abstractNumId w:val="25"/>
  </w:num>
  <w:num w:numId="35">
    <w:abstractNumId w:val="29"/>
  </w:num>
  <w:num w:numId="36">
    <w:abstractNumId w:val="22"/>
  </w:num>
  <w:num w:numId="37">
    <w:abstractNumId w:val="7"/>
  </w:num>
  <w:num w:numId="38">
    <w:abstractNumId w:val="3"/>
  </w:num>
  <w:num w:numId="39">
    <w:abstractNumId w:val="28"/>
  </w:num>
  <w:num w:numId="40">
    <w:abstractNumId w:val="46"/>
  </w:num>
  <w:num w:numId="41">
    <w:abstractNumId w:val="43"/>
  </w:num>
  <w:num w:numId="42">
    <w:abstractNumId w:val="13"/>
  </w:num>
  <w:num w:numId="43">
    <w:abstractNumId w:val="45"/>
  </w:num>
  <w:num w:numId="44">
    <w:abstractNumId w:val="8"/>
  </w:num>
  <w:num w:numId="45">
    <w:abstractNumId w:val="15"/>
  </w:num>
  <w:num w:numId="46">
    <w:abstractNumId w:val="32"/>
  </w:num>
  <w:num w:numId="47">
    <w:abstractNumId w:val="38"/>
  </w:num>
  <w:num w:numId="48">
    <w:abstractNumId w:val="36"/>
  </w:num>
  <w:num w:numId="49">
    <w:abstractNumId w:val="4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5"/>
  <w:defaultTabStop w:val="708"/>
  <w:characterSpacingControl w:val="doNotCompress"/>
  <w:hdrShapeDefaults>
    <o:shapedefaults v:ext="edit" spidmax="7170"/>
    <o:shapelayout v:ext="edit">
      <o:idmap v:ext="edit" data="2"/>
    </o:shapelayout>
  </w:hdrShapeDefaults>
  <w:footnotePr>
    <w:footnote w:id="0"/>
    <w:footnote w:id="1"/>
  </w:footnotePr>
  <w:endnotePr>
    <w:endnote w:id="0"/>
    <w:endnote w:id="1"/>
  </w:endnotePr>
  <w:compat/>
  <w:rsids>
    <w:rsidRoot w:val="005A2ADB"/>
    <w:rsid w:val="00045F61"/>
    <w:rsid w:val="0005617D"/>
    <w:rsid w:val="000C4047"/>
    <w:rsid w:val="001D1EFD"/>
    <w:rsid w:val="002526B8"/>
    <w:rsid w:val="00332297"/>
    <w:rsid w:val="003D79BC"/>
    <w:rsid w:val="00427BD7"/>
    <w:rsid w:val="005A2ADB"/>
    <w:rsid w:val="0073467D"/>
    <w:rsid w:val="0078510D"/>
    <w:rsid w:val="008A74CA"/>
    <w:rsid w:val="009157B6"/>
    <w:rsid w:val="00946ABA"/>
    <w:rsid w:val="00991AC3"/>
    <w:rsid w:val="009B6155"/>
    <w:rsid w:val="009C4690"/>
    <w:rsid w:val="009F4A62"/>
    <w:rsid w:val="00A26C8A"/>
    <w:rsid w:val="00A91BC9"/>
    <w:rsid w:val="00B12487"/>
    <w:rsid w:val="00B45C18"/>
    <w:rsid w:val="00BA58B9"/>
    <w:rsid w:val="00BD24BB"/>
    <w:rsid w:val="00C13BC1"/>
    <w:rsid w:val="00C77A80"/>
    <w:rsid w:val="00D01BC9"/>
    <w:rsid w:val="00D261C2"/>
    <w:rsid w:val="00D455D1"/>
    <w:rsid w:val="00D53BDB"/>
    <w:rsid w:val="00DF670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index heading" w:uiPriority="0"/>
    <w:lsdException w:name="caption" w:uiPriority="35" w:qFormat="1"/>
    <w:lsdException w:name="page number" w:uiPriority="0"/>
    <w:lsdException w:name="List"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Block Text" w:uiPriority="0"/>
    <w:lsdException w:name="Hyperlink" w:uiPriority="0"/>
    <w:lsdException w:name="Strong" w:semiHidden="0" w:uiPriority="22" w:unhideWhenUsed="0" w:qFormat="1"/>
    <w:lsdException w:name="Emphasis" w:semiHidden="0" w:uiPriority="0" w:unhideWhenUsed="0" w:qFormat="1"/>
    <w:lsdException w:name="Table Elegant" w:uiPriority="0"/>
    <w:lsdException w:name="Table Web 2" w:uiPriority="0"/>
    <w:lsdException w:name="Table Web 3"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A2ADB"/>
    <w:pPr>
      <w:widowControl w:val="0"/>
      <w:autoSpaceDE w:val="0"/>
      <w:autoSpaceDN w:val="0"/>
      <w:adjustRightInd w:val="0"/>
      <w:spacing w:after="0" w:line="240" w:lineRule="auto"/>
    </w:pPr>
    <w:rPr>
      <w:rFonts w:ascii="Times New Roman" w:eastAsia="SimSun" w:hAnsi="Times New Roman" w:cs="Times New Roman"/>
      <w:sz w:val="20"/>
      <w:szCs w:val="20"/>
      <w:lang w:eastAsia="ru-RU"/>
    </w:rPr>
  </w:style>
  <w:style w:type="paragraph" w:styleId="1">
    <w:name w:val="heading 1"/>
    <w:basedOn w:val="a"/>
    <w:next w:val="a"/>
    <w:link w:val="10"/>
    <w:qFormat/>
    <w:rsid w:val="005A2ADB"/>
    <w:pPr>
      <w:keepNext/>
      <w:widowControl/>
      <w:autoSpaceDE/>
      <w:autoSpaceDN/>
      <w:adjustRightInd/>
      <w:spacing w:before="240" w:after="60"/>
      <w:outlineLvl w:val="0"/>
    </w:pPr>
    <w:rPr>
      <w:rFonts w:ascii="Arial" w:hAnsi="Arial" w:cs="Arial"/>
      <w:b/>
      <w:bCs/>
      <w:kern w:val="32"/>
      <w:sz w:val="32"/>
      <w:szCs w:val="32"/>
    </w:rPr>
  </w:style>
  <w:style w:type="paragraph" w:styleId="2">
    <w:name w:val="heading 2"/>
    <w:basedOn w:val="a"/>
    <w:next w:val="a"/>
    <w:link w:val="20"/>
    <w:qFormat/>
    <w:rsid w:val="005A2ADB"/>
    <w:pPr>
      <w:keepNext/>
      <w:widowControl/>
      <w:autoSpaceDE/>
      <w:autoSpaceDN/>
      <w:adjustRightInd/>
      <w:outlineLvl w:val="1"/>
    </w:pPr>
    <w:rPr>
      <w:sz w:val="28"/>
      <w:szCs w:val="24"/>
      <w:lang w:val="kk-KZ"/>
    </w:rPr>
  </w:style>
  <w:style w:type="paragraph" w:styleId="3">
    <w:name w:val="heading 3"/>
    <w:basedOn w:val="a"/>
    <w:next w:val="a"/>
    <w:link w:val="30"/>
    <w:qFormat/>
    <w:rsid w:val="005A2ADB"/>
    <w:pPr>
      <w:keepNext/>
      <w:widowControl/>
      <w:autoSpaceDE/>
      <w:autoSpaceDN/>
      <w:adjustRightInd/>
      <w:ind w:left="540"/>
      <w:jc w:val="center"/>
      <w:outlineLvl w:val="2"/>
    </w:pPr>
    <w:rPr>
      <w:bCs/>
      <w:sz w:val="28"/>
      <w:szCs w:val="28"/>
      <w:lang w:val="kk-KZ"/>
    </w:rPr>
  </w:style>
  <w:style w:type="paragraph" w:styleId="4">
    <w:name w:val="heading 4"/>
    <w:basedOn w:val="a"/>
    <w:next w:val="a"/>
    <w:link w:val="40"/>
    <w:qFormat/>
    <w:rsid w:val="005A2ADB"/>
    <w:pPr>
      <w:keepNext/>
      <w:widowControl/>
      <w:autoSpaceDE/>
      <w:autoSpaceDN/>
      <w:adjustRightInd/>
      <w:jc w:val="center"/>
      <w:outlineLvl w:val="3"/>
    </w:pPr>
    <w:rPr>
      <w:bCs/>
      <w:sz w:val="28"/>
      <w:szCs w:val="28"/>
      <w:lang w:val="kk-KZ"/>
    </w:rPr>
  </w:style>
  <w:style w:type="paragraph" w:styleId="5">
    <w:name w:val="heading 5"/>
    <w:basedOn w:val="a"/>
    <w:next w:val="a"/>
    <w:link w:val="50"/>
    <w:qFormat/>
    <w:rsid w:val="005A2ADB"/>
    <w:pPr>
      <w:keepNext/>
      <w:widowControl/>
      <w:autoSpaceDE/>
      <w:autoSpaceDN/>
      <w:adjustRightInd/>
      <w:ind w:firstLine="540"/>
      <w:jc w:val="center"/>
      <w:outlineLvl w:val="4"/>
    </w:pPr>
    <w:rPr>
      <w:b/>
      <w:sz w:val="32"/>
      <w:szCs w:val="32"/>
      <w:lang w:val="kk-KZ"/>
    </w:rPr>
  </w:style>
  <w:style w:type="paragraph" w:styleId="6">
    <w:name w:val="heading 6"/>
    <w:basedOn w:val="a"/>
    <w:next w:val="a"/>
    <w:link w:val="60"/>
    <w:qFormat/>
    <w:rsid w:val="005A2ADB"/>
    <w:pPr>
      <w:keepNext/>
      <w:widowControl/>
      <w:autoSpaceDE/>
      <w:autoSpaceDN/>
      <w:adjustRightInd/>
      <w:ind w:left="540"/>
      <w:jc w:val="right"/>
      <w:outlineLvl w:val="5"/>
    </w:pPr>
    <w:rPr>
      <w:sz w:val="32"/>
      <w:szCs w:val="28"/>
      <w:lang w:val="kk-KZ"/>
    </w:rPr>
  </w:style>
  <w:style w:type="paragraph" w:styleId="7">
    <w:name w:val="heading 7"/>
    <w:basedOn w:val="a"/>
    <w:next w:val="a"/>
    <w:link w:val="70"/>
    <w:qFormat/>
    <w:rsid w:val="005A2ADB"/>
    <w:pPr>
      <w:keepNext/>
      <w:widowControl/>
      <w:autoSpaceDE/>
      <w:autoSpaceDN/>
      <w:adjustRightInd/>
      <w:outlineLvl w:val="6"/>
    </w:pPr>
    <w:rPr>
      <w:sz w:val="32"/>
      <w:szCs w:val="28"/>
      <w:lang w:val="kk-KZ"/>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A2ADB"/>
    <w:rPr>
      <w:rFonts w:ascii="Arial" w:eastAsia="SimSun" w:hAnsi="Arial" w:cs="Arial"/>
      <w:b/>
      <w:bCs/>
      <w:kern w:val="32"/>
      <w:sz w:val="32"/>
      <w:szCs w:val="32"/>
      <w:lang w:eastAsia="ru-RU"/>
    </w:rPr>
  </w:style>
  <w:style w:type="character" w:customStyle="1" w:styleId="20">
    <w:name w:val="Заголовок 2 Знак"/>
    <w:basedOn w:val="a0"/>
    <w:link w:val="2"/>
    <w:rsid w:val="005A2ADB"/>
    <w:rPr>
      <w:rFonts w:ascii="Times New Roman" w:eastAsia="SimSun" w:hAnsi="Times New Roman" w:cs="Times New Roman"/>
      <w:sz w:val="28"/>
      <w:szCs w:val="24"/>
      <w:lang w:val="kk-KZ" w:eastAsia="ru-RU"/>
    </w:rPr>
  </w:style>
  <w:style w:type="character" w:customStyle="1" w:styleId="30">
    <w:name w:val="Заголовок 3 Знак"/>
    <w:basedOn w:val="a0"/>
    <w:link w:val="3"/>
    <w:rsid w:val="005A2ADB"/>
    <w:rPr>
      <w:rFonts w:ascii="Times New Roman" w:eastAsia="SimSun" w:hAnsi="Times New Roman" w:cs="Times New Roman"/>
      <w:bCs/>
      <w:sz w:val="28"/>
      <w:szCs w:val="28"/>
      <w:lang w:val="kk-KZ" w:eastAsia="ru-RU"/>
    </w:rPr>
  </w:style>
  <w:style w:type="character" w:customStyle="1" w:styleId="40">
    <w:name w:val="Заголовок 4 Знак"/>
    <w:basedOn w:val="a0"/>
    <w:link w:val="4"/>
    <w:rsid w:val="005A2ADB"/>
    <w:rPr>
      <w:rFonts w:ascii="Times New Roman" w:eastAsia="SimSun" w:hAnsi="Times New Roman" w:cs="Times New Roman"/>
      <w:bCs/>
      <w:sz w:val="28"/>
      <w:szCs w:val="28"/>
      <w:lang w:val="kk-KZ" w:eastAsia="ru-RU"/>
    </w:rPr>
  </w:style>
  <w:style w:type="character" w:customStyle="1" w:styleId="50">
    <w:name w:val="Заголовок 5 Знак"/>
    <w:basedOn w:val="a0"/>
    <w:link w:val="5"/>
    <w:rsid w:val="005A2ADB"/>
    <w:rPr>
      <w:rFonts w:ascii="Times New Roman" w:eastAsia="SimSun" w:hAnsi="Times New Roman" w:cs="Times New Roman"/>
      <w:b/>
      <w:sz w:val="32"/>
      <w:szCs w:val="32"/>
      <w:lang w:val="kk-KZ" w:eastAsia="ru-RU"/>
    </w:rPr>
  </w:style>
  <w:style w:type="character" w:customStyle="1" w:styleId="60">
    <w:name w:val="Заголовок 6 Знак"/>
    <w:basedOn w:val="a0"/>
    <w:link w:val="6"/>
    <w:rsid w:val="005A2ADB"/>
    <w:rPr>
      <w:rFonts w:ascii="Times New Roman" w:eastAsia="SimSun" w:hAnsi="Times New Roman" w:cs="Times New Roman"/>
      <w:sz w:val="32"/>
      <w:szCs w:val="28"/>
      <w:lang w:val="kk-KZ" w:eastAsia="ru-RU"/>
    </w:rPr>
  </w:style>
  <w:style w:type="character" w:customStyle="1" w:styleId="70">
    <w:name w:val="Заголовок 7 Знак"/>
    <w:basedOn w:val="a0"/>
    <w:link w:val="7"/>
    <w:rsid w:val="005A2ADB"/>
    <w:rPr>
      <w:rFonts w:ascii="Times New Roman" w:eastAsia="SimSun" w:hAnsi="Times New Roman" w:cs="Times New Roman"/>
      <w:sz w:val="32"/>
      <w:szCs w:val="28"/>
      <w:lang w:val="kk-KZ" w:eastAsia="ru-RU"/>
    </w:rPr>
  </w:style>
  <w:style w:type="paragraph" w:styleId="a3">
    <w:name w:val="header"/>
    <w:basedOn w:val="a"/>
    <w:link w:val="a4"/>
    <w:rsid w:val="005A2ADB"/>
    <w:pPr>
      <w:widowControl/>
      <w:tabs>
        <w:tab w:val="center" w:pos="4677"/>
        <w:tab w:val="right" w:pos="9355"/>
      </w:tabs>
      <w:autoSpaceDE/>
      <w:autoSpaceDN/>
      <w:adjustRightInd/>
    </w:pPr>
    <w:rPr>
      <w:sz w:val="24"/>
      <w:szCs w:val="24"/>
    </w:rPr>
  </w:style>
  <w:style w:type="character" w:customStyle="1" w:styleId="a4">
    <w:name w:val="Верхний колонтитул Знак"/>
    <w:basedOn w:val="a0"/>
    <w:link w:val="a3"/>
    <w:rsid w:val="005A2ADB"/>
    <w:rPr>
      <w:rFonts w:ascii="Times New Roman" w:eastAsia="SimSun" w:hAnsi="Times New Roman" w:cs="Times New Roman"/>
      <w:sz w:val="24"/>
      <w:szCs w:val="24"/>
      <w:lang w:eastAsia="ru-RU"/>
    </w:rPr>
  </w:style>
  <w:style w:type="paragraph" w:styleId="a5">
    <w:name w:val="footer"/>
    <w:basedOn w:val="a"/>
    <w:link w:val="a6"/>
    <w:uiPriority w:val="99"/>
    <w:rsid w:val="005A2ADB"/>
    <w:pPr>
      <w:widowControl/>
      <w:tabs>
        <w:tab w:val="center" w:pos="4677"/>
        <w:tab w:val="right" w:pos="9355"/>
      </w:tabs>
      <w:autoSpaceDE/>
      <w:autoSpaceDN/>
      <w:adjustRightInd/>
    </w:pPr>
    <w:rPr>
      <w:sz w:val="24"/>
      <w:szCs w:val="24"/>
    </w:rPr>
  </w:style>
  <w:style w:type="character" w:customStyle="1" w:styleId="a6">
    <w:name w:val="Нижний колонтитул Знак"/>
    <w:basedOn w:val="a0"/>
    <w:link w:val="a5"/>
    <w:uiPriority w:val="99"/>
    <w:rsid w:val="005A2ADB"/>
    <w:rPr>
      <w:rFonts w:ascii="Times New Roman" w:eastAsia="SimSun" w:hAnsi="Times New Roman" w:cs="Times New Roman"/>
      <w:sz w:val="24"/>
      <w:szCs w:val="24"/>
      <w:lang w:eastAsia="ru-RU"/>
    </w:rPr>
  </w:style>
  <w:style w:type="paragraph" w:styleId="a7">
    <w:name w:val="List Paragraph"/>
    <w:basedOn w:val="a"/>
    <w:qFormat/>
    <w:rsid w:val="005A2ADB"/>
    <w:pPr>
      <w:widowControl/>
      <w:autoSpaceDE/>
      <w:autoSpaceDN/>
      <w:adjustRightInd/>
      <w:spacing w:after="200" w:line="276" w:lineRule="auto"/>
      <w:ind w:left="720"/>
      <w:contextualSpacing/>
    </w:pPr>
    <w:rPr>
      <w:rFonts w:ascii="Calibri" w:eastAsia="Calibri" w:hAnsi="Calibri"/>
      <w:sz w:val="22"/>
      <w:szCs w:val="22"/>
      <w:lang w:eastAsia="en-US"/>
    </w:rPr>
  </w:style>
  <w:style w:type="character" w:styleId="a8">
    <w:name w:val="page number"/>
    <w:basedOn w:val="a0"/>
    <w:rsid w:val="005A2ADB"/>
  </w:style>
  <w:style w:type="paragraph" w:styleId="21">
    <w:name w:val="List Bullet 2"/>
    <w:basedOn w:val="a"/>
    <w:autoRedefine/>
    <w:rsid w:val="005A2ADB"/>
    <w:pPr>
      <w:widowControl/>
      <w:tabs>
        <w:tab w:val="num" w:pos="643"/>
      </w:tabs>
      <w:autoSpaceDE/>
      <w:autoSpaceDN/>
      <w:adjustRightInd/>
      <w:ind w:left="643" w:hanging="360"/>
    </w:pPr>
    <w:rPr>
      <w:sz w:val="24"/>
      <w:szCs w:val="24"/>
    </w:rPr>
  </w:style>
  <w:style w:type="paragraph" w:styleId="a9">
    <w:name w:val="No Spacing"/>
    <w:qFormat/>
    <w:rsid w:val="005A2ADB"/>
    <w:pPr>
      <w:spacing w:after="0" w:line="240" w:lineRule="auto"/>
    </w:pPr>
    <w:rPr>
      <w:rFonts w:ascii="Calibri" w:eastAsia="SimSun" w:hAnsi="Calibri" w:cs="Times New Roman"/>
      <w:lang w:eastAsia="ru-RU"/>
    </w:rPr>
  </w:style>
  <w:style w:type="paragraph" w:styleId="aa">
    <w:name w:val="Body Text Indent"/>
    <w:basedOn w:val="a"/>
    <w:link w:val="ab"/>
    <w:rsid w:val="005A2ADB"/>
    <w:pPr>
      <w:widowControl/>
      <w:autoSpaceDE/>
      <w:autoSpaceDN/>
      <w:adjustRightInd/>
      <w:ind w:left="540"/>
    </w:pPr>
    <w:rPr>
      <w:sz w:val="28"/>
      <w:szCs w:val="24"/>
      <w:lang w:val="kk-KZ"/>
    </w:rPr>
  </w:style>
  <w:style w:type="character" w:customStyle="1" w:styleId="ab">
    <w:name w:val="Основной текст с отступом Знак"/>
    <w:basedOn w:val="a0"/>
    <w:link w:val="aa"/>
    <w:rsid w:val="005A2ADB"/>
    <w:rPr>
      <w:rFonts w:ascii="Times New Roman" w:eastAsia="SimSun" w:hAnsi="Times New Roman" w:cs="Times New Roman"/>
      <w:sz w:val="28"/>
      <w:szCs w:val="24"/>
      <w:lang w:val="kk-KZ" w:eastAsia="ru-RU"/>
    </w:rPr>
  </w:style>
  <w:style w:type="paragraph" w:styleId="22">
    <w:name w:val="Body Text Indent 2"/>
    <w:basedOn w:val="a"/>
    <w:link w:val="23"/>
    <w:rsid w:val="005A2ADB"/>
    <w:pPr>
      <w:widowControl/>
      <w:autoSpaceDE/>
      <w:autoSpaceDN/>
      <w:adjustRightInd/>
      <w:ind w:firstLine="540"/>
    </w:pPr>
    <w:rPr>
      <w:sz w:val="32"/>
      <w:szCs w:val="28"/>
      <w:lang w:val="kk-KZ"/>
    </w:rPr>
  </w:style>
  <w:style w:type="character" w:customStyle="1" w:styleId="23">
    <w:name w:val="Основной текст с отступом 2 Знак"/>
    <w:basedOn w:val="a0"/>
    <w:link w:val="22"/>
    <w:rsid w:val="005A2ADB"/>
    <w:rPr>
      <w:rFonts w:ascii="Times New Roman" w:eastAsia="SimSun" w:hAnsi="Times New Roman" w:cs="Times New Roman"/>
      <w:sz w:val="32"/>
      <w:szCs w:val="28"/>
      <w:lang w:val="kk-KZ" w:eastAsia="ru-RU"/>
    </w:rPr>
  </w:style>
  <w:style w:type="paragraph" w:styleId="31">
    <w:name w:val="Body Text Indent 3"/>
    <w:basedOn w:val="a"/>
    <w:link w:val="32"/>
    <w:rsid w:val="005A2ADB"/>
    <w:pPr>
      <w:widowControl/>
      <w:autoSpaceDE/>
      <w:autoSpaceDN/>
      <w:adjustRightInd/>
      <w:ind w:left="540"/>
      <w:jc w:val="center"/>
    </w:pPr>
    <w:rPr>
      <w:sz w:val="32"/>
      <w:szCs w:val="28"/>
      <w:lang w:val="kk-KZ"/>
    </w:rPr>
  </w:style>
  <w:style w:type="character" w:customStyle="1" w:styleId="32">
    <w:name w:val="Основной текст с отступом 3 Знак"/>
    <w:basedOn w:val="a0"/>
    <w:link w:val="31"/>
    <w:rsid w:val="005A2ADB"/>
    <w:rPr>
      <w:rFonts w:ascii="Times New Roman" w:eastAsia="SimSun" w:hAnsi="Times New Roman" w:cs="Times New Roman"/>
      <w:sz w:val="32"/>
      <w:szCs w:val="28"/>
      <w:lang w:val="kk-KZ" w:eastAsia="ru-RU"/>
    </w:rPr>
  </w:style>
  <w:style w:type="paragraph" w:styleId="24">
    <w:name w:val="Body Text 2"/>
    <w:basedOn w:val="a"/>
    <w:link w:val="25"/>
    <w:rsid w:val="005A2ADB"/>
    <w:pPr>
      <w:widowControl/>
      <w:tabs>
        <w:tab w:val="left" w:pos="8222"/>
        <w:tab w:val="left" w:pos="10149"/>
      </w:tabs>
      <w:autoSpaceDE/>
      <w:autoSpaceDN/>
      <w:adjustRightInd/>
      <w:ind w:right="-57"/>
      <w:jc w:val="both"/>
    </w:pPr>
    <w:rPr>
      <w:rFonts w:ascii="Arial Kaz Key" w:hAnsi="Arial Kaz Key"/>
      <w:sz w:val="28"/>
      <w:lang w:val="en-US"/>
    </w:rPr>
  </w:style>
  <w:style w:type="character" w:customStyle="1" w:styleId="25">
    <w:name w:val="Основной текст 2 Знак"/>
    <w:basedOn w:val="a0"/>
    <w:link w:val="24"/>
    <w:rsid w:val="005A2ADB"/>
    <w:rPr>
      <w:rFonts w:ascii="Arial Kaz Key" w:eastAsia="SimSun" w:hAnsi="Arial Kaz Key" w:cs="Times New Roman"/>
      <w:sz w:val="28"/>
      <w:szCs w:val="20"/>
      <w:lang w:val="en-US" w:eastAsia="ru-RU"/>
    </w:rPr>
  </w:style>
  <w:style w:type="paragraph" w:styleId="ac">
    <w:name w:val="Block Text"/>
    <w:basedOn w:val="a"/>
    <w:rsid w:val="005A2ADB"/>
    <w:pPr>
      <w:widowControl/>
      <w:tabs>
        <w:tab w:val="left" w:pos="8789"/>
      </w:tabs>
      <w:autoSpaceDE/>
      <w:autoSpaceDN/>
      <w:adjustRightInd/>
      <w:ind w:left="567" w:right="-1666" w:hanging="425"/>
    </w:pPr>
    <w:rPr>
      <w:rFonts w:ascii="Arial Kaz Key" w:hAnsi="Arial Kaz Key"/>
      <w:sz w:val="28"/>
    </w:rPr>
  </w:style>
  <w:style w:type="paragraph" w:styleId="ad">
    <w:name w:val="Body Text"/>
    <w:basedOn w:val="a"/>
    <w:link w:val="ae"/>
    <w:rsid w:val="005A2ADB"/>
    <w:pPr>
      <w:widowControl/>
      <w:autoSpaceDE/>
      <w:autoSpaceDN/>
      <w:adjustRightInd/>
      <w:jc w:val="both"/>
    </w:pPr>
    <w:rPr>
      <w:rFonts w:ascii="Arial Kaz Key" w:hAnsi="Arial Kaz Key"/>
      <w:sz w:val="28"/>
    </w:rPr>
  </w:style>
  <w:style w:type="character" w:customStyle="1" w:styleId="ae">
    <w:name w:val="Основной текст Знак"/>
    <w:basedOn w:val="a0"/>
    <w:link w:val="ad"/>
    <w:rsid w:val="005A2ADB"/>
    <w:rPr>
      <w:rFonts w:ascii="Arial Kaz Key" w:eastAsia="SimSun" w:hAnsi="Arial Kaz Key" w:cs="Times New Roman"/>
      <w:sz w:val="28"/>
      <w:szCs w:val="20"/>
      <w:lang w:eastAsia="ru-RU"/>
    </w:rPr>
  </w:style>
  <w:style w:type="character" w:customStyle="1" w:styleId="Absatz-Standardschriftart">
    <w:name w:val="Absatz-Standardschriftart"/>
    <w:rsid w:val="005A2ADB"/>
  </w:style>
  <w:style w:type="character" w:customStyle="1" w:styleId="WW-Absatz-Standardschriftart">
    <w:name w:val="WW-Absatz-Standardschriftart"/>
    <w:rsid w:val="005A2ADB"/>
  </w:style>
  <w:style w:type="character" w:customStyle="1" w:styleId="af">
    <w:name w:val="Символ нумерации"/>
    <w:rsid w:val="005A2ADB"/>
  </w:style>
  <w:style w:type="paragraph" w:customStyle="1" w:styleId="af0">
    <w:name w:val="Заголовок"/>
    <w:basedOn w:val="a"/>
    <w:next w:val="ad"/>
    <w:rsid w:val="005A2ADB"/>
    <w:pPr>
      <w:keepNext/>
      <w:suppressAutoHyphens/>
      <w:autoSpaceDE/>
      <w:autoSpaceDN/>
      <w:adjustRightInd/>
      <w:spacing w:before="240" w:after="120"/>
    </w:pPr>
    <w:rPr>
      <w:rFonts w:ascii="Arial" w:eastAsia="MS Mincho" w:hAnsi="Arial" w:cs="MS Mincho"/>
      <w:sz w:val="28"/>
      <w:szCs w:val="28"/>
    </w:rPr>
  </w:style>
  <w:style w:type="paragraph" w:styleId="af1">
    <w:name w:val="List"/>
    <w:basedOn w:val="ad"/>
    <w:rsid w:val="005A2ADB"/>
    <w:pPr>
      <w:widowControl w:val="0"/>
      <w:suppressAutoHyphens/>
      <w:spacing w:after="120"/>
      <w:jc w:val="left"/>
    </w:pPr>
    <w:rPr>
      <w:rFonts w:ascii="Times New Roman" w:eastAsia="Arial Unicode MS" w:hAnsi="Times New Roman" w:cs="MS Mincho"/>
      <w:sz w:val="24"/>
      <w:szCs w:val="24"/>
    </w:rPr>
  </w:style>
  <w:style w:type="paragraph" w:styleId="af2">
    <w:name w:val="Title"/>
    <w:basedOn w:val="a"/>
    <w:link w:val="af3"/>
    <w:qFormat/>
    <w:rsid w:val="005A2ADB"/>
    <w:pPr>
      <w:suppressLineNumbers/>
      <w:suppressAutoHyphens/>
      <w:autoSpaceDE/>
      <w:autoSpaceDN/>
      <w:adjustRightInd/>
      <w:spacing w:before="120" w:after="120"/>
    </w:pPr>
    <w:rPr>
      <w:rFonts w:eastAsia="Arial Unicode MS" w:cs="MS Mincho"/>
      <w:i/>
      <w:iCs/>
      <w:sz w:val="24"/>
      <w:szCs w:val="24"/>
    </w:rPr>
  </w:style>
  <w:style w:type="character" w:customStyle="1" w:styleId="af3">
    <w:name w:val="Название Знак"/>
    <w:basedOn w:val="a0"/>
    <w:link w:val="af2"/>
    <w:rsid w:val="005A2ADB"/>
    <w:rPr>
      <w:rFonts w:ascii="Times New Roman" w:eastAsia="Arial Unicode MS" w:hAnsi="Times New Roman" w:cs="MS Mincho"/>
      <w:i/>
      <w:iCs/>
      <w:sz w:val="24"/>
      <w:szCs w:val="24"/>
      <w:lang w:eastAsia="ru-RU"/>
    </w:rPr>
  </w:style>
  <w:style w:type="paragraph" w:styleId="11">
    <w:name w:val="index 1"/>
    <w:basedOn w:val="a"/>
    <w:next w:val="a"/>
    <w:autoRedefine/>
    <w:uiPriority w:val="99"/>
    <w:semiHidden/>
    <w:unhideWhenUsed/>
    <w:rsid w:val="005A2ADB"/>
    <w:pPr>
      <w:ind w:left="200" w:hanging="200"/>
    </w:pPr>
  </w:style>
  <w:style w:type="paragraph" w:styleId="af4">
    <w:name w:val="index heading"/>
    <w:basedOn w:val="a"/>
    <w:rsid w:val="005A2ADB"/>
    <w:pPr>
      <w:suppressLineNumbers/>
      <w:suppressAutoHyphens/>
      <w:autoSpaceDE/>
      <w:autoSpaceDN/>
      <w:adjustRightInd/>
    </w:pPr>
    <w:rPr>
      <w:rFonts w:eastAsia="Arial Unicode MS" w:cs="MS Mincho"/>
      <w:sz w:val="24"/>
      <w:szCs w:val="24"/>
    </w:rPr>
  </w:style>
  <w:style w:type="character" w:styleId="af5">
    <w:name w:val="Hyperlink"/>
    <w:basedOn w:val="a0"/>
    <w:rsid w:val="005A2ADB"/>
    <w:rPr>
      <w:color w:val="0000FF"/>
      <w:u w:val="single"/>
    </w:rPr>
  </w:style>
  <w:style w:type="character" w:styleId="af6">
    <w:name w:val="Emphasis"/>
    <w:basedOn w:val="a0"/>
    <w:qFormat/>
    <w:rsid w:val="005A2ADB"/>
    <w:rPr>
      <w:i/>
      <w:iCs/>
    </w:rPr>
  </w:style>
  <w:style w:type="paragraph" w:styleId="af7">
    <w:name w:val="Balloon Text"/>
    <w:basedOn w:val="a"/>
    <w:link w:val="af8"/>
    <w:uiPriority w:val="99"/>
    <w:semiHidden/>
    <w:unhideWhenUsed/>
    <w:rsid w:val="005A2ADB"/>
    <w:rPr>
      <w:rFonts w:ascii="Tahoma" w:hAnsi="Tahoma" w:cs="Tahoma"/>
      <w:sz w:val="16"/>
      <w:szCs w:val="16"/>
    </w:rPr>
  </w:style>
  <w:style w:type="character" w:customStyle="1" w:styleId="af8">
    <w:name w:val="Текст выноски Знак"/>
    <w:basedOn w:val="a0"/>
    <w:link w:val="af7"/>
    <w:uiPriority w:val="99"/>
    <w:semiHidden/>
    <w:rsid w:val="005A2ADB"/>
    <w:rPr>
      <w:rFonts w:ascii="Tahoma" w:eastAsia="SimSu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png"/><Relationship Id="rId68" Type="http://schemas.openxmlformats.org/officeDocument/2006/relationships/image" Target="media/image62.png"/><Relationship Id="rId76" Type="http://schemas.openxmlformats.org/officeDocument/2006/relationships/image" Target="media/image70.png"/><Relationship Id="rId84" Type="http://schemas.openxmlformats.org/officeDocument/2006/relationships/image" Target="media/image77.jpeg"/><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5.png"/><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jpe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image" Target="media/image68.png"/><Relationship Id="rId79" Type="http://schemas.openxmlformats.org/officeDocument/2006/relationships/image" Target="media/image73.jpeg"/><Relationship Id="rId87"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5.png"/><Relationship Id="rId82" Type="http://schemas.openxmlformats.org/officeDocument/2006/relationships/image" Target="media/image75.jpeg"/><Relationship Id="rId90" Type="http://schemas.openxmlformats.org/officeDocument/2006/relationships/theme" Target="theme/theme1.xml"/><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jpe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8" Type="http://schemas.openxmlformats.org/officeDocument/2006/relationships/image" Target="media/image2.jpe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footer" Target="footer1.xml"/><Relationship Id="rId85" Type="http://schemas.openxmlformats.org/officeDocument/2006/relationships/image" Target="media/image78.jpe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emf"/><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image" Target="media/image76.jpeg"/><Relationship Id="rId88"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4.jpeg"/><Relationship Id="rId86" Type="http://schemas.openxmlformats.org/officeDocument/2006/relationships/image" Target="media/image79.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F7FF26-84F3-4AD2-B84A-1CDA404A9C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234</TotalTime>
  <Pages>230</Pages>
  <Words>58474</Words>
  <Characters>333306</Characters>
  <Application>Microsoft Office Word</Application>
  <DocSecurity>0</DocSecurity>
  <Lines>2777</Lines>
  <Paragraphs>781</Paragraphs>
  <ScaleCrop>false</ScaleCrop>
  <HeadingPairs>
    <vt:vector size="2" baseType="variant">
      <vt:variant>
        <vt:lpstr>Название</vt:lpstr>
      </vt:variant>
      <vt:variant>
        <vt:i4>1</vt:i4>
      </vt:variant>
    </vt:vector>
  </HeadingPairs>
  <TitlesOfParts>
    <vt:vector size="1" baseType="lpstr">
      <vt:lpstr/>
    </vt:vector>
  </TitlesOfParts>
  <Company>HomeLab</Company>
  <LinksUpToDate>false</LinksUpToDate>
  <CharactersWithSpaces>390999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6</cp:revision>
  <cp:lastPrinted>2011-03-11T06:58:00Z</cp:lastPrinted>
  <dcterms:created xsi:type="dcterms:W3CDTF">2011-03-11T06:45:00Z</dcterms:created>
  <dcterms:modified xsi:type="dcterms:W3CDTF">2011-05-16T17:05:00Z</dcterms:modified>
</cp:coreProperties>
</file>